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A3C5D" w14:textId="548DE89F" w:rsidR="0031234A" w:rsidRDefault="00F33E37" w:rsidP="0076446F">
      <w:pPr>
        <w:keepNext/>
        <w:jc w:val="center"/>
        <w:outlineLvl w:val="0"/>
        <w:rPr>
          <w:rFonts w:eastAsia="Calibri"/>
          <w:b/>
          <w:bCs/>
          <w:kern w:val="32"/>
          <w:sz w:val="28"/>
          <w:u w:val="single"/>
        </w:rPr>
      </w:pPr>
      <w:r>
        <w:rPr>
          <w:rFonts w:eastAsia="Calibri"/>
          <w:b/>
          <w:bCs/>
          <w:noProof/>
          <w:kern w:val="32"/>
          <w:sz w:val="28"/>
          <w:u w:val="single"/>
        </w:rPr>
        <mc:AlternateContent>
          <mc:Choice Requires="wps">
            <w:drawing>
              <wp:anchor distT="0" distB="0" distL="114300" distR="114300" simplePos="0" relativeHeight="251660288" behindDoc="0" locked="0" layoutInCell="1" allowOverlap="1" wp14:anchorId="63220DE0" wp14:editId="636B721F">
                <wp:simplePos x="0" y="0"/>
                <wp:positionH relativeFrom="column">
                  <wp:posOffset>2076450</wp:posOffset>
                </wp:positionH>
                <wp:positionV relativeFrom="paragraph">
                  <wp:posOffset>-685800</wp:posOffset>
                </wp:positionV>
                <wp:extent cx="260032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600325" cy="304800"/>
                        </a:xfrm>
                        <a:prstGeom prst="rect">
                          <a:avLst/>
                        </a:prstGeom>
                        <a:solidFill>
                          <a:schemeClr val="lt1"/>
                        </a:solidFill>
                        <a:ln w="6350">
                          <a:solidFill>
                            <a:prstClr val="black"/>
                          </a:solidFill>
                        </a:ln>
                      </wps:spPr>
                      <wps:txbx>
                        <w:txbxContent>
                          <w:p w14:paraId="0CAF5AFC" w14:textId="34DF3001" w:rsidR="00F33E37" w:rsidRDefault="00F33E37">
                            <w:r>
                              <w:t xml:space="preserve">Rec’d by NMDP IRB on </w:t>
                            </w:r>
                            <w:r w:rsidR="0041538F">
                              <w:t>10/02/2019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20DE0" id="_x0000_t202" coordsize="21600,21600" o:spt="202" path="m,l,21600r21600,l21600,xe">
                <v:stroke joinstyle="miter"/>
                <v:path gradientshapeok="t" o:connecttype="rect"/>
              </v:shapetype>
              <v:shape id="Text Box 1" o:spid="_x0000_s1026" type="#_x0000_t202" style="position:absolute;left:0;text-align:left;margin-left:163.5pt;margin-top:-54pt;width:20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" fillcolor="white [3201]" strokeweight=".5pt">
                <v:textbox>
                  <w:txbxContent>
                    <w:p w14:paraId="0CAF5AFC" w14:textId="34DF3001" w:rsidR="00F33E37" w:rsidRDefault="00F33E37">
                      <w:r>
                        <w:t xml:space="preserve">Rec’d by NMDP IRB on </w:t>
                      </w:r>
                      <w:r w:rsidR="0041538F">
                        <w:t>10/02/2019</w:t>
                      </w:r>
                    </w:p>
                  </w:txbxContent>
                </v:textbox>
              </v:shape>
            </w:pict>
          </mc:Fallback>
        </mc:AlternateContent>
      </w:r>
      <w:r w:rsidR="005C7389">
        <w:rPr>
          <w:rFonts w:eastAsia="Calibri"/>
          <w:b/>
          <w:bCs/>
          <w:kern w:val="32"/>
          <w:sz w:val="28"/>
          <w:u w:val="single"/>
        </w:rPr>
        <w:t>UNIVERSITY OF MIAMI</w:t>
      </w:r>
    </w:p>
    <w:p w14:paraId="17AC795E" w14:textId="4B8263DD" w:rsidR="005C7389" w:rsidRPr="005C7389" w:rsidRDefault="005C7389" w:rsidP="0076446F">
      <w:pPr>
        <w:keepNext/>
        <w:jc w:val="center"/>
        <w:outlineLvl w:val="0"/>
        <w:rPr>
          <w:rFonts w:eastAsia="Calibri"/>
          <w:b/>
          <w:bCs/>
          <w:kern w:val="32"/>
          <w:sz w:val="28"/>
          <w:u w:val="single"/>
        </w:rPr>
      </w:pPr>
      <w:r>
        <w:rPr>
          <w:rFonts w:eastAsia="Calibri"/>
          <w:b/>
          <w:bCs/>
          <w:kern w:val="32"/>
          <w:sz w:val="28"/>
          <w:u w:val="single"/>
        </w:rPr>
        <w:t>BOILERPLATE CONSENT LANGUAGE</w:t>
      </w:r>
    </w:p>
    <w:p w14:paraId="40A76343" w14:textId="0364229C" w:rsidR="005C7389" w:rsidRDefault="005C7389" w:rsidP="0076446F">
      <w:pPr>
        <w:keepNext/>
        <w:outlineLvl w:val="0"/>
        <w:rPr>
          <w:rFonts w:eastAsia="Calibri"/>
          <w:b/>
          <w:bCs/>
          <w:kern w:val="32"/>
          <w:u w:val="single"/>
        </w:rPr>
      </w:pPr>
    </w:p>
    <w:p w14:paraId="71BED982" w14:textId="77777777" w:rsidR="005C7389" w:rsidRPr="006235D7" w:rsidRDefault="005C7389" w:rsidP="0076446F">
      <w:pPr>
        <w:rPr>
          <w:b/>
        </w:rPr>
      </w:pPr>
      <w:r w:rsidRPr="006235D7">
        <w:rPr>
          <w:b/>
          <w:highlight w:val="lightGray"/>
        </w:rPr>
        <w:t>LOCAL CONTACT INFORMATION</w:t>
      </w:r>
    </w:p>
    <w:p w14:paraId="3390702C" w14:textId="77777777" w:rsidR="005C7389" w:rsidRPr="0031234A" w:rsidRDefault="005C7389" w:rsidP="0076446F">
      <w:pPr>
        <w:keepNext/>
        <w:outlineLvl w:val="0"/>
        <w:rPr>
          <w:rFonts w:eastAsia="Calibri"/>
          <w:b/>
          <w:bCs/>
          <w:kern w:val="32"/>
          <w:u w:val="single"/>
        </w:rPr>
      </w:pPr>
    </w:p>
    <w:p w14:paraId="473AB0D3" w14:textId="77777777" w:rsidR="00703D52" w:rsidRPr="00F14800" w:rsidRDefault="00D411B8" w:rsidP="0076446F">
      <w:pPr>
        <w:keepNext/>
        <w:jc w:val="center"/>
        <w:outlineLvl w:val="0"/>
        <w:rPr>
          <w:rFonts w:eastAsia="Calibri"/>
          <w:b/>
          <w:bCs/>
          <w:kern w:val="32"/>
        </w:rPr>
      </w:pPr>
      <w:commentRangeStart w:id="0"/>
      <w:r w:rsidRPr="00F14800">
        <w:rPr>
          <w:rFonts w:eastAsia="Calibri"/>
          <w:b/>
          <w:bCs/>
          <w:kern w:val="32"/>
          <w:highlight w:val="yellow"/>
        </w:rPr>
        <w:t>[…]</w:t>
      </w:r>
      <w:commentRangeEnd w:id="0"/>
      <w:r w:rsidR="005C7389">
        <w:rPr>
          <w:rStyle w:val="CommentReference"/>
          <w:szCs w:val="20"/>
        </w:rPr>
        <w:commentReference w:id="0"/>
      </w:r>
      <w:r w:rsidRPr="00F14800">
        <w:rPr>
          <w:rFonts w:eastAsia="Calibri"/>
          <w:b/>
          <w:bCs/>
          <w:kern w:val="32"/>
        </w:rPr>
        <w:t xml:space="preserve"> </w:t>
      </w:r>
      <w:r w:rsidR="00703D52" w:rsidRPr="00F14800">
        <w:rPr>
          <w:rFonts w:eastAsia="Calibri"/>
          <w:b/>
          <w:bCs/>
          <w:kern w:val="32"/>
        </w:rPr>
        <w:t>RESEARCH SUBJECT INFORMATION AND CONSENT FORM</w:t>
      </w:r>
    </w:p>
    <w:p w14:paraId="319E5E01" w14:textId="77777777" w:rsidR="00703D52" w:rsidRDefault="00703D52" w:rsidP="0076446F">
      <w:pPr>
        <w:keepNext/>
        <w:autoSpaceDE w:val="0"/>
        <w:autoSpaceDN w:val="0"/>
        <w:adjustRightInd w:val="0"/>
        <w:jc w:val="both"/>
        <w:outlineLvl w:val="2"/>
        <w:rPr>
          <w:rFonts w:eastAsia="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195"/>
      </w:tblGrid>
      <w:tr w:rsidR="00675C8F" w14:paraId="4A05D9AC" w14:textId="77777777" w:rsidTr="009951D6">
        <w:tc>
          <w:tcPr>
            <w:tcW w:w="2875" w:type="dxa"/>
          </w:tcPr>
          <w:p w14:paraId="23890D8E" w14:textId="77777777" w:rsidR="00675C8F" w:rsidRDefault="00675C8F" w:rsidP="0076446F">
            <w:pPr>
              <w:keepNext/>
              <w:autoSpaceDE w:val="0"/>
              <w:autoSpaceDN w:val="0"/>
              <w:adjustRightInd w:val="0"/>
              <w:jc w:val="both"/>
              <w:outlineLvl w:val="2"/>
              <w:rPr>
                <w:rFonts w:eastAsia="Calibri"/>
                <w:b/>
                <w:bCs/>
              </w:rPr>
            </w:pPr>
            <w:r w:rsidRPr="00F14800">
              <w:rPr>
                <w:rFonts w:eastAsia="Calibri"/>
                <w:b/>
                <w:bCs/>
              </w:rPr>
              <w:t>TITLE:</w:t>
            </w:r>
            <w:r w:rsidRPr="00F14800">
              <w:rPr>
                <w:rFonts w:eastAsia="Calibri"/>
                <w:bCs/>
              </w:rPr>
              <w:t xml:space="preserve"> </w:t>
            </w:r>
          </w:p>
        </w:tc>
        <w:tc>
          <w:tcPr>
            <w:tcW w:w="7195" w:type="dxa"/>
          </w:tcPr>
          <w:p w14:paraId="5BD9B51C" w14:textId="77777777" w:rsidR="00675C8F" w:rsidRPr="00675C8F" w:rsidRDefault="00675C8F" w:rsidP="0076446F">
            <w:pPr>
              <w:pStyle w:val="Default"/>
              <w:ind w:left="2880" w:hanging="2880"/>
              <w:rPr>
                <w:rFonts w:ascii="Times New Roman" w:hAnsi="Times New Roman" w:cs="Times New Roman"/>
              </w:rPr>
            </w:pPr>
            <w:r w:rsidRPr="00F14800">
              <w:rPr>
                <w:rFonts w:ascii="Times New Roman" w:hAnsi="Times New Roman" w:cs="Times New Roman"/>
                <w:highlight w:val="yellow"/>
              </w:rPr>
              <w:t>[…]</w:t>
            </w:r>
          </w:p>
        </w:tc>
      </w:tr>
      <w:tr w:rsidR="00675C8F" w14:paraId="1B4E86EE" w14:textId="77777777" w:rsidTr="009951D6">
        <w:tc>
          <w:tcPr>
            <w:tcW w:w="2875" w:type="dxa"/>
          </w:tcPr>
          <w:p w14:paraId="5D7C87E7" w14:textId="77777777" w:rsidR="00675C8F" w:rsidRPr="00F14800" w:rsidRDefault="00675C8F" w:rsidP="0076446F">
            <w:pPr>
              <w:keepNext/>
              <w:autoSpaceDE w:val="0"/>
              <w:autoSpaceDN w:val="0"/>
              <w:adjustRightInd w:val="0"/>
              <w:jc w:val="both"/>
              <w:outlineLvl w:val="2"/>
              <w:rPr>
                <w:rFonts w:eastAsia="Calibri"/>
                <w:b/>
                <w:bCs/>
              </w:rPr>
            </w:pPr>
          </w:p>
        </w:tc>
        <w:tc>
          <w:tcPr>
            <w:tcW w:w="7195" w:type="dxa"/>
          </w:tcPr>
          <w:p w14:paraId="0D76A2C1" w14:textId="77777777" w:rsidR="00675C8F" w:rsidRPr="00F14800" w:rsidRDefault="00675C8F" w:rsidP="0076446F">
            <w:pPr>
              <w:pStyle w:val="Default"/>
              <w:ind w:left="2880" w:hanging="2880"/>
              <w:rPr>
                <w:rFonts w:ascii="Times New Roman" w:hAnsi="Times New Roman" w:cs="Times New Roman"/>
                <w:highlight w:val="yellow"/>
              </w:rPr>
            </w:pPr>
          </w:p>
        </w:tc>
      </w:tr>
      <w:tr w:rsidR="00675C8F" w14:paraId="408713A8" w14:textId="77777777" w:rsidTr="009951D6">
        <w:tc>
          <w:tcPr>
            <w:tcW w:w="2875" w:type="dxa"/>
          </w:tcPr>
          <w:p w14:paraId="2E9B1082" w14:textId="77777777" w:rsidR="00675C8F" w:rsidRDefault="00675C8F" w:rsidP="0076446F">
            <w:pPr>
              <w:keepNext/>
              <w:autoSpaceDE w:val="0"/>
              <w:autoSpaceDN w:val="0"/>
              <w:adjustRightInd w:val="0"/>
              <w:jc w:val="both"/>
              <w:outlineLvl w:val="2"/>
              <w:rPr>
                <w:rFonts w:eastAsia="Calibri"/>
                <w:b/>
                <w:bCs/>
              </w:rPr>
            </w:pPr>
            <w:r w:rsidRPr="00F14800">
              <w:rPr>
                <w:rFonts w:eastAsia="Calibri"/>
                <w:b/>
                <w:bCs/>
                <w:caps/>
              </w:rPr>
              <w:t>Protocol No</w:t>
            </w:r>
            <w:r w:rsidRPr="00F14800">
              <w:rPr>
                <w:rFonts w:eastAsia="Calibri"/>
                <w:b/>
                <w:bCs/>
              </w:rPr>
              <w:t>.:</w:t>
            </w:r>
          </w:p>
        </w:tc>
        <w:tc>
          <w:tcPr>
            <w:tcW w:w="7195" w:type="dxa"/>
          </w:tcPr>
          <w:p w14:paraId="0DD51FF9" w14:textId="77777777" w:rsidR="00675C8F" w:rsidRPr="00F14800" w:rsidRDefault="00675C8F" w:rsidP="0076446F">
            <w:pPr>
              <w:widowControl w:val="0"/>
              <w:tabs>
                <w:tab w:val="left" w:pos="2880"/>
              </w:tabs>
              <w:autoSpaceDE w:val="0"/>
              <w:autoSpaceDN w:val="0"/>
              <w:adjustRightInd w:val="0"/>
              <w:ind w:left="2880" w:hanging="2880"/>
              <w:jc w:val="both"/>
              <w:rPr>
                <w:rFonts w:eastAsia="Calibri"/>
                <w:b/>
                <w:bCs/>
                <w:caps/>
              </w:rPr>
            </w:pPr>
            <w:r w:rsidRPr="00F14800">
              <w:rPr>
                <w:rFonts w:eastAsia="Calibri"/>
                <w:highlight w:val="yellow"/>
              </w:rPr>
              <w:t>[Sponsor’s Protocol #]</w:t>
            </w:r>
          </w:p>
          <w:p w14:paraId="443857A4" w14:textId="77777777" w:rsidR="00675C8F" w:rsidRPr="00675C8F" w:rsidRDefault="00675C8F" w:rsidP="0076446F">
            <w:pPr>
              <w:widowControl w:val="0"/>
              <w:tabs>
                <w:tab w:val="left" w:pos="2880"/>
              </w:tabs>
              <w:autoSpaceDE w:val="0"/>
              <w:autoSpaceDN w:val="0"/>
              <w:adjustRightInd w:val="0"/>
              <w:ind w:left="2880" w:hanging="2880"/>
              <w:jc w:val="both"/>
              <w:rPr>
                <w:rFonts w:eastAsia="Calibri"/>
              </w:rPr>
            </w:pPr>
            <w:r w:rsidRPr="00F14800">
              <w:rPr>
                <w:rFonts w:eastAsia="Calibri"/>
                <w:bCs/>
                <w:caps/>
              </w:rPr>
              <w:t>UM</w:t>
            </w:r>
            <w:r w:rsidRPr="00F14800">
              <w:rPr>
                <w:rFonts w:eastAsia="Calibri"/>
                <w:b/>
                <w:bCs/>
                <w:caps/>
              </w:rPr>
              <w:t xml:space="preserve"> </w:t>
            </w:r>
            <w:r w:rsidRPr="00F14800">
              <w:rPr>
                <w:rFonts w:eastAsia="Calibri"/>
                <w:bCs/>
                <w:kern w:val="32"/>
              </w:rPr>
              <w:t>eProst</w:t>
            </w:r>
            <w:r w:rsidRPr="00F14800">
              <w:rPr>
                <w:rFonts w:eastAsia="Calibri"/>
                <w:bCs/>
                <w:caps/>
              </w:rPr>
              <w:t xml:space="preserve"> # </w:t>
            </w:r>
            <w:r w:rsidRPr="00F14800">
              <w:rPr>
                <w:rFonts w:eastAsia="Calibri"/>
                <w:bCs/>
                <w:caps/>
                <w:highlight w:val="yellow"/>
              </w:rPr>
              <w:t>[…]</w:t>
            </w:r>
          </w:p>
        </w:tc>
      </w:tr>
      <w:tr w:rsidR="00675C8F" w14:paraId="7A4BFC1A" w14:textId="77777777" w:rsidTr="009951D6">
        <w:tc>
          <w:tcPr>
            <w:tcW w:w="2875" w:type="dxa"/>
          </w:tcPr>
          <w:p w14:paraId="1909EF26" w14:textId="77777777" w:rsidR="00675C8F" w:rsidRPr="00F14800" w:rsidRDefault="00675C8F" w:rsidP="0076446F">
            <w:pPr>
              <w:keepNext/>
              <w:autoSpaceDE w:val="0"/>
              <w:autoSpaceDN w:val="0"/>
              <w:adjustRightInd w:val="0"/>
              <w:jc w:val="both"/>
              <w:outlineLvl w:val="2"/>
              <w:rPr>
                <w:rFonts w:eastAsia="Calibri"/>
                <w:b/>
                <w:bCs/>
                <w:caps/>
              </w:rPr>
            </w:pPr>
          </w:p>
        </w:tc>
        <w:tc>
          <w:tcPr>
            <w:tcW w:w="7195" w:type="dxa"/>
          </w:tcPr>
          <w:p w14:paraId="2D28337D" w14:textId="77777777" w:rsidR="00675C8F" w:rsidRPr="00F14800" w:rsidRDefault="00675C8F" w:rsidP="0076446F">
            <w:pPr>
              <w:widowControl w:val="0"/>
              <w:tabs>
                <w:tab w:val="left" w:pos="2880"/>
              </w:tabs>
              <w:autoSpaceDE w:val="0"/>
              <w:autoSpaceDN w:val="0"/>
              <w:adjustRightInd w:val="0"/>
              <w:ind w:left="2880" w:hanging="2880"/>
              <w:jc w:val="both"/>
              <w:rPr>
                <w:rFonts w:eastAsia="Calibri"/>
                <w:highlight w:val="yellow"/>
              </w:rPr>
            </w:pPr>
          </w:p>
        </w:tc>
      </w:tr>
      <w:tr w:rsidR="00675C8F" w14:paraId="719C41BB" w14:textId="77777777" w:rsidTr="009951D6">
        <w:tc>
          <w:tcPr>
            <w:tcW w:w="2875" w:type="dxa"/>
          </w:tcPr>
          <w:p w14:paraId="50136C67" w14:textId="77777777" w:rsidR="00675C8F" w:rsidRDefault="00675C8F" w:rsidP="0076446F">
            <w:pPr>
              <w:keepNext/>
              <w:autoSpaceDE w:val="0"/>
              <w:autoSpaceDN w:val="0"/>
              <w:adjustRightInd w:val="0"/>
              <w:jc w:val="both"/>
              <w:outlineLvl w:val="2"/>
              <w:rPr>
                <w:rFonts w:eastAsia="Calibri"/>
                <w:b/>
                <w:bCs/>
              </w:rPr>
            </w:pPr>
            <w:r w:rsidRPr="00F14800">
              <w:rPr>
                <w:rFonts w:eastAsia="Calibri"/>
                <w:b/>
                <w:bCs/>
                <w:kern w:val="32"/>
              </w:rPr>
              <w:t>SPONSOR:</w:t>
            </w:r>
          </w:p>
        </w:tc>
        <w:tc>
          <w:tcPr>
            <w:tcW w:w="7195" w:type="dxa"/>
          </w:tcPr>
          <w:p w14:paraId="1432881B" w14:textId="77777777" w:rsidR="00675C8F" w:rsidRDefault="00675C8F" w:rsidP="0076446F">
            <w:pPr>
              <w:keepNext/>
              <w:autoSpaceDE w:val="0"/>
              <w:autoSpaceDN w:val="0"/>
              <w:adjustRightInd w:val="0"/>
              <w:jc w:val="both"/>
              <w:outlineLvl w:val="2"/>
              <w:rPr>
                <w:rFonts w:eastAsia="Calibri"/>
                <w:b/>
                <w:bCs/>
              </w:rPr>
            </w:pPr>
            <w:r w:rsidRPr="00F14800">
              <w:rPr>
                <w:rFonts w:eastAsia="Calibri"/>
                <w:bCs/>
                <w:kern w:val="32"/>
                <w:highlight w:val="yellow"/>
              </w:rPr>
              <w:t>[Sponsor’s Name]</w:t>
            </w:r>
          </w:p>
        </w:tc>
      </w:tr>
      <w:tr w:rsidR="00675C8F" w14:paraId="66537F79" w14:textId="77777777" w:rsidTr="009951D6">
        <w:tc>
          <w:tcPr>
            <w:tcW w:w="2875" w:type="dxa"/>
          </w:tcPr>
          <w:p w14:paraId="12929F8B" w14:textId="77777777" w:rsidR="00675C8F" w:rsidRPr="00F14800" w:rsidRDefault="00675C8F" w:rsidP="0076446F">
            <w:pPr>
              <w:keepNext/>
              <w:autoSpaceDE w:val="0"/>
              <w:autoSpaceDN w:val="0"/>
              <w:adjustRightInd w:val="0"/>
              <w:jc w:val="both"/>
              <w:outlineLvl w:val="2"/>
              <w:rPr>
                <w:rFonts w:eastAsia="Calibri"/>
                <w:b/>
                <w:bCs/>
                <w:kern w:val="32"/>
              </w:rPr>
            </w:pPr>
          </w:p>
        </w:tc>
        <w:tc>
          <w:tcPr>
            <w:tcW w:w="7195" w:type="dxa"/>
          </w:tcPr>
          <w:p w14:paraId="1DFF4DAC" w14:textId="77777777" w:rsidR="00675C8F" w:rsidRPr="00F14800" w:rsidRDefault="00675C8F" w:rsidP="0076446F">
            <w:pPr>
              <w:keepNext/>
              <w:autoSpaceDE w:val="0"/>
              <w:autoSpaceDN w:val="0"/>
              <w:adjustRightInd w:val="0"/>
              <w:jc w:val="both"/>
              <w:outlineLvl w:val="2"/>
              <w:rPr>
                <w:rFonts w:eastAsia="Calibri"/>
                <w:bCs/>
                <w:kern w:val="32"/>
                <w:highlight w:val="yellow"/>
              </w:rPr>
            </w:pPr>
          </w:p>
        </w:tc>
      </w:tr>
      <w:tr w:rsidR="00675C8F" w14:paraId="340C0766" w14:textId="77777777" w:rsidTr="009951D6">
        <w:tc>
          <w:tcPr>
            <w:tcW w:w="2875" w:type="dxa"/>
          </w:tcPr>
          <w:p w14:paraId="2C4E2371" w14:textId="77777777" w:rsidR="00675C8F" w:rsidRDefault="00675C8F" w:rsidP="0076446F">
            <w:pPr>
              <w:keepNext/>
              <w:autoSpaceDE w:val="0"/>
              <w:autoSpaceDN w:val="0"/>
              <w:adjustRightInd w:val="0"/>
              <w:jc w:val="both"/>
              <w:outlineLvl w:val="2"/>
              <w:rPr>
                <w:rFonts w:eastAsia="Calibri"/>
                <w:b/>
                <w:bCs/>
              </w:rPr>
            </w:pPr>
            <w:r w:rsidRPr="00F14800">
              <w:rPr>
                <w:rFonts w:eastAsia="Calibri"/>
                <w:b/>
                <w:bCs/>
                <w:caps/>
              </w:rPr>
              <w:t>Investigator</w:t>
            </w:r>
            <w:r w:rsidRPr="00F14800">
              <w:rPr>
                <w:rFonts w:eastAsia="Calibri"/>
                <w:b/>
                <w:bCs/>
              </w:rPr>
              <w:t>:</w:t>
            </w:r>
          </w:p>
        </w:tc>
        <w:tc>
          <w:tcPr>
            <w:tcW w:w="7195" w:type="dxa"/>
          </w:tcPr>
          <w:p w14:paraId="4CB281C3" w14:textId="77777777" w:rsidR="00675C8F" w:rsidRPr="00F14800" w:rsidRDefault="00675C8F" w:rsidP="0076446F">
            <w:pPr>
              <w:widowControl w:val="0"/>
              <w:autoSpaceDE w:val="0"/>
              <w:autoSpaceDN w:val="0"/>
              <w:adjustRightInd w:val="0"/>
              <w:rPr>
                <w:rFonts w:eastAsia="Calibri"/>
              </w:rPr>
            </w:pPr>
            <w:r w:rsidRPr="00F14800">
              <w:rPr>
                <w:rFonts w:eastAsia="Calibri"/>
                <w:highlight w:val="yellow"/>
              </w:rPr>
              <w:t>[Principal Investigator Name]</w:t>
            </w:r>
            <w:r w:rsidRPr="00F14800">
              <w:rPr>
                <w:rFonts w:eastAsia="Calibri"/>
              </w:rPr>
              <w:t>, MD</w:t>
            </w:r>
          </w:p>
          <w:p w14:paraId="7728FC44" w14:textId="77777777" w:rsidR="00675C8F" w:rsidRPr="00F14800" w:rsidRDefault="00675C8F" w:rsidP="0076446F">
            <w:pPr>
              <w:widowControl w:val="0"/>
              <w:tabs>
                <w:tab w:val="left" w:pos="2880"/>
              </w:tabs>
              <w:autoSpaceDE w:val="0"/>
              <w:autoSpaceDN w:val="0"/>
              <w:adjustRightInd w:val="0"/>
              <w:rPr>
                <w:rStyle w:val="Emphasis"/>
                <w:rFonts w:eastAsia="SimSun"/>
                <w:i w:val="0"/>
              </w:rPr>
            </w:pPr>
            <w:r w:rsidRPr="00F14800">
              <w:rPr>
                <w:rStyle w:val="Emphasis"/>
                <w:rFonts w:eastAsia="SimSun"/>
                <w:i w:val="0"/>
              </w:rPr>
              <w:t>University of Miami – Sylvester Comprehensive Cancer Center</w:t>
            </w:r>
          </w:p>
          <w:p w14:paraId="7A62A227" w14:textId="77777777" w:rsidR="00675C8F" w:rsidRPr="00F14800" w:rsidRDefault="00675C8F" w:rsidP="0076446F">
            <w:pPr>
              <w:widowControl w:val="0"/>
              <w:tabs>
                <w:tab w:val="left" w:pos="2880"/>
              </w:tabs>
              <w:autoSpaceDE w:val="0"/>
              <w:autoSpaceDN w:val="0"/>
              <w:adjustRightInd w:val="0"/>
              <w:rPr>
                <w:rStyle w:val="Emphasis"/>
                <w:rFonts w:eastAsia="SimSun"/>
                <w:i w:val="0"/>
              </w:rPr>
            </w:pPr>
            <w:r w:rsidRPr="00F14800">
              <w:rPr>
                <w:rStyle w:val="Emphasis"/>
                <w:rFonts w:eastAsia="SimSun"/>
                <w:i w:val="0"/>
              </w:rPr>
              <w:t>1475 NW 12th Avenue</w:t>
            </w:r>
          </w:p>
          <w:p w14:paraId="34F3B046" w14:textId="77777777" w:rsidR="00675C8F" w:rsidRPr="00F14800" w:rsidRDefault="00675C8F" w:rsidP="0076446F">
            <w:pPr>
              <w:widowControl w:val="0"/>
              <w:tabs>
                <w:tab w:val="left" w:pos="2880"/>
              </w:tabs>
              <w:autoSpaceDE w:val="0"/>
              <w:autoSpaceDN w:val="0"/>
              <w:adjustRightInd w:val="0"/>
              <w:rPr>
                <w:rStyle w:val="Emphasis"/>
                <w:rFonts w:eastAsia="SimSun"/>
                <w:i w:val="0"/>
              </w:rPr>
            </w:pPr>
            <w:r w:rsidRPr="00F14800">
              <w:rPr>
                <w:rStyle w:val="Emphasis"/>
                <w:rFonts w:eastAsia="SimSun"/>
                <w:i w:val="0"/>
              </w:rPr>
              <w:t>Miami, Florida 33136</w:t>
            </w:r>
          </w:p>
          <w:p w14:paraId="03BE3BE2" w14:textId="77777777" w:rsidR="00675C8F" w:rsidRPr="00675C8F" w:rsidRDefault="00675C8F" w:rsidP="0076446F">
            <w:pPr>
              <w:rPr>
                <w:rFonts w:eastAsia="Calibri"/>
              </w:rPr>
            </w:pPr>
            <w:r w:rsidRPr="00F14800">
              <w:rPr>
                <w:rStyle w:val="Emphasis"/>
                <w:rFonts w:eastAsia="SimSun"/>
                <w:i w:val="0"/>
              </w:rPr>
              <w:t>United States</w:t>
            </w:r>
          </w:p>
        </w:tc>
      </w:tr>
      <w:tr w:rsidR="001144AB" w14:paraId="50F960F1" w14:textId="77777777" w:rsidTr="009951D6">
        <w:tc>
          <w:tcPr>
            <w:tcW w:w="2875" w:type="dxa"/>
          </w:tcPr>
          <w:p w14:paraId="4C8493AB" w14:textId="77777777" w:rsidR="001144AB" w:rsidRPr="00F14800" w:rsidRDefault="001144AB" w:rsidP="0076446F">
            <w:pPr>
              <w:keepNext/>
              <w:autoSpaceDE w:val="0"/>
              <w:autoSpaceDN w:val="0"/>
              <w:adjustRightInd w:val="0"/>
              <w:jc w:val="both"/>
              <w:outlineLvl w:val="2"/>
              <w:rPr>
                <w:rFonts w:eastAsia="Calibri"/>
                <w:b/>
                <w:bCs/>
                <w:caps/>
              </w:rPr>
            </w:pPr>
          </w:p>
        </w:tc>
        <w:tc>
          <w:tcPr>
            <w:tcW w:w="7195" w:type="dxa"/>
          </w:tcPr>
          <w:p w14:paraId="1521E921" w14:textId="77777777" w:rsidR="001144AB" w:rsidRPr="00F14800" w:rsidRDefault="001144AB" w:rsidP="0076446F">
            <w:pPr>
              <w:widowControl w:val="0"/>
              <w:autoSpaceDE w:val="0"/>
              <w:autoSpaceDN w:val="0"/>
              <w:adjustRightInd w:val="0"/>
              <w:rPr>
                <w:rFonts w:eastAsia="Calibri"/>
                <w:highlight w:val="yellow"/>
              </w:rPr>
            </w:pPr>
          </w:p>
        </w:tc>
      </w:tr>
      <w:tr w:rsidR="00675C8F" w14:paraId="128DB12F" w14:textId="77777777" w:rsidTr="009951D6">
        <w:tc>
          <w:tcPr>
            <w:tcW w:w="2875" w:type="dxa"/>
          </w:tcPr>
          <w:p w14:paraId="0A08E21C" w14:textId="77777777" w:rsidR="00675C8F" w:rsidRDefault="00675C8F" w:rsidP="0076446F">
            <w:pPr>
              <w:keepNext/>
              <w:autoSpaceDE w:val="0"/>
              <w:autoSpaceDN w:val="0"/>
              <w:adjustRightInd w:val="0"/>
              <w:outlineLvl w:val="2"/>
              <w:rPr>
                <w:rFonts w:eastAsia="Calibri"/>
                <w:b/>
                <w:bCs/>
              </w:rPr>
            </w:pPr>
            <w:r w:rsidRPr="00F14800">
              <w:rPr>
                <w:rFonts w:eastAsia="Calibri"/>
                <w:b/>
                <w:bCs/>
              </w:rPr>
              <w:t>STUDY RELATED</w:t>
            </w:r>
            <w:r>
              <w:rPr>
                <w:rFonts w:eastAsia="Calibri"/>
                <w:b/>
                <w:bCs/>
              </w:rPr>
              <w:t xml:space="preserve"> </w:t>
            </w:r>
            <w:r w:rsidRPr="00F14800">
              <w:rPr>
                <w:rFonts w:eastAsia="Calibri"/>
                <w:b/>
                <w:bCs/>
              </w:rPr>
              <w:t>PHONE NUMBER</w:t>
            </w:r>
            <w:r>
              <w:rPr>
                <w:rFonts w:eastAsia="Calibri"/>
                <w:b/>
                <w:bCs/>
              </w:rPr>
              <w:t>S</w:t>
            </w:r>
            <w:r w:rsidRPr="00F14800">
              <w:rPr>
                <w:rFonts w:eastAsia="Calibri"/>
                <w:b/>
                <w:bCs/>
              </w:rPr>
              <w:t>:</w:t>
            </w:r>
          </w:p>
        </w:tc>
        <w:tc>
          <w:tcPr>
            <w:tcW w:w="7195" w:type="dxa"/>
          </w:tcPr>
          <w:p w14:paraId="11D6F682" w14:textId="77777777" w:rsidR="00675C8F" w:rsidRDefault="00675C8F" w:rsidP="0076446F">
            <w:pPr>
              <w:keepNext/>
              <w:autoSpaceDE w:val="0"/>
              <w:autoSpaceDN w:val="0"/>
              <w:adjustRightInd w:val="0"/>
              <w:jc w:val="both"/>
              <w:outlineLvl w:val="2"/>
              <w:rPr>
                <w:rFonts w:eastAsia="Calibri"/>
              </w:rPr>
            </w:pPr>
            <w:r w:rsidRPr="00F14800">
              <w:rPr>
                <w:rFonts w:eastAsia="Calibri"/>
                <w:highlight w:val="yellow"/>
              </w:rPr>
              <w:t>[Principal Investigator Name]</w:t>
            </w:r>
            <w:r w:rsidRPr="00F14800">
              <w:rPr>
                <w:rFonts w:eastAsia="Calibri"/>
              </w:rPr>
              <w:t>, MD</w:t>
            </w:r>
          </w:p>
          <w:p w14:paraId="7EBBA4C0" w14:textId="77777777" w:rsidR="00675C8F" w:rsidRPr="00675C8F" w:rsidRDefault="00675C8F" w:rsidP="0076446F">
            <w:pPr>
              <w:widowControl w:val="0"/>
              <w:tabs>
                <w:tab w:val="left" w:pos="2880"/>
              </w:tabs>
              <w:jc w:val="both"/>
              <w:rPr>
                <w:rFonts w:eastAsia="Calibri"/>
                <w:bCs/>
              </w:rPr>
            </w:pPr>
            <w:r w:rsidRPr="00F14800">
              <w:rPr>
                <w:rFonts w:eastAsia="Calibri"/>
                <w:b/>
                <w:bCs/>
                <w:highlight w:val="yellow"/>
              </w:rPr>
              <w:t>[</w:t>
            </w:r>
            <w:r w:rsidRPr="00F14800">
              <w:rPr>
                <w:rFonts w:eastAsia="Calibri"/>
                <w:bCs/>
                <w:highlight w:val="yellow"/>
              </w:rPr>
              <w:t>Daytime Telephone Number]</w:t>
            </w:r>
            <w:r w:rsidRPr="00F14800">
              <w:rPr>
                <w:rFonts w:eastAsia="Calibri"/>
                <w:bCs/>
              </w:rPr>
              <w:t xml:space="preserve"> (Office)</w:t>
            </w:r>
          </w:p>
          <w:p w14:paraId="7FAC5D8C" w14:textId="7EEA3C0F" w:rsidR="00675C8F" w:rsidRPr="00675C8F" w:rsidRDefault="005C7389" w:rsidP="0076446F">
            <w:pPr>
              <w:keepNext/>
              <w:autoSpaceDE w:val="0"/>
              <w:autoSpaceDN w:val="0"/>
              <w:adjustRightInd w:val="0"/>
              <w:jc w:val="both"/>
              <w:outlineLvl w:val="2"/>
              <w:rPr>
                <w:rFonts w:eastAsia="Calibri"/>
                <w:bCs/>
              </w:rPr>
            </w:pPr>
            <w:r w:rsidRPr="00F14800">
              <w:rPr>
                <w:rFonts w:eastAsia="Calibri"/>
                <w:b/>
                <w:bCs/>
                <w:highlight w:val="yellow"/>
              </w:rPr>
              <w:t>[</w:t>
            </w:r>
            <w:r>
              <w:rPr>
                <w:rFonts w:eastAsia="Calibri"/>
                <w:bCs/>
                <w:highlight w:val="yellow"/>
              </w:rPr>
              <w:t>24-hr</w:t>
            </w:r>
            <w:r w:rsidRPr="00F14800">
              <w:rPr>
                <w:rFonts w:eastAsia="Calibri"/>
                <w:bCs/>
                <w:highlight w:val="yellow"/>
              </w:rPr>
              <w:t xml:space="preserve"> Number]</w:t>
            </w:r>
            <w:r w:rsidRPr="00960F5D">
              <w:rPr>
                <w:rFonts w:eastAsia="Calibri"/>
                <w:bCs/>
                <w:highlight w:val="yellow"/>
              </w:rPr>
              <w:t xml:space="preserve"> </w:t>
            </w:r>
            <w:r w:rsidR="00675C8F" w:rsidRPr="00960F5D">
              <w:rPr>
                <w:rFonts w:eastAsia="Calibri"/>
                <w:bCs/>
                <w:highlight w:val="yellow"/>
              </w:rPr>
              <w:t>(24-Hour)</w:t>
            </w:r>
          </w:p>
        </w:tc>
      </w:tr>
    </w:tbl>
    <w:p w14:paraId="60D30C26" w14:textId="59782D31" w:rsidR="003A3877" w:rsidRDefault="00130F16" w:rsidP="0076446F">
      <w:pPr>
        <w:rPr>
          <w:rFonts w:eastAsia="Calibri"/>
          <w:b/>
          <w:bCs/>
          <w:caps/>
        </w:rPr>
      </w:pPr>
      <w:r w:rsidRPr="00F14800">
        <w:rPr>
          <w:rFonts w:eastAsia="Calibri"/>
          <w:b/>
          <w:bCs/>
          <w:caps/>
          <w:noProof/>
        </w:rPr>
        <mc:AlternateContent>
          <mc:Choice Requires="wps">
            <w:drawing>
              <wp:anchor distT="0" distB="0" distL="114300" distR="114300" simplePos="0" relativeHeight="251659264" behindDoc="0" locked="0" layoutInCell="1" allowOverlap="1" wp14:anchorId="2F66B9DA" wp14:editId="12F49ADE">
                <wp:simplePos x="0" y="0"/>
                <wp:positionH relativeFrom="column">
                  <wp:posOffset>-56072</wp:posOffset>
                </wp:positionH>
                <wp:positionV relativeFrom="paragraph">
                  <wp:posOffset>186906</wp:posOffset>
                </wp:positionV>
                <wp:extent cx="6512944" cy="0"/>
                <wp:effectExtent l="0" t="19050" r="21590" b="19050"/>
                <wp:wrapNone/>
                <wp:docPr id="2" name="Straight Connector 2"/>
                <wp:cNvGraphicFramePr/>
                <a:graphic xmlns:a="http://schemas.openxmlformats.org/drawingml/2006/main">
                  <a:graphicData uri="http://schemas.microsoft.com/office/word/2010/wordprocessingShape">
                    <wps:wsp>
                      <wps:cNvCnPr/>
                      <wps:spPr>
                        <a:xfrm>
                          <a:off x="0" y="0"/>
                          <a:ext cx="651294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FF45C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4.7pt" to="508.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" strokecolor="black [3213]" strokeweight="2.25pt"/>
            </w:pict>
          </mc:Fallback>
        </mc:AlternateContent>
      </w:r>
    </w:p>
    <w:p w14:paraId="74DB5F61" w14:textId="78BD7F70" w:rsidR="002D6612" w:rsidRDefault="002D6612" w:rsidP="0076446F">
      <w:pPr>
        <w:rPr>
          <w:rFonts w:eastAsia="Calibri"/>
          <w:b/>
          <w:bCs/>
          <w:caps/>
          <w:u w:val="single"/>
        </w:rPr>
      </w:pPr>
    </w:p>
    <w:p w14:paraId="31B946E3" w14:textId="77777777" w:rsidR="0076446F" w:rsidRPr="00BF765E" w:rsidRDefault="0076446F" w:rsidP="0076446F">
      <w:pPr>
        <w:pStyle w:val="BodyText10"/>
        <w:keepNext/>
        <w:spacing w:after="0"/>
        <w:jc w:val="left"/>
        <w:rPr>
          <w:b/>
          <w:bCs/>
          <w:sz w:val="22"/>
          <w:szCs w:val="22"/>
        </w:rPr>
      </w:pPr>
      <w:bookmarkStart w:id="1" w:name="Confidentiality"/>
      <w:bookmarkStart w:id="2" w:name="GENETIC_TESTING"/>
      <w:r w:rsidRPr="00BF765E">
        <w:rPr>
          <w:rStyle w:val="Hyperlink"/>
          <w:b/>
          <w:bCs/>
          <w:color w:val="auto"/>
          <w:sz w:val="22"/>
          <w:szCs w:val="22"/>
          <w:highlight w:val="lightGray"/>
          <w:u w:val="none"/>
        </w:rPr>
        <w:t>CONFIDENTIALITY</w:t>
      </w:r>
    </w:p>
    <w:bookmarkEnd w:id="1"/>
    <w:p w14:paraId="2BE142CA" w14:textId="77777777" w:rsidR="0076446F" w:rsidRDefault="0076446F" w:rsidP="0076446F">
      <w:pPr>
        <w:rPr>
          <w:iCs/>
          <w:sz w:val="22"/>
          <w:szCs w:val="22"/>
        </w:rPr>
      </w:pPr>
      <w:r w:rsidRPr="001E62EF">
        <w:rPr>
          <w:iCs/>
          <w:sz w:val="22"/>
          <w:szCs w:val="22"/>
        </w:rPr>
        <w:t>We will do our best to limit the use or disclosure of your personal information, including information from this research study and from your medical records, to people who have a need to review this information. We cannot promise complete confidentiality. Some organizations may be required to inspect and copy your information including the IRB and other University of Miami representatives responsible for the management or oversight of this study.</w:t>
      </w:r>
    </w:p>
    <w:p w14:paraId="7BCC0E6E" w14:textId="77777777" w:rsidR="0076446F" w:rsidRPr="001E62EF" w:rsidRDefault="0076446F" w:rsidP="0076446F">
      <w:pPr>
        <w:rPr>
          <w:iCs/>
          <w:sz w:val="22"/>
          <w:szCs w:val="22"/>
        </w:rPr>
      </w:pPr>
    </w:p>
    <w:p w14:paraId="5E528400" w14:textId="77777777" w:rsidR="0076446F" w:rsidRPr="001E62EF" w:rsidRDefault="0076446F" w:rsidP="0076446F">
      <w:pPr>
        <w:rPr>
          <w:iCs/>
          <w:sz w:val="22"/>
          <w:szCs w:val="22"/>
        </w:rPr>
      </w:pPr>
      <w:r w:rsidRPr="001E62EF">
        <w:rPr>
          <w:iCs/>
          <w:sz w:val="22"/>
          <w:szCs w:val="22"/>
        </w:rPr>
        <w:t xml:space="preserve">We have strict rules to protect your personal information and protected health information (PHI). We will limit who has access to your name, address, phone number, and other information that can identify you. </w:t>
      </w:r>
      <w:r w:rsidRPr="001E62EF">
        <w:rPr>
          <w:iCs/>
          <w:sz w:val="22"/>
          <w:szCs w:val="22"/>
          <w:highlight w:val="yellow"/>
        </w:rPr>
        <w:t>[Include any/all of the following three statements as appropriate, deleting those which do not apply.</w:t>
      </w:r>
      <w:r w:rsidRPr="001E62EF">
        <w:rPr>
          <w:iCs/>
          <w:sz w:val="22"/>
          <w:szCs w:val="22"/>
        </w:rPr>
        <w:t xml:space="preserve"> </w:t>
      </w:r>
    </w:p>
    <w:p w14:paraId="1E9EDF86" w14:textId="77777777" w:rsidR="0076446F" w:rsidRDefault="0076446F" w:rsidP="0076446F">
      <w:pPr>
        <w:pStyle w:val="ListParagraph"/>
        <w:numPr>
          <w:ilvl w:val="0"/>
          <w:numId w:val="12"/>
        </w:numPr>
        <w:ind w:right="0"/>
        <w:rPr>
          <w:iCs/>
          <w:sz w:val="22"/>
          <w:szCs w:val="22"/>
        </w:rPr>
      </w:pPr>
      <w:r w:rsidRPr="001E62EF">
        <w:rPr>
          <w:iCs/>
          <w:sz w:val="22"/>
          <w:szCs w:val="22"/>
        </w:rPr>
        <w:t>We will remove identifiable information from the data we collect about you. After we remove all of the identifiers, we will place a code on the information. The code will be linked to your identity but the link will be kept in a location that is</w:t>
      </w:r>
      <w:r>
        <w:rPr>
          <w:iCs/>
          <w:sz w:val="22"/>
          <w:szCs w:val="22"/>
        </w:rPr>
        <w:t xml:space="preserve"> separate from your study data.</w:t>
      </w:r>
    </w:p>
    <w:p w14:paraId="4FF1E441" w14:textId="77777777" w:rsidR="0076446F" w:rsidRDefault="0076446F" w:rsidP="0076446F">
      <w:pPr>
        <w:pStyle w:val="ListParagraph"/>
        <w:numPr>
          <w:ilvl w:val="0"/>
          <w:numId w:val="12"/>
        </w:numPr>
        <w:ind w:right="0"/>
        <w:rPr>
          <w:iCs/>
          <w:sz w:val="22"/>
          <w:szCs w:val="22"/>
        </w:rPr>
      </w:pPr>
      <w:r w:rsidRPr="001E62EF">
        <w:rPr>
          <w:iCs/>
          <w:sz w:val="22"/>
          <w:szCs w:val="22"/>
        </w:rPr>
        <w:t xml:space="preserve">We will maintain your study data on encrypted computers and access to the information will be limited to only members of the research team who need the access to properly conduct the study. </w:t>
      </w:r>
    </w:p>
    <w:p w14:paraId="0DCE83E2" w14:textId="77777777" w:rsidR="0076446F" w:rsidRPr="001E62EF" w:rsidRDefault="0076446F" w:rsidP="0076446F">
      <w:pPr>
        <w:pStyle w:val="ListParagraph"/>
        <w:numPr>
          <w:ilvl w:val="0"/>
          <w:numId w:val="12"/>
        </w:numPr>
        <w:ind w:right="0"/>
        <w:rPr>
          <w:iCs/>
          <w:sz w:val="22"/>
          <w:szCs w:val="22"/>
        </w:rPr>
      </w:pPr>
      <w:r w:rsidRPr="001E62EF">
        <w:rPr>
          <w:iCs/>
          <w:sz w:val="22"/>
          <w:szCs w:val="22"/>
        </w:rPr>
        <w:lastRenderedPageBreak/>
        <w:t xml:space="preserve">The information we send to the sponsor will not include information that directly identifies you.  Instead, a code will be applied to the data and link between the code and your identity will be kept at the research site. </w:t>
      </w:r>
    </w:p>
    <w:p w14:paraId="46A628A7" w14:textId="77777777" w:rsidR="0076446F" w:rsidRPr="001E62EF" w:rsidRDefault="0076446F" w:rsidP="0076446F">
      <w:pPr>
        <w:rPr>
          <w:iCs/>
          <w:sz w:val="22"/>
          <w:szCs w:val="22"/>
        </w:rPr>
      </w:pPr>
    </w:p>
    <w:p w14:paraId="6F72674E" w14:textId="77777777" w:rsidR="0076446F" w:rsidRDefault="0076446F" w:rsidP="0076446F">
      <w:pPr>
        <w:rPr>
          <w:iCs/>
          <w:sz w:val="22"/>
          <w:szCs w:val="22"/>
        </w:rPr>
      </w:pPr>
      <w:r w:rsidRPr="001E62EF">
        <w:rPr>
          <w:iCs/>
          <w:sz w:val="22"/>
          <w:szCs w:val="22"/>
        </w:rPr>
        <w:t>We may publish and present what we learn from this study, but none of this information will identify you directly without your permission. Information which can identify you may be removed from the data or samples we collect, and after such removal, the data or samples could be used for future research studies or provided to another researcher for future research without additional informed consent.</w:t>
      </w:r>
    </w:p>
    <w:p w14:paraId="12F216F9" w14:textId="77777777" w:rsidR="0076446F" w:rsidRPr="001E62EF" w:rsidRDefault="0076446F" w:rsidP="0076446F">
      <w:pPr>
        <w:rPr>
          <w:iCs/>
          <w:sz w:val="22"/>
          <w:szCs w:val="22"/>
        </w:rPr>
      </w:pPr>
    </w:p>
    <w:p w14:paraId="6C67F6D7" w14:textId="77777777" w:rsidR="0076446F" w:rsidRDefault="0076446F" w:rsidP="0076446F">
      <w:pPr>
        <w:rPr>
          <w:iCs/>
          <w:sz w:val="22"/>
          <w:szCs w:val="22"/>
        </w:rPr>
      </w:pPr>
      <w:r w:rsidRPr="001E62EF">
        <w:rPr>
          <w:iCs/>
          <w:sz w:val="22"/>
          <w:szCs w:val="22"/>
        </w:rPr>
        <w:t xml:space="preserve">The following is a list of individuals who may access your records:  </w:t>
      </w:r>
    </w:p>
    <w:p w14:paraId="6B7592A2" w14:textId="77777777" w:rsidR="0076446F" w:rsidRPr="001E62EF" w:rsidRDefault="0076446F" w:rsidP="0076446F">
      <w:pPr>
        <w:pStyle w:val="ListParagraph"/>
        <w:numPr>
          <w:ilvl w:val="0"/>
          <w:numId w:val="13"/>
        </w:numPr>
        <w:ind w:right="0"/>
        <w:rPr>
          <w:iCs/>
          <w:sz w:val="22"/>
          <w:szCs w:val="22"/>
        </w:rPr>
      </w:pPr>
      <w:r w:rsidRPr="001E62EF">
        <w:rPr>
          <w:iCs/>
          <w:sz w:val="22"/>
          <w:szCs w:val="22"/>
        </w:rPr>
        <w:t xml:space="preserve">Members of the research team </w:t>
      </w:r>
    </w:p>
    <w:p w14:paraId="18874CDC" w14:textId="77777777" w:rsidR="0076446F" w:rsidRPr="001E62EF" w:rsidRDefault="0076446F" w:rsidP="0076446F">
      <w:pPr>
        <w:pStyle w:val="ListParagraph"/>
        <w:numPr>
          <w:ilvl w:val="0"/>
          <w:numId w:val="13"/>
        </w:numPr>
        <w:ind w:right="0"/>
        <w:rPr>
          <w:iCs/>
          <w:sz w:val="22"/>
          <w:szCs w:val="22"/>
        </w:rPr>
      </w:pPr>
      <w:r w:rsidRPr="001E62EF">
        <w:rPr>
          <w:iCs/>
          <w:sz w:val="22"/>
          <w:szCs w:val="22"/>
        </w:rPr>
        <w:t>Offices and committees responsible for the oversight of research</w:t>
      </w:r>
    </w:p>
    <w:p w14:paraId="199C5F14" w14:textId="77777777" w:rsidR="0076446F" w:rsidRPr="001E62EF" w:rsidRDefault="0076446F" w:rsidP="0076446F">
      <w:pPr>
        <w:pStyle w:val="ListParagraph"/>
        <w:numPr>
          <w:ilvl w:val="0"/>
          <w:numId w:val="13"/>
        </w:numPr>
        <w:ind w:right="0"/>
        <w:rPr>
          <w:iCs/>
          <w:sz w:val="22"/>
          <w:szCs w:val="22"/>
        </w:rPr>
      </w:pPr>
      <w:r w:rsidRPr="001E62EF">
        <w:rPr>
          <w:iCs/>
          <w:sz w:val="22"/>
          <w:szCs w:val="22"/>
        </w:rPr>
        <w:t>Personnel who schedule or perform medical tests or procedures, handle accounting and billing, or do other tasks related to this study</w:t>
      </w:r>
    </w:p>
    <w:p w14:paraId="1EF83CDD" w14:textId="77777777" w:rsidR="0076446F" w:rsidRPr="001E62EF" w:rsidRDefault="0076446F" w:rsidP="0076446F">
      <w:pPr>
        <w:pStyle w:val="ListParagraph"/>
        <w:numPr>
          <w:ilvl w:val="0"/>
          <w:numId w:val="13"/>
        </w:numPr>
        <w:ind w:right="0"/>
        <w:rPr>
          <w:iCs/>
          <w:sz w:val="22"/>
          <w:szCs w:val="22"/>
        </w:rPr>
      </w:pPr>
      <w:r w:rsidRPr="001E62EF">
        <w:rPr>
          <w:iCs/>
          <w:sz w:val="22"/>
          <w:szCs w:val="22"/>
        </w:rPr>
        <w:t>The U.S. Food and Drug Administration (FDA)</w:t>
      </w:r>
    </w:p>
    <w:p w14:paraId="34439F69" w14:textId="77777777" w:rsidR="0076446F" w:rsidRPr="001E62EF" w:rsidRDefault="0076446F" w:rsidP="0076446F">
      <w:pPr>
        <w:pStyle w:val="ListParagraph"/>
        <w:numPr>
          <w:ilvl w:val="0"/>
          <w:numId w:val="13"/>
        </w:numPr>
        <w:ind w:right="0"/>
        <w:rPr>
          <w:iCs/>
          <w:sz w:val="22"/>
          <w:szCs w:val="22"/>
        </w:rPr>
      </w:pPr>
      <w:r w:rsidRPr="001E62EF">
        <w:rPr>
          <w:iCs/>
          <w:sz w:val="22"/>
          <w:szCs w:val="22"/>
        </w:rPr>
        <w:t>Regulatory Authorities from other countries</w:t>
      </w:r>
    </w:p>
    <w:p w14:paraId="214750AB" w14:textId="77777777" w:rsidR="0076446F" w:rsidRPr="001E62EF" w:rsidRDefault="0076446F" w:rsidP="0076446F">
      <w:pPr>
        <w:pStyle w:val="ListParagraph"/>
        <w:numPr>
          <w:ilvl w:val="0"/>
          <w:numId w:val="13"/>
        </w:numPr>
        <w:ind w:right="0"/>
        <w:rPr>
          <w:iCs/>
          <w:sz w:val="22"/>
          <w:szCs w:val="22"/>
        </w:rPr>
      </w:pPr>
      <w:r w:rsidRPr="001E62EF">
        <w:rPr>
          <w:iCs/>
          <w:sz w:val="22"/>
          <w:szCs w:val="22"/>
        </w:rPr>
        <w:t>The study sponsor</w:t>
      </w:r>
    </w:p>
    <w:p w14:paraId="47EE7B93" w14:textId="77777777" w:rsidR="0076446F" w:rsidRPr="001E62EF" w:rsidRDefault="0076446F" w:rsidP="0076446F">
      <w:pPr>
        <w:pStyle w:val="ListParagraph"/>
        <w:numPr>
          <w:ilvl w:val="0"/>
          <w:numId w:val="13"/>
        </w:numPr>
        <w:ind w:right="0"/>
        <w:rPr>
          <w:iCs/>
          <w:sz w:val="22"/>
          <w:szCs w:val="22"/>
        </w:rPr>
      </w:pPr>
      <w:r w:rsidRPr="001E62EF">
        <w:rPr>
          <w:iCs/>
          <w:sz w:val="22"/>
          <w:szCs w:val="22"/>
        </w:rPr>
        <w:t xml:space="preserve">Collaborating researchers outside of the University of Miami, including researchers at </w:t>
      </w:r>
      <w:r w:rsidRPr="001E62EF">
        <w:rPr>
          <w:iCs/>
          <w:sz w:val="22"/>
          <w:szCs w:val="22"/>
          <w:highlight w:val="yellow"/>
        </w:rPr>
        <w:t>[name collaborating institutions]</w:t>
      </w:r>
    </w:p>
    <w:p w14:paraId="23078CDF" w14:textId="77777777" w:rsidR="0076446F" w:rsidRPr="001E62EF" w:rsidRDefault="0076446F" w:rsidP="0076446F">
      <w:pPr>
        <w:pStyle w:val="ListParagraph"/>
        <w:numPr>
          <w:ilvl w:val="0"/>
          <w:numId w:val="13"/>
        </w:numPr>
        <w:ind w:right="0"/>
        <w:rPr>
          <w:iCs/>
          <w:sz w:val="22"/>
          <w:szCs w:val="22"/>
        </w:rPr>
      </w:pPr>
      <w:r w:rsidRPr="001E62EF">
        <w:rPr>
          <w:iCs/>
          <w:sz w:val="22"/>
          <w:szCs w:val="22"/>
        </w:rPr>
        <w:t xml:space="preserve">Companies or groups performing </w:t>
      </w:r>
      <w:r>
        <w:rPr>
          <w:iCs/>
          <w:sz w:val="22"/>
          <w:szCs w:val="22"/>
        </w:rPr>
        <w:t>services for the research team</w:t>
      </w:r>
    </w:p>
    <w:p w14:paraId="73B41203" w14:textId="77777777" w:rsidR="0076446F" w:rsidRPr="001E62EF" w:rsidRDefault="0076446F" w:rsidP="0076446F">
      <w:pPr>
        <w:pStyle w:val="ListParagraph"/>
        <w:numPr>
          <w:ilvl w:val="0"/>
          <w:numId w:val="13"/>
        </w:numPr>
        <w:ind w:right="0"/>
        <w:rPr>
          <w:iCs/>
          <w:sz w:val="22"/>
          <w:szCs w:val="22"/>
        </w:rPr>
      </w:pPr>
      <w:r w:rsidRPr="001E62EF">
        <w:rPr>
          <w:iCs/>
          <w:sz w:val="22"/>
          <w:szCs w:val="22"/>
          <w:highlight w:val="yellow"/>
        </w:rPr>
        <w:t>[For federally funded studies only, include the funding agency and:]</w:t>
      </w:r>
      <w:r w:rsidRPr="001E62EF">
        <w:rPr>
          <w:iCs/>
          <w:sz w:val="22"/>
          <w:szCs w:val="22"/>
        </w:rPr>
        <w:t xml:space="preserve"> U.S. Office for Human Research Protections </w:t>
      </w:r>
    </w:p>
    <w:p w14:paraId="5E23F679" w14:textId="77777777" w:rsidR="0076446F" w:rsidRPr="001E62EF" w:rsidRDefault="0076446F" w:rsidP="0076446F">
      <w:pPr>
        <w:rPr>
          <w:iCs/>
          <w:sz w:val="22"/>
          <w:szCs w:val="22"/>
        </w:rPr>
      </w:pPr>
    </w:p>
    <w:p w14:paraId="24B363B0" w14:textId="77777777" w:rsidR="0076446F" w:rsidRPr="001E62EF" w:rsidRDefault="0076446F" w:rsidP="0076446F">
      <w:pPr>
        <w:rPr>
          <w:iCs/>
          <w:sz w:val="22"/>
          <w:szCs w:val="22"/>
        </w:rPr>
      </w:pPr>
      <w:r w:rsidRPr="001E62EF">
        <w:rPr>
          <w:iCs/>
          <w:sz w:val="22"/>
          <w:szCs w:val="22"/>
        </w:rPr>
        <w:t>The study doctor and research team may publish the results of this research. However, they will keep your name and other identifying information confidential.</w:t>
      </w:r>
    </w:p>
    <w:p w14:paraId="110427B7" w14:textId="77777777" w:rsidR="0076446F" w:rsidRPr="00E5359D" w:rsidRDefault="0076446F" w:rsidP="0076446F">
      <w:pPr>
        <w:rPr>
          <w:rFonts w:eastAsia="Calibri"/>
          <w:b/>
          <w:bCs/>
          <w:caps/>
          <w:sz w:val="22"/>
          <w:szCs w:val="22"/>
        </w:rPr>
      </w:pPr>
    </w:p>
    <w:p w14:paraId="6774439C" w14:textId="77777777" w:rsidR="0076446F" w:rsidRPr="00B5255A" w:rsidRDefault="0076446F" w:rsidP="0076446F">
      <w:pPr>
        <w:keepNext/>
        <w:rPr>
          <w:rFonts w:eastAsia="Calibri"/>
          <w:b/>
          <w:bCs/>
          <w:caps/>
          <w:sz w:val="22"/>
          <w:szCs w:val="22"/>
        </w:rPr>
      </w:pPr>
      <w:r w:rsidRPr="00ED22D5">
        <w:rPr>
          <w:rFonts w:eastAsia="Calibri"/>
          <w:b/>
          <w:bCs/>
          <w:caps/>
          <w:sz w:val="22"/>
          <w:szCs w:val="22"/>
          <w:highlight w:val="lightGray"/>
        </w:rPr>
        <w:t xml:space="preserve">Access to </w:t>
      </w:r>
      <w:bookmarkStart w:id="3" w:name="UCHART"/>
      <w:r w:rsidRPr="00ED22D5">
        <w:rPr>
          <w:rFonts w:eastAsia="Calibri"/>
          <w:b/>
          <w:bCs/>
          <w:caps/>
          <w:sz w:val="22"/>
          <w:szCs w:val="22"/>
          <w:highlight w:val="lightGray"/>
        </w:rPr>
        <w:t>UChart</w:t>
      </w:r>
      <w:bookmarkEnd w:id="3"/>
      <w:r w:rsidRPr="00ED22D5">
        <w:rPr>
          <w:rFonts w:eastAsia="Calibri"/>
          <w:b/>
          <w:bCs/>
          <w:caps/>
          <w:sz w:val="22"/>
          <w:szCs w:val="22"/>
          <w:highlight w:val="lightGray"/>
        </w:rPr>
        <w:t xml:space="preserve"> (electronic medical record)</w:t>
      </w:r>
      <w:r>
        <w:rPr>
          <w:rFonts w:eastAsia="Calibri"/>
          <w:b/>
          <w:bCs/>
          <w:caps/>
          <w:sz w:val="22"/>
          <w:szCs w:val="22"/>
        </w:rPr>
        <w:t xml:space="preserve"> </w:t>
      </w:r>
    </w:p>
    <w:p w14:paraId="7252B759" w14:textId="77777777" w:rsidR="0076446F" w:rsidRPr="00DF62B6" w:rsidRDefault="0076446F" w:rsidP="0076446F">
      <w:pPr>
        <w:widowControl w:val="0"/>
        <w:rPr>
          <w:sz w:val="22"/>
          <w:szCs w:val="22"/>
        </w:rPr>
      </w:pPr>
      <w:r w:rsidRPr="00DF62B6">
        <w:rPr>
          <w:sz w:val="22"/>
          <w:szCs w:val="22"/>
        </w:rPr>
        <w:t>If you are, or have been, a patient at a University of Miami facility, you will have a University of Miami medical record.  We use an electronic medical record system known as UChart, which improves access to information important to your medical care. UChart will show that you are in a research study and a copy of this signed consent form will be included. To provide as complete a record as possible, some or all of your study-related research information may also be placed in UChart. This specifically includes investigational drugs, devices, biologics, or anything else that may, separately or together with other substances or activities, interfere with your clinical treatment or place you at greater risk of harm. Other information from the research study may be included as well.  Including this information in the electronic medical record system is intended only to give information to caregivers providing treatment for you while you are on this study.</w:t>
      </w:r>
    </w:p>
    <w:p w14:paraId="6A50BEF3" w14:textId="77777777" w:rsidR="0076446F" w:rsidRPr="00DF62B6" w:rsidRDefault="0076446F" w:rsidP="0076446F">
      <w:pPr>
        <w:rPr>
          <w:sz w:val="22"/>
          <w:szCs w:val="22"/>
        </w:rPr>
      </w:pPr>
    </w:p>
    <w:p w14:paraId="36BA6697" w14:textId="77777777" w:rsidR="0076446F" w:rsidRPr="00DF62B6" w:rsidRDefault="0076446F" w:rsidP="0076446F">
      <w:pPr>
        <w:rPr>
          <w:sz w:val="22"/>
          <w:szCs w:val="22"/>
        </w:rPr>
      </w:pPr>
      <w:r w:rsidRPr="00DF62B6">
        <w:rPr>
          <w:sz w:val="22"/>
          <w:szCs w:val="22"/>
        </w:rPr>
        <w:t>This information will be available to University of Miami doctors, nurses and other authorized staff who may not be part of the research team but who are involved in providing you medical care, or who are otherwise allowed to access your information.  The confidentiality of the results and other documents in UChart will be governed by laws, such as HIPAA, that concern medical records. We suggest that you tell any non-University of Miami doctors that you are in a research study and that more information may be made available to them at your request. The research team may use your information to notify you of appointments, send you appointment reminders, or schedule additional appointments.</w:t>
      </w:r>
    </w:p>
    <w:p w14:paraId="27FE816E" w14:textId="77777777" w:rsidR="0076446F" w:rsidRDefault="0076446F" w:rsidP="0076446F">
      <w:pPr>
        <w:rPr>
          <w:sz w:val="22"/>
          <w:szCs w:val="22"/>
        </w:rPr>
      </w:pPr>
    </w:p>
    <w:p w14:paraId="69B812E1" w14:textId="77777777" w:rsidR="0076446F" w:rsidRDefault="0076446F" w:rsidP="0076446F">
      <w:pPr>
        <w:rPr>
          <w:sz w:val="22"/>
          <w:szCs w:val="22"/>
        </w:rPr>
      </w:pPr>
      <w:r w:rsidRPr="00DF62B6">
        <w:rPr>
          <w:sz w:val="22"/>
          <w:szCs w:val="22"/>
        </w:rPr>
        <w:t>The sponsor, monitors, auditors, the IRB, the Food and Drug Administration will be granted direct access to your medical records to conduct and oversee the research. By signing this document you are authorizing this access.</w:t>
      </w:r>
    </w:p>
    <w:p w14:paraId="55B92B3C" w14:textId="77777777" w:rsidR="0076446F" w:rsidRPr="00E5359D" w:rsidRDefault="0076446F" w:rsidP="0076446F">
      <w:pPr>
        <w:rPr>
          <w:rFonts w:eastAsia="Calibri"/>
          <w:b/>
          <w:bCs/>
          <w:caps/>
          <w:sz w:val="22"/>
          <w:szCs w:val="22"/>
        </w:rPr>
      </w:pPr>
    </w:p>
    <w:p w14:paraId="3BBC9369" w14:textId="77777777" w:rsidR="0076446F" w:rsidRPr="00E5359D" w:rsidRDefault="0076446F" w:rsidP="00626ED4">
      <w:pPr>
        <w:pStyle w:val="C-BodyText"/>
        <w:keepNext/>
        <w:spacing w:before="0" w:after="0" w:line="240" w:lineRule="auto"/>
        <w:rPr>
          <w:rFonts w:cs="Times New Roman"/>
          <w:b/>
          <w:sz w:val="22"/>
          <w:szCs w:val="22"/>
        </w:rPr>
      </w:pPr>
      <w:bookmarkStart w:id="4" w:name="Authorization_to_Use"/>
      <w:r w:rsidRPr="00ED22D5">
        <w:rPr>
          <w:rFonts w:cs="Times New Roman"/>
          <w:b/>
          <w:sz w:val="22"/>
          <w:szCs w:val="22"/>
          <w:highlight w:val="lightGray"/>
        </w:rPr>
        <w:t>AUTHORIZATION TO USE AND DISCLOSE HEALTH INFORMATION</w:t>
      </w:r>
    </w:p>
    <w:bookmarkEnd w:id="4"/>
    <w:p w14:paraId="01AF3EF1" w14:textId="77777777" w:rsidR="00BB4C33" w:rsidRPr="0077754E" w:rsidRDefault="00BB4C33" w:rsidP="00BB4C33">
      <w:pPr>
        <w:widowControl w:val="0"/>
      </w:pPr>
      <w:r w:rsidRPr="005C43DC">
        <w:t xml:space="preserve">Federal law provides additional protections of your medical records and related health information. </w:t>
      </w:r>
      <w:r w:rsidRPr="005C43DC">
        <w:lastRenderedPageBreak/>
        <w:t>These</w:t>
      </w:r>
      <w:r>
        <w:t xml:space="preserve"> protections</w:t>
      </w:r>
      <w:r w:rsidRPr="005C43DC">
        <w:t xml:space="preserve"> are described in the University of Miami HIPAA authorization for research known as a Form B.</w:t>
      </w:r>
      <w:r w:rsidRPr="000820C3">
        <w:t xml:space="preserve"> You will be asked to review and sign a HIPAA (Health Insurance Portability and Accountability Act) Research Authorization Form requesting your authorization to collect, use, and</w:t>
      </w:r>
      <w:r>
        <w:t xml:space="preserve"> </w:t>
      </w:r>
      <w:r w:rsidRPr="000820C3">
        <w:t>disclose your medical information.</w:t>
      </w:r>
      <w:commentRangeStart w:id="5"/>
      <w:commentRangeEnd w:id="5"/>
      <w:r>
        <w:rPr>
          <w:rStyle w:val="CommentReference"/>
          <w:rFonts w:eastAsia="MS Mincho"/>
        </w:rPr>
        <w:commentReference w:id="5"/>
      </w:r>
    </w:p>
    <w:p w14:paraId="7C9FDFDE" w14:textId="77777777" w:rsidR="0076446F" w:rsidRPr="0061624B" w:rsidRDefault="0076446F" w:rsidP="0076446F">
      <w:pPr>
        <w:widowControl w:val="0"/>
        <w:rPr>
          <w:b/>
          <w:sz w:val="22"/>
          <w:szCs w:val="22"/>
        </w:rPr>
      </w:pPr>
    </w:p>
    <w:p w14:paraId="1C5C32A6" w14:textId="77777777" w:rsidR="0076446F" w:rsidRPr="000A4034" w:rsidRDefault="0076446F" w:rsidP="0076446F">
      <w:pPr>
        <w:widowControl w:val="0"/>
        <w:rPr>
          <w:b/>
          <w:sz w:val="22"/>
          <w:szCs w:val="22"/>
        </w:rPr>
      </w:pPr>
      <w:bookmarkStart w:id="6" w:name="CLINICALTRIALS"/>
      <w:r w:rsidRPr="00ED22D5">
        <w:rPr>
          <w:b/>
          <w:sz w:val="22"/>
          <w:szCs w:val="22"/>
          <w:highlight w:val="lightGray"/>
        </w:rPr>
        <w:t>WHERE CAN I GET MORE INFORMATION?</w:t>
      </w:r>
      <w:bookmarkEnd w:id="6"/>
      <w:r w:rsidRPr="000A4034">
        <w:rPr>
          <w:b/>
          <w:sz w:val="22"/>
          <w:szCs w:val="22"/>
        </w:rPr>
        <w:t xml:space="preserve"> </w:t>
      </w:r>
    </w:p>
    <w:p w14:paraId="180FCC78" w14:textId="77777777" w:rsidR="0076446F" w:rsidRDefault="0076446F" w:rsidP="0076446F">
      <w:pPr>
        <w:widowControl w:val="0"/>
        <w:rPr>
          <w:sz w:val="22"/>
          <w:szCs w:val="22"/>
        </w:rPr>
      </w:pPr>
      <w:r w:rsidRPr="00645852">
        <w:rPr>
          <w:sz w:val="22"/>
          <w:szCs w:val="22"/>
        </w:rPr>
        <w:t>You may visit the NCI Web site at  http://cancer.gov/ for more information about studies or general information about cancer. You may also call the NCI Cancer Information Service to get the same information at: 1-800-4-CANCER (1-800-422-6237).</w:t>
      </w:r>
    </w:p>
    <w:p w14:paraId="3123D9FB" w14:textId="77777777" w:rsidR="0076446F" w:rsidRDefault="0076446F" w:rsidP="0076446F">
      <w:pPr>
        <w:widowControl w:val="0"/>
        <w:rPr>
          <w:sz w:val="22"/>
          <w:szCs w:val="22"/>
        </w:rPr>
      </w:pPr>
    </w:p>
    <w:p w14:paraId="476E497A" w14:textId="77777777" w:rsidR="0076446F" w:rsidRPr="00E5359D" w:rsidRDefault="0076446F" w:rsidP="0076446F">
      <w:pPr>
        <w:widowControl w:val="0"/>
        <w:rPr>
          <w:sz w:val="22"/>
          <w:szCs w:val="22"/>
        </w:rPr>
      </w:pPr>
      <w:r w:rsidRPr="00E5359D">
        <w:rPr>
          <w:sz w:val="22"/>
          <w:szCs w:val="22"/>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21CCA23D" w14:textId="77777777" w:rsidR="0076446F" w:rsidRDefault="0076446F" w:rsidP="0076446F">
      <w:pPr>
        <w:rPr>
          <w:b/>
          <w:sz w:val="22"/>
          <w:szCs w:val="22"/>
          <w:highlight w:val="lightGray"/>
        </w:rPr>
      </w:pPr>
    </w:p>
    <w:p w14:paraId="0EC01616" w14:textId="71995130" w:rsidR="005C7389" w:rsidRPr="006235D7" w:rsidRDefault="0047140F" w:rsidP="0076446F">
      <w:pPr>
        <w:rPr>
          <w:b/>
          <w:i/>
          <w:color w:val="FF0000"/>
        </w:rPr>
      </w:pPr>
      <w:r w:rsidRPr="005C7389">
        <w:rPr>
          <w:b/>
          <w:sz w:val="22"/>
          <w:szCs w:val="22"/>
          <w:highlight w:val="lightGray"/>
        </w:rPr>
        <w:t>GENETIC TESTING</w:t>
      </w:r>
      <w:r>
        <w:rPr>
          <w:sz w:val="22"/>
          <w:szCs w:val="22"/>
        </w:rPr>
        <w:t xml:space="preserve"> </w:t>
      </w:r>
      <w:bookmarkEnd w:id="2"/>
      <w:r w:rsidRPr="006741DF">
        <w:rPr>
          <w:i/>
          <w:sz w:val="22"/>
          <w:szCs w:val="22"/>
        </w:rPr>
        <w:t xml:space="preserve">– </w:t>
      </w:r>
      <w:r w:rsidR="005C7389" w:rsidRPr="00BF765E">
        <w:rPr>
          <w:b/>
          <w:i/>
          <w:color w:val="FF0000"/>
          <w:sz w:val="22"/>
        </w:rPr>
        <w:t>[Language is added only if applicable.]</w:t>
      </w:r>
    </w:p>
    <w:p w14:paraId="1FA46A82" w14:textId="77777777" w:rsidR="0039035D" w:rsidRPr="0039035D" w:rsidRDefault="0039035D" w:rsidP="0076446F">
      <w:pPr>
        <w:rPr>
          <w:sz w:val="22"/>
          <w:szCs w:val="22"/>
        </w:rPr>
      </w:pPr>
      <w:r w:rsidRPr="0039035D">
        <w:rPr>
          <w:sz w:val="22"/>
          <w:szCs w:val="22"/>
        </w:rPr>
        <w:t xml:space="preserve">This study also involves genetic testing. Genes control how your body grows and changes, and how your body reacts to certain things. Genes are what we get from our parents that help make our bodies what they are.  For example, eye and hair color depend on the genes we received from our parents. Genes are made up of DNA (deoxyribonucleic acid), which can be collected from </w:t>
      </w:r>
      <w:r w:rsidRPr="003E1B8E">
        <w:rPr>
          <w:sz w:val="22"/>
          <w:szCs w:val="22"/>
          <w:highlight w:val="yellow"/>
        </w:rPr>
        <w:t>blood, saliva, or other tissue samples</w:t>
      </w:r>
      <w:r w:rsidRPr="0039035D">
        <w:rPr>
          <w:sz w:val="22"/>
          <w:szCs w:val="22"/>
        </w:rPr>
        <w:t xml:space="preserve">. We want to find out how genes work in </w:t>
      </w:r>
      <w:r w:rsidRPr="000F153A">
        <w:rPr>
          <w:sz w:val="22"/>
          <w:szCs w:val="22"/>
          <w:highlight w:val="yellow"/>
        </w:rPr>
        <w:t>[name the disease or condition]</w:t>
      </w:r>
      <w:r w:rsidRPr="0039035D">
        <w:rPr>
          <w:sz w:val="22"/>
          <w:szCs w:val="22"/>
        </w:rPr>
        <w:t xml:space="preserve">. It may be true that some people are more likely to have </w:t>
      </w:r>
      <w:r w:rsidRPr="000F153A">
        <w:rPr>
          <w:sz w:val="22"/>
          <w:szCs w:val="22"/>
          <w:highlight w:val="yellow"/>
        </w:rPr>
        <w:t>[describe the disease or condition]</w:t>
      </w:r>
      <w:r w:rsidRPr="0039035D">
        <w:rPr>
          <w:sz w:val="22"/>
          <w:szCs w:val="22"/>
        </w:rPr>
        <w:t xml:space="preserve"> because of their genes and we would like to learn more about this.</w:t>
      </w:r>
    </w:p>
    <w:p w14:paraId="462D9927" w14:textId="77777777" w:rsidR="008B1DB7" w:rsidRDefault="008B1DB7" w:rsidP="0076446F">
      <w:pPr>
        <w:rPr>
          <w:sz w:val="22"/>
          <w:szCs w:val="22"/>
        </w:rPr>
      </w:pPr>
    </w:p>
    <w:p w14:paraId="0196C610" w14:textId="35C79F0D" w:rsidR="0039035D" w:rsidRPr="0039035D" w:rsidRDefault="0039035D" w:rsidP="0076446F">
      <w:pPr>
        <w:rPr>
          <w:sz w:val="22"/>
          <w:szCs w:val="22"/>
        </w:rPr>
      </w:pPr>
      <w:r w:rsidRPr="0039035D">
        <w:rPr>
          <w:sz w:val="22"/>
          <w:szCs w:val="22"/>
        </w:rPr>
        <w:t xml:space="preserve">We </w:t>
      </w:r>
      <w:r w:rsidRPr="000F153A">
        <w:rPr>
          <w:sz w:val="22"/>
          <w:szCs w:val="22"/>
          <w:highlight w:val="yellow"/>
        </w:rPr>
        <w:t>[will/will not]</w:t>
      </w:r>
      <w:r w:rsidRPr="0039035D">
        <w:rPr>
          <w:sz w:val="22"/>
          <w:szCs w:val="22"/>
        </w:rPr>
        <w:t xml:space="preserve"> tell you what we find out about your genes. For example, we might find out that you have a certain kind of gene. We may know that if people have this gene, they sometimes get a certain disease or do not respond to treatment. You could have a gene that makes it more likely that you will have a health problem.  However, that does not mean you will get that health problem. You should ask the study team or a genetic counselor if you have any questions about genetic research.</w:t>
      </w:r>
    </w:p>
    <w:p w14:paraId="1038F635" w14:textId="77777777" w:rsidR="0039035D" w:rsidRPr="0039035D" w:rsidRDefault="0039035D" w:rsidP="0076446F">
      <w:pPr>
        <w:rPr>
          <w:sz w:val="22"/>
          <w:szCs w:val="22"/>
        </w:rPr>
      </w:pPr>
    </w:p>
    <w:p w14:paraId="744A110A" w14:textId="4619ED33" w:rsidR="0039035D" w:rsidRDefault="0039035D" w:rsidP="0076446F">
      <w:pPr>
        <w:rPr>
          <w:sz w:val="22"/>
          <w:szCs w:val="22"/>
        </w:rPr>
      </w:pPr>
      <w:r w:rsidRPr="002B7119">
        <w:rPr>
          <w:sz w:val="22"/>
          <w:szCs w:val="22"/>
          <w:highlight w:val="yellow"/>
        </w:rPr>
        <w:t>[Include if applicable]</w:t>
      </w:r>
      <w:r w:rsidRPr="0039035D">
        <w:rPr>
          <w:sz w:val="22"/>
          <w:szCs w:val="22"/>
        </w:rPr>
        <w:t xml:space="preserve"> No one will know that the </w:t>
      </w:r>
      <w:r w:rsidRPr="000F153A">
        <w:rPr>
          <w:sz w:val="22"/>
          <w:szCs w:val="22"/>
          <w:highlight w:val="yellow"/>
        </w:rPr>
        <w:t>[blood/ tissue]</w:t>
      </w:r>
      <w:r w:rsidRPr="0039035D">
        <w:rPr>
          <w:sz w:val="22"/>
          <w:szCs w:val="22"/>
        </w:rPr>
        <w:t xml:space="preserve"> sample came from you. Since we did not link your name or other identifying information to the </w:t>
      </w:r>
      <w:r w:rsidRPr="000F153A">
        <w:rPr>
          <w:sz w:val="22"/>
          <w:szCs w:val="22"/>
          <w:highlight w:val="yellow"/>
        </w:rPr>
        <w:t>[blood/ tissue</w:t>
      </w:r>
      <w:r w:rsidRPr="004439E2">
        <w:rPr>
          <w:sz w:val="22"/>
          <w:szCs w:val="22"/>
          <w:highlight w:val="yellow"/>
        </w:rPr>
        <w:t>]</w:t>
      </w:r>
      <w:r w:rsidRPr="0039035D">
        <w:rPr>
          <w:sz w:val="22"/>
          <w:szCs w:val="22"/>
        </w:rPr>
        <w:t xml:space="preserve"> sample, once you agree to allow us to use it, you cannot change your mind. We will not be able to find your sample to remove it from all the others we collect. Once the sample is provided, it is forever separated or “unlinked” from your identifying information to protect your privacy. When this occurs, the researchers will not be able to provide you with information discovered from your sample. If you are concerned about a possible genetic disease or problem, you may want to ask your study doctor whether you can have a separate test done specifically for this. You should discuss this option with your study doctor or a genetic counselor. Even though your name will not be connected with the tissue or blood sample, other information about you might still be connected. Examples of this information may be your race, ethnicity, or parts of your medical history. This information may be important to scientists studying genes.  The information they discover may be important for research or for public health.</w:t>
      </w:r>
    </w:p>
    <w:p w14:paraId="6BAD98B6" w14:textId="396EC21C" w:rsidR="00FA45A1" w:rsidRDefault="00FA45A1" w:rsidP="0076446F">
      <w:pPr>
        <w:rPr>
          <w:sz w:val="22"/>
          <w:szCs w:val="22"/>
        </w:rPr>
      </w:pPr>
    </w:p>
    <w:p w14:paraId="69197FCA" w14:textId="5BC624D4" w:rsidR="00FA45A1" w:rsidRPr="00FA45A1" w:rsidRDefault="00FA45A1" w:rsidP="0076446F">
      <w:pPr>
        <w:ind w:firstLine="360"/>
        <w:rPr>
          <w:i/>
          <w:sz w:val="22"/>
          <w:szCs w:val="22"/>
        </w:rPr>
      </w:pPr>
      <w:r w:rsidRPr="00FA45A1">
        <w:rPr>
          <w:b/>
          <w:sz w:val="22"/>
          <w:szCs w:val="22"/>
          <w:u w:val="single"/>
        </w:rPr>
        <w:t>GINA</w:t>
      </w:r>
      <w:r>
        <w:rPr>
          <w:sz w:val="22"/>
          <w:szCs w:val="22"/>
        </w:rPr>
        <w:t xml:space="preserve"> – </w:t>
      </w:r>
      <w:r w:rsidRPr="00FA45A1">
        <w:rPr>
          <w:i/>
          <w:sz w:val="22"/>
          <w:szCs w:val="22"/>
        </w:rPr>
        <w:t xml:space="preserve">required </w:t>
      </w:r>
      <w:r>
        <w:rPr>
          <w:i/>
          <w:sz w:val="22"/>
          <w:szCs w:val="22"/>
        </w:rPr>
        <w:t>if genetic testing is</w:t>
      </w:r>
      <w:r w:rsidRPr="00FA45A1">
        <w:rPr>
          <w:i/>
          <w:sz w:val="22"/>
          <w:szCs w:val="22"/>
        </w:rPr>
        <w:t xml:space="preserve"> done (regardless of whether language is separate or in Main ICF)</w:t>
      </w:r>
    </w:p>
    <w:p w14:paraId="4C248EDF" w14:textId="77777777" w:rsidR="00FA45A1" w:rsidRPr="00FA45A1" w:rsidRDefault="00FA45A1" w:rsidP="0076446F">
      <w:pPr>
        <w:ind w:left="360"/>
        <w:rPr>
          <w:sz w:val="22"/>
          <w:szCs w:val="22"/>
        </w:rPr>
      </w:pPr>
      <w:r w:rsidRPr="00FA45A1">
        <w:rPr>
          <w:sz w:val="22"/>
          <w:szCs w:val="22"/>
        </w:rPr>
        <w:t>A Federal law, called the Genetic Information Nondiscrimination Act (GINA), generally makes it illegal for health insurance companies, group health plans, and most employers to discriminate against you based on your genetic information. This law generally will protect you in the following ways:</w:t>
      </w:r>
    </w:p>
    <w:p w14:paraId="3189E125" w14:textId="4D23ADBA" w:rsidR="00FA45A1" w:rsidRPr="00FA45A1" w:rsidRDefault="00FA45A1" w:rsidP="0076446F">
      <w:pPr>
        <w:pStyle w:val="ListParagraph"/>
        <w:numPr>
          <w:ilvl w:val="0"/>
          <w:numId w:val="22"/>
        </w:numPr>
        <w:ind w:left="720" w:right="0" w:hanging="360"/>
        <w:rPr>
          <w:sz w:val="22"/>
          <w:szCs w:val="22"/>
        </w:rPr>
      </w:pPr>
      <w:r w:rsidRPr="00FA45A1">
        <w:rPr>
          <w:sz w:val="22"/>
          <w:szCs w:val="22"/>
        </w:rPr>
        <w:t>Health insurance companies and group health plans may not request your genetic information that we get from this research.</w:t>
      </w:r>
    </w:p>
    <w:p w14:paraId="118F2402" w14:textId="2B1DDE06" w:rsidR="00FA45A1" w:rsidRPr="00FA45A1" w:rsidRDefault="00FA45A1" w:rsidP="0076446F">
      <w:pPr>
        <w:pStyle w:val="ListParagraph"/>
        <w:numPr>
          <w:ilvl w:val="0"/>
          <w:numId w:val="22"/>
        </w:numPr>
        <w:ind w:left="720" w:right="0" w:hanging="360"/>
        <w:rPr>
          <w:sz w:val="22"/>
          <w:szCs w:val="22"/>
        </w:rPr>
      </w:pPr>
      <w:r w:rsidRPr="00FA45A1">
        <w:rPr>
          <w:sz w:val="22"/>
          <w:szCs w:val="22"/>
        </w:rPr>
        <w:t xml:space="preserve">Health insurance companies and group health plans may not use your genetic information when making decisions regarding your eligibility or premiums. </w:t>
      </w:r>
    </w:p>
    <w:p w14:paraId="3B6512DB" w14:textId="3AEA6A43" w:rsidR="00FA45A1" w:rsidRPr="00FA45A1" w:rsidRDefault="00FA45A1" w:rsidP="0076446F">
      <w:pPr>
        <w:pStyle w:val="ListParagraph"/>
        <w:numPr>
          <w:ilvl w:val="0"/>
          <w:numId w:val="22"/>
        </w:numPr>
        <w:ind w:left="720" w:right="0" w:hanging="360"/>
        <w:rPr>
          <w:sz w:val="22"/>
          <w:szCs w:val="22"/>
        </w:rPr>
      </w:pPr>
      <w:r w:rsidRPr="00FA45A1">
        <w:rPr>
          <w:sz w:val="22"/>
          <w:szCs w:val="22"/>
        </w:rPr>
        <w:lastRenderedPageBreak/>
        <w:t xml:space="preserve">Employers with 15 or more employees may not use your genetic information that we get from this research when making a decision to hire, promote, or fire you or when setting the terms of your employment. </w:t>
      </w:r>
    </w:p>
    <w:p w14:paraId="2F9122E4" w14:textId="77777777" w:rsidR="00FA45A1" w:rsidRPr="00FA45A1" w:rsidRDefault="00FA45A1" w:rsidP="0076446F">
      <w:pPr>
        <w:rPr>
          <w:sz w:val="22"/>
          <w:szCs w:val="22"/>
        </w:rPr>
      </w:pPr>
    </w:p>
    <w:p w14:paraId="587CA468" w14:textId="6DF45BAB" w:rsidR="000A4034" w:rsidRPr="00FA45A1" w:rsidRDefault="00FA45A1" w:rsidP="0076446F">
      <w:pPr>
        <w:ind w:left="360"/>
        <w:rPr>
          <w:sz w:val="22"/>
          <w:szCs w:val="22"/>
        </w:rPr>
      </w:pPr>
      <w:r w:rsidRPr="00FA45A1">
        <w:rPr>
          <w:sz w:val="22"/>
          <w:szCs w:val="22"/>
        </w:rPr>
        <w:t>All health insurance companies, group health plans, and employers as outlined above must follow this law. Please note that this new Federal law does not protect you against genetic discrimination by companies that sell life insurance, disability insurance, or long-term care insurance.</w:t>
      </w:r>
    </w:p>
    <w:p w14:paraId="7983FBE0" w14:textId="1EC4947C" w:rsidR="005452B6" w:rsidRDefault="005452B6" w:rsidP="0076446F">
      <w:pPr>
        <w:autoSpaceDE w:val="0"/>
        <w:autoSpaceDN w:val="0"/>
        <w:adjustRightInd w:val="0"/>
        <w:jc w:val="both"/>
        <w:rPr>
          <w:b/>
          <w:i/>
          <w:sz w:val="22"/>
          <w:szCs w:val="22"/>
          <w:u w:val="single"/>
        </w:rPr>
      </w:pPr>
    </w:p>
    <w:p w14:paraId="5762AD9F" w14:textId="2EA3E164" w:rsidR="009A7F9A" w:rsidRPr="005C7389" w:rsidRDefault="005C7389" w:rsidP="0076446F">
      <w:pPr>
        <w:autoSpaceDE w:val="0"/>
        <w:autoSpaceDN w:val="0"/>
        <w:adjustRightInd w:val="0"/>
        <w:jc w:val="both"/>
        <w:rPr>
          <w:b/>
          <w:sz w:val="22"/>
          <w:szCs w:val="22"/>
        </w:rPr>
      </w:pPr>
      <w:bookmarkStart w:id="7" w:name="HIV"/>
      <w:r w:rsidRPr="005C7389">
        <w:rPr>
          <w:b/>
          <w:sz w:val="22"/>
          <w:szCs w:val="22"/>
          <w:highlight w:val="lightGray"/>
        </w:rPr>
        <w:t xml:space="preserve">HIV </w:t>
      </w:r>
      <w:bookmarkEnd w:id="7"/>
      <w:r w:rsidRPr="005C7389">
        <w:rPr>
          <w:b/>
          <w:sz w:val="22"/>
          <w:szCs w:val="22"/>
          <w:highlight w:val="lightGray"/>
        </w:rPr>
        <w:t xml:space="preserve">AND </w:t>
      </w:r>
      <w:bookmarkStart w:id="8" w:name="Hepatitis"/>
      <w:r w:rsidRPr="005C7389">
        <w:rPr>
          <w:b/>
          <w:sz w:val="22"/>
          <w:szCs w:val="22"/>
          <w:highlight w:val="lightGray"/>
        </w:rPr>
        <w:t>HEPATITIS</w:t>
      </w:r>
      <w:bookmarkEnd w:id="8"/>
      <w:r w:rsidRPr="005C7389">
        <w:rPr>
          <w:b/>
          <w:sz w:val="22"/>
          <w:szCs w:val="22"/>
          <w:highlight w:val="lightGray"/>
        </w:rPr>
        <w:t xml:space="preserve"> B / C TESTING RISKS</w:t>
      </w:r>
      <w:r w:rsidR="00BF765E">
        <w:rPr>
          <w:b/>
          <w:sz w:val="22"/>
          <w:szCs w:val="22"/>
        </w:rPr>
        <w:t xml:space="preserve"> </w:t>
      </w:r>
      <w:r w:rsidR="00BF765E" w:rsidRPr="006741DF">
        <w:rPr>
          <w:i/>
          <w:sz w:val="22"/>
          <w:szCs w:val="22"/>
        </w:rPr>
        <w:t xml:space="preserve">– </w:t>
      </w:r>
      <w:r w:rsidR="00BF765E" w:rsidRPr="00BF765E">
        <w:rPr>
          <w:b/>
          <w:i/>
          <w:color w:val="FF0000"/>
          <w:sz w:val="22"/>
        </w:rPr>
        <w:t>[Language is added only if applicable.]</w:t>
      </w:r>
    </w:p>
    <w:p w14:paraId="7FAB804E" w14:textId="77777777" w:rsidR="009A7F9A" w:rsidRPr="003B37A3" w:rsidRDefault="003B37A3" w:rsidP="0076446F">
      <w:pPr>
        <w:autoSpaceDE w:val="0"/>
        <w:autoSpaceDN w:val="0"/>
        <w:adjustRightInd w:val="0"/>
        <w:jc w:val="both"/>
        <w:rPr>
          <w:sz w:val="22"/>
          <w:szCs w:val="22"/>
        </w:rPr>
      </w:pPr>
      <w:r w:rsidRPr="003B37A3">
        <w:rPr>
          <w:sz w:val="22"/>
          <w:szCs w:val="22"/>
        </w:rPr>
        <w:t>As part of the study you will be tested for</w:t>
      </w:r>
      <w:r>
        <w:rPr>
          <w:sz w:val="22"/>
          <w:szCs w:val="22"/>
        </w:rPr>
        <w:t xml:space="preserve"> </w:t>
      </w:r>
      <w:r w:rsidRPr="003B37A3">
        <w:rPr>
          <w:sz w:val="22"/>
          <w:szCs w:val="22"/>
          <w:highlight w:val="yellow"/>
        </w:rPr>
        <w:t>[HIV / Hep B / Hep C, as applicable]</w:t>
      </w:r>
      <w:r w:rsidRPr="003B37A3">
        <w:rPr>
          <w:sz w:val="22"/>
          <w:szCs w:val="22"/>
        </w:rPr>
        <w:t xml:space="preserve">.   Florida regulations require health care providers/laboratories to report new cases of HIV, AIDS, hepatitis infection and some STD to the county health department.  If you test positive for </w:t>
      </w:r>
      <w:r w:rsidRPr="003B37A3">
        <w:rPr>
          <w:sz w:val="22"/>
          <w:szCs w:val="22"/>
          <w:highlight w:val="yellow"/>
        </w:rPr>
        <w:t>[HIV / Hep B / Hep C, as applicable]</w:t>
      </w:r>
      <w:r w:rsidRPr="003B37A3">
        <w:rPr>
          <w:sz w:val="22"/>
          <w:szCs w:val="22"/>
        </w:rPr>
        <w:t xml:space="preserve">, by law we have to report the personal identifiers such as name, sex, date of birth, address and phone number, and other identifying information. Information about these new infections is used to track these diseases statewide and nationwide.  Other than this required reporting, your results will be kept confidential to the extent permissible under the law. The health department may contact you with resources for counseling and medical care, if you need them and want them.  </w:t>
      </w:r>
    </w:p>
    <w:p w14:paraId="71661E7A" w14:textId="77777777" w:rsidR="003B37A3" w:rsidRPr="00E5359D" w:rsidRDefault="003B37A3" w:rsidP="0076446F">
      <w:pPr>
        <w:autoSpaceDE w:val="0"/>
        <w:autoSpaceDN w:val="0"/>
        <w:adjustRightInd w:val="0"/>
        <w:jc w:val="both"/>
        <w:rPr>
          <w:b/>
          <w:i/>
          <w:sz w:val="22"/>
          <w:szCs w:val="22"/>
          <w:u w:val="single"/>
        </w:rPr>
      </w:pPr>
    </w:p>
    <w:p w14:paraId="69989B64" w14:textId="7B5F3B13" w:rsidR="005452B6" w:rsidRPr="00BF765E" w:rsidRDefault="00BF765E" w:rsidP="0076446F">
      <w:pPr>
        <w:widowControl w:val="0"/>
        <w:rPr>
          <w:b/>
          <w:sz w:val="22"/>
          <w:szCs w:val="22"/>
        </w:rPr>
      </w:pPr>
      <w:r w:rsidRPr="00BF765E">
        <w:rPr>
          <w:b/>
          <w:sz w:val="22"/>
          <w:szCs w:val="22"/>
          <w:highlight w:val="lightGray"/>
        </w:rPr>
        <w:t>CT (COMPUTED TOMOGRAPHY) SCAN RISKS</w:t>
      </w:r>
      <w:r>
        <w:rPr>
          <w:b/>
          <w:sz w:val="22"/>
          <w:szCs w:val="22"/>
        </w:rPr>
        <w:t xml:space="preserve"> </w:t>
      </w:r>
      <w:r w:rsidRPr="006741DF">
        <w:rPr>
          <w:i/>
          <w:sz w:val="22"/>
          <w:szCs w:val="22"/>
        </w:rPr>
        <w:t xml:space="preserve">– </w:t>
      </w:r>
      <w:r w:rsidRPr="00BF765E">
        <w:rPr>
          <w:b/>
          <w:i/>
          <w:color w:val="FF0000"/>
          <w:sz w:val="22"/>
        </w:rPr>
        <w:t>[Language is added only if applicable.]</w:t>
      </w:r>
    </w:p>
    <w:p w14:paraId="1E8E3128" w14:textId="77777777" w:rsidR="00983DA7" w:rsidRPr="00E5359D" w:rsidRDefault="00983DA7" w:rsidP="0076446F">
      <w:pPr>
        <w:widowControl w:val="0"/>
        <w:rPr>
          <w:sz w:val="22"/>
          <w:szCs w:val="22"/>
        </w:rPr>
      </w:pPr>
      <w:r w:rsidRPr="00E5359D">
        <w:rPr>
          <w:sz w:val="22"/>
          <w:szCs w:val="22"/>
        </w:rPr>
        <w:t>If you take part in this research, you will have one or more medical imaging studies which use radiation. The tests or treatments include a whole body CT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minerals. Each scan in this research gives your body the equivalent of about 3 extra years' worth of this natural radiation. The radiation dose we have discussed is what you will receive from this study only and does not include any exposure you may have received, or will receive, from other tests.</w:t>
      </w:r>
    </w:p>
    <w:p w14:paraId="50009F9A" w14:textId="77777777" w:rsidR="00983DA7" w:rsidRPr="00E5359D" w:rsidRDefault="00983DA7" w:rsidP="0076446F">
      <w:pPr>
        <w:widowControl w:val="0"/>
        <w:rPr>
          <w:sz w:val="22"/>
          <w:szCs w:val="22"/>
        </w:rPr>
      </w:pPr>
    </w:p>
    <w:p w14:paraId="42F7A924" w14:textId="77777777" w:rsidR="00983DA7" w:rsidRPr="00E5359D" w:rsidRDefault="00983DA7" w:rsidP="0076446F">
      <w:pPr>
        <w:widowControl w:val="0"/>
        <w:rPr>
          <w:sz w:val="22"/>
          <w:szCs w:val="22"/>
        </w:rPr>
      </w:pPr>
      <w:r w:rsidRPr="00E5359D">
        <w:rPr>
          <w:sz w:val="22"/>
          <w:szCs w:val="22"/>
        </w:rPr>
        <w:t>In addition, if contrast material (iodine dye) is used, there is a slight risk of developing an allergic reaction, which may cause symptoms ranging from mild itching, or a rash, to severe difficulty breathing, shock, or rarely, death.  The contrast material may also cause kidney problems, especially if you are dehydrated or have poor kidney function. The study doctors will ask you about any allergies or related conditions before the procedure. If you have any of these problems, you may n</w:t>
      </w:r>
      <w:r w:rsidR="007637D3" w:rsidRPr="00E5359D">
        <w:rPr>
          <w:sz w:val="22"/>
          <w:szCs w:val="22"/>
        </w:rPr>
        <w:t>ot be allowed to have a CT scan.</w:t>
      </w:r>
    </w:p>
    <w:p w14:paraId="3220ADE2" w14:textId="77777777" w:rsidR="005452B6" w:rsidRPr="00E5359D" w:rsidRDefault="005452B6" w:rsidP="0076446F">
      <w:pPr>
        <w:rPr>
          <w:b/>
          <w:i/>
          <w:sz w:val="22"/>
          <w:szCs w:val="22"/>
          <w:u w:val="single"/>
        </w:rPr>
      </w:pPr>
    </w:p>
    <w:p w14:paraId="2ABB8ED8" w14:textId="306453BF" w:rsidR="00090838" w:rsidRPr="00BF765E" w:rsidRDefault="00BF765E" w:rsidP="0076446F">
      <w:pPr>
        <w:widowControl w:val="0"/>
        <w:rPr>
          <w:b/>
          <w:sz w:val="22"/>
          <w:szCs w:val="22"/>
        </w:rPr>
      </w:pPr>
      <w:r w:rsidRPr="00BF765E">
        <w:rPr>
          <w:b/>
          <w:sz w:val="22"/>
          <w:szCs w:val="22"/>
          <w:highlight w:val="lightGray"/>
        </w:rPr>
        <w:t>CLINICAL MRI (MAGNETIC RESONANCE IMAGING) RISKS</w:t>
      </w:r>
      <w:r>
        <w:rPr>
          <w:b/>
          <w:sz w:val="22"/>
          <w:szCs w:val="22"/>
        </w:rPr>
        <w:t xml:space="preserve"> </w:t>
      </w:r>
      <w:r w:rsidRPr="006741DF">
        <w:rPr>
          <w:i/>
          <w:sz w:val="22"/>
          <w:szCs w:val="22"/>
        </w:rPr>
        <w:t xml:space="preserve">– </w:t>
      </w:r>
      <w:r w:rsidRPr="00BF765E">
        <w:rPr>
          <w:b/>
          <w:i/>
          <w:color w:val="FF0000"/>
          <w:sz w:val="22"/>
        </w:rPr>
        <w:t>[Language is added only if applicable.]</w:t>
      </w:r>
    </w:p>
    <w:p w14:paraId="7863C2D7" w14:textId="77777777" w:rsidR="0097209D" w:rsidRPr="00E5359D" w:rsidRDefault="0097209D" w:rsidP="0076446F">
      <w:pPr>
        <w:widowControl w:val="0"/>
        <w:rPr>
          <w:sz w:val="22"/>
          <w:szCs w:val="22"/>
        </w:rPr>
      </w:pPr>
      <w:r w:rsidRPr="00E5359D">
        <w:rPr>
          <w:sz w:val="22"/>
          <w:szCs w:val="22"/>
        </w:rPr>
        <w:t>The MRI procedure uses a powerful magnetic field to generate detailed images of the body. The magnet could move objects within your body that contain metal, such as implants, clips, and pacemakers. Tell the doctor if you have or may have any metal items within your body.</w:t>
      </w:r>
    </w:p>
    <w:p w14:paraId="2636B229" w14:textId="77777777" w:rsidR="0097209D" w:rsidRPr="00E5359D" w:rsidRDefault="0097209D" w:rsidP="0076446F">
      <w:pPr>
        <w:widowControl w:val="0"/>
        <w:rPr>
          <w:sz w:val="22"/>
          <w:szCs w:val="22"/>
        </w:rPr>
      </w:pPr>
    </w:p>
    <w:p w14:paraId="1B5D92B5" w14:textId="77777777" w:rsidR="0097209D" w:rsidRPr="00E5359D" w:rsidRDefault="0097209D" w:rsidP="0076446F">
      <w:pPr>
        <w:widowControl w:val="0"/>
        <w:rPr>
          <w:sz w:val="22"/>
          <w:szCs w:val="22"/>
        </w:rPr>
      </w:pPr>
      <w:r w:rsidRPr="00E5359D">
        <w:rPr>
          <w:sz w:val="22"/>
          <w:szCs w:val="22"/>
        </w:rPr>
        <w:t>MRI scanning is painless but you might experience discomfort in the machine. In particular, loud beeping and hammering noises occur during the study when the scanner is collecting measurements. You also may be bothered by feelings of claustrophobia when placed inside the MRI, or by lying in one position for a long time. You might also experience stimulation of the nerves in your body, which feels like a gentle tap or se</w:t>
      </w:r>
      <w:r w:rsidR="002527E9" w:rsidRPr="00E5359D">
        <w:rPr>
          <w:sz w:val="22"/>
          <w:szCs w:val="22"/>
        </w:rPr>
        <w:t>nsation of mild electric shock.</w:t>
      </w:r>
    </w:p>
    <w:p w14:paraId="6FD1EBFD" w14:textId="77777777" w:rsidR="0097209D" w:rsidRPr="00E5359D" w:rsidRDefault="0097209D" w:rsidP="0076446F">
      <w:pPr>
        <w:widowControl w:val="0"/>
        <w:rPr>
          <w:sz w:val="22"/>
          <w:szCs w:val="22"/>
        </w:rPr>
      </w:pPr>
    </w:p>
    <w:p w14:paraId="635738A0" w14:textId="77777777" w:rsidR="0097209D" w:rsidRPr="00E5359D" w:rsidRDefault="0097209D" w:rsidP="0076446F">
      <w:pPr>
        <w:widowControl w:val="0"/>
        <w:rPr>
          <w:sz w:val="22"/>
          <w:szCs w:val="22"/>
        </w:rPr>
      </w:pPr>
      <w:r w:rsidRPr="00E5359D">
        <w:rPr>
          <w:sz w:val="22"/>
          <w:szCs w:val="22"/>
        </w:rPr>
        <w:t xml:space="preserve">Because the risks to a fetus from MRI are unknown, you cannot participate in this study if you are pregnant. </w:t>
      </w:r>
    </w:p>
    <w:p w14:paraId="24244BBC" w14:textId="77777777" w:rsidR="0097209D" w:rsidRPr="00E5359D" w:rsidRDefault="0097209D" w:rsidP="0076446F">
      <w:pPr>
        <w:widowControl w:val="0"/>
        <w:ind w:left="360"/>
        <w:rPr>
          <w:sz w:val="22"/>
          <w:szCs w:val="22"/>
        </w:rPr>
      </w:pPr>
      <w:r w:rsidRPr="00E5359D">
        <w:rPr>
          <w:i/>
          <w:sz w:val="22"/>
          <w:szCs w:val="22"/>
          <w:u w:val="single"/>
        </w:rPr>
        <w:t>Injection of Gadolinium during Clinical MRI</w:t>
      </w:r>
      <w:r w:rsidRPr="00E5359D">
        <w:rPr>
          <w:b/>
          <w:sz w:val="22"/>
          <w:szCs w:val="22"/>
        </w:rPr>
        <w:t>:</w:t>
      </w:r>
      <w:r w:rsidRPr="00E5359D">
        <w:rPr>
          <w:sz w:val="22"/>
          <w:szCs w:val="22"/>
        </w:rPr>
        <w:t xml:space="preserve"> Gadolinium, a substance given during the MRI examination, will be given by injection into a vein in your arm. This may cause some minor pain, and may cause some bruising near the area of injection. Gadolinium may also cause headache, nausea, and vomiting. Rarely, it may cause dizziness, rash, itching, or a numb or tingling feeling in the hands or feet, or an allergic reaction. Medical personnel will be available to treat any of these problems if they should occur. </w:t>
      </w:r>
    </w:p>
    <w:p w14:paraId="1F7A3D92" w14:textId="77777777" w:rsidR="0097209D" w:rsidRPr="00E5359D" w:rsidRDefault="0097209D" w:rsidP="0076446F">
      <w:pPr>
        <w:widowControl w:val="0"/>
        <w:ind w:left="360"/>
        <w:rPr>
          <w:sz w:val="22"/>
          <w:szCs w:val="22"/>
        </w:rPr>
      </w:pPr>
      <w:r w:rsidRPr="00E5359D">
        <w:rPr>
          <w:bCs/>
          <w:i/>
          <w:sz w:val="22"/>
          <w:szCs w:val="22"/>
          <w:u w:val="single"/>
        </w:rPr>
        <w:t>Nephrogenic Systemic Fibrosis Risk Associated with Gadolinium</w:t>
      </w:r>
      <w:r w:rsidRPr="00E5359D">
        <w:rPr>
          <w:b/>
          <w:bCs/>
          <w:sz w:val="22"/>
          <w:szCs w:val="22"/>
        </w:rPr>
        <w:t>:</w:t>
      </w:r>
      <w:r w:rsidRPr="00E5359D">
        <w:rPr>
          <w:sz w:val="22"/>
          <w:szCs w:val="22"/>
        </w:rPr>
        <w:t xml:space="preserve"> Some people who have had MRIs with gadolinium-based contrast agent gadodiamide have experienced a serious reaction called nephrogenic </w:t>
      </w:r>
      <w:r w:rsidRPr="00E5359D">
        <w:rPr>
          <w:sz w:val="22"/>
          <w:szCs w:val="22"/>
        </w:rPr>
        <w:lastRenderedPageBreak/>
        <w:t>systemic fibrosis (NSF). NSF is a condition where people develop large areas of hardened skin with lesions called plaques and papules with or without skin discoloration. In some cases, NSF could lead to physical disability and may involve not only the skin, but also the liver, lungs, muscles, and heart. The typical patient in whom this has occurred is middle-aged and has end-stage kidney disease.</w:t>
      </w:r>
    </w:p>
    <w:p w14:paraId="2F98CE73" w14:textId="77777777" w:rsidR="0097209D" w:rsidRPr="00E5359D" w:rsidRDefault="0097209D" w:rsidP="0076446F">
      <w:pPr>
        <w:widowControl w:val="0"/>
        <w:ind w:left="360"/>
        <w:rPr>
          <w:sz w:val="22"/>
          <w:szCs w:val="22"/>
        </w:rPr>
      </w:pPr>
      <w:r w:rsidRPr="00E5359D">
        <w:rPr>
          <w:bCs/>
          <w:i/>
          <w:color w:val="191919"/>
          <w:sz w:val="22"/>
          <w:szCs w:val="22"/>
          <w:u w:val="single"/>
        </w:rPr>
        <w:t>Potential Risks of Neuronal Tissue and Bone Deposition of Gadolinium</w:t>
      </w:r>
      <w:r w:rsidRPr="00E5359D">
        <w:rPr>
          <w:b/>
          <w:bCs/>
          <w:color w:val="191919"/>
          <w:sz w:val="22"/>
          <w:szCs w:val="22"/>
        </w:rPr>
        <w:t>:</w:t>
      </w:r>
      <w:r w:rsidRPr="00E5359D">
        <w:rPr>
          <w:color w:val="191919"/>
          <w:sz w:val="22"/>
          <w:szCs w:val="22"/>
        </w:rPr>
        <w:t xml:space="preserve"> Recent studies have shown that small amounts of gadolinium may be deposited in your neuronal tissue (brain, spinal cord and nerves) and bones. This deposit appears to accumulate over your lifetime, and happens without associated renal (kidney) or hepatobiliary (liver and gallbladder) problems.</w:t>
      </w:r>
      <w:r w:rsidRPr="00E5359D">
        <w:rPr>
          <w:color w:val="000000"/>
          <w:sz w:val="22"/>
          <w:szCs w:val="22"/>
        </w:rPr>
        <w:t xml:space="preserve"> </w:t>
      </w:r>
      <w:r w:rsidRPr="00E5359D">
        <w:rPr>
          <w:color w:val="191919"/>
          <w:sz w:val="22"/>
          <w:szCs w:val="22"/>
        </w:rPr>
        <w:t>Neuronal and bone tissue deposits appear to take place in all patients exposed to gadolinium and can be found in people after as few as four doses.</w:t>
      </w:r>
      <w:r w:rsidRPr="00E5359D">
        <w:rPr>
          <w:color w:val="000000"/>
          <w:sz w:val="22"/>
          <w:szCs w:val="22"/>
        </w:rPr>
        <w:t xml:space="preserve"> </w:t>
      </w:r>
      <w:r w:rsidRPr="00E5359D">
        <w:rPr>
          <w:color w:val="191919"/>
          <w:sz w:val="22"/>
          <w:szCs w:val="22"/>
        </w:rPr>
        <w:t>The importance of these findings is not completely understood. No long-term effects have yet been seen, but may be found in the future.</w:t>
      </w:r>
    </w:p>
    <w:p w14:paraId="1434E566" w14:textId="77777777" w:rsidR="00090838" w:rsidRPr="00E5359D" w:rsidRDefault="00090838" w:rsidP="0076446F">
      <w:pPr>
        <w:rPr>
          <w:b/>
          <w:i/>
          <w:sz w:val="22"/>
          <w:szCs w:val="22"/>
          <w:u w:val="single"/>
        </w:rPr>
      </w:pPr>
    </w:p>
    <w:p w14:paraId="4C5148CE" w14:textId="74D99AD4" w:rsidR="00B4356F" w:rsidRPr="00BF765E" w:rsidRDefault="00BF765E" w:rsidP="0076446F">
      <w:pPr>
        <w:widowControl w:val="0"/>
        <w:rPr>
          <w:b/>
          <w:sz w:val="22"/>
          <w:szCs w:val="22"/>
        </w:rPr>
      </w:pPr>
      <w:r w:rsidRPr="00BF765E">
        <w:rPr>
          <w:b/>
          <w:sz w:val="22"/>
          <w:szCs w:val="22"/>
        </w:rPr>
        <w:t>PET (POSITRON EMISSION TOMOGRAPHY) SCAN RISKS</w:t>
      </w:r>
      <w:r>
        <w:rPr>
          <w:b/>
          <w:sz w:val="22"/>
          <w:szCs w:val="22"/>
        </w:rPr>
        <w:t xml:space="preserve"> </w:t>
      </w:r>
      <w:r w:rsidRPr="006741DF">
        <w:rPr>
          <w:i/>
          <w:sz w:val="22"/>
          <w:szCs w:val="22"/>
        </w:rPr>
        <w:t xml:space="preserve">– </w:t>
      </w:r>
      <w:r w:rsidRPr="00BF765E">
        <w:rPr>
          <w:b/>
          <w:i/>
          <w:color w:val="FF0000"/>
          <w:sz w:val="22"/>
        </w:rPr>
        <w:t>[Language is added only if applicable.]</w:t>
      </w:r>
    </w:p>
    <w:p w14:paraId="6562DD00" w14:textId="77777777" w:rsidR="00811CAC" w:rsidRPr="00E5359D" w:rsidRDefault="00811CAC" w:rsidP="0076446F">
      <w:pPr>
        <w:widowControl w:val="0"/>
        <w:rPr>
          <w:sz w:val="22"/>
          <w:szCs w:val="22"/>
        </w:rPr>
      </w:pPr>
      <w:r w:rsidRPr="00E5359D">
        <w:rPr>
          <w:sz w:val="22"/>
          <w:szCs w:val="22"/>
        </w:rPr>
        <w:t xml:space="preserve">If you take part in this research, you will have one or more medical imaging studies which use radiation. The tests or treatments you will have include a PET FDG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minerals. Each scan in this research gives your body the equivalent of about 6 extra years' worth of this natural radiation. The radiation dose we have discussed is what you will receive from this study only and does not include any exposure you may have received, or will receive, from other tests. </w:t>
      </w:r>
    </w:p>
    <w:p w14:paraId="1CC544DC" w14:textId="77777777" w:rsidR="003717CF" w:rsidRPr="0090137C" w:rsidRDefault="003717CF" w:rsidP="0076446F">
      <w:pPr>
        <w:rPr>
          <w:i/>
          <w:sz w:val="22"/>
          <w:szCs w:val="22"/>
        </w:rPr>
      </w:pPr>
    </w:p>
    <w:p w14:paraId="56EF6910" w14:textId="510F73B3" w:rsidR="00B4356F" w:rsidRPr="00BF765E" w:rsidRDefault="00BF765E" w:rsidP="0076446F">
      <w:pPr>
        <w:widowControl w:val="0"/>
        <w:rPr>
          <w:b/>
          <w:sz w:val="22"/>
          <w:szCs w:val="22"/>
        </w:rPr>
      </w:pPr>
      <w:r w:rsidRPr="00BF765E">
        <w:rPr>
          <w:b/>
          <w:sz w:val="22"/>
          <w:szCs w:val="22"/>
        </w:rPr>
        <w:t>MUGA (MULTIPLE GATED ACQUISITION) SCAN RISKS</w:t>
      </w:r>
      <w:r>
        <w:rPr>
          <w:b/>
          <w:sz w:val="22"/>
          <w:szCs w:val="22"/>
        </w:rPr>
        <w:t xml:space="preserve"> </w:t>
      </w:r>
      <w:r w:rsidRPr="006741DF">
        <w:rPr>
          <w:i/>
          <w:sz w:val="22"/>
          <w:szCs w:val="22"/>
        </w:rPr>
        <w:t xml:space="preserve">– </w:t>
      </w:r>
      <w:r w:rsidRPr="00BF765E">
        <w:rPr>
          <w:b/>
          <w:i/>
          <w:color w:val="FF0000"/>
          <w:sz w:val="22"/>
        </w:rPr>
        <w:t>[Language is added only if applicable.]</w:t>
      </w:r>
    </w:p>
    <w:p w14:paraId="399E6D0B" w14:textId="19D08070" w:rsidR="0097209D" w:rsidRDefault="0097209D" w:rsidP="0076446F">
      <w:pPr>
        <w:widowControl w:val="0"/>
        <w:rPr>
          <w:sz w:val="22"/>
          <w:szCs w:val="22"/>
        </w:rPr>
      </w:pPr>
      <w:r w:rsidRPr="00E5359D">
        <w:rPr>
          <w:sz w:val="22"/>
          <w:szCs w:val="22"/>
        </w:rPr>
        <w:t>If you take part in this research, you will have one or more medical imaging studies which use radiation. The tests or treatments you will have include a MUGA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minerals. Each scan in this research gives your body the equivalent of about 2 extra years' worth of this natural radiation. The radiation dose we have discussed is what you will receive from this study only and does not include any exposure you may have received, or will receive, from other tests.</w:t>
      </w:r>
    </w:p>
    <w:p w14:paraId="6EDC1257" w14:textId="2255C407" w:rsidR="0080430C" w:rsidRDefault="0080430C" w:rsidP="0076446F">
      <w:pPr>
        <w:widowControl w:val="0"/>
        <w:rPr>
          <w:sz w:val="22"/>
          <w:szCs w:val="22"/>
        </w:rPr>
      </w:pPr>
    </w:p>
    <w:p w14:paraId="28BFA7BB" w14:textId="31799257" w:rsidR="0080430C" w:rsidRPr="0080430C" w:rsidRDefault="0080430C" w:rsidP="0080430C">
      <w:pPr>
        <w:widowControl w:val="0"/>
        <w:rPr>
          <w:b/>
          <w:sz w:val="22"/>
          <w:szCs w:val="22"/>
        </w:rPr>
      </w:pPr>
      <w:r w:rsidRPr="0081052D">
        <w:rPr>
          <w:b/>
        </w:rPr>
        <w:t>Chest X-Ray</w:t>
      </w:r>
      <w:r>
        <w:rPr>
          <w:b/>
        </w:rPr>
        <w:t xml:space="preserve"> Risks  </w:t>
      </w:r>
      <w:r w:rsidRPr="006741DF">
        <w:rPr>
          <w:i/>
          <w:sz w:val="22"/>
          <w:szCs w:val="22"/>
        </w:rPr>
        <w:t xml:space="preserve">– </w:t>
      </w:r>
      <w:r w:rsidRPr="00BF765E">
        <w:rPr>
          <w:b/>
          <w:i/>
          <w:color w:val="FF0000"/>
          <w:sz w:val="22"/>
        </w:rPr>
        <w:t>[Language is added only if applicable.]</w:t>
      </w:r>
    </w:p>
    <w:p w14:paraId="5B9269BA" w14:textId="77777777" w:rsidR="0080430C" w:rsidRDefault="0080430C" w:rsidP="0080430C">
      <w:pPr>
        <w:widowControl w:val="0"/>
      </w:pPr>
      <w:r>
        <w:t>If you take part in this research, you will have one or more medical imaging studies or treatments. The tests or treatments you will have include chest x-rays. These tests or treatments involve a small amount of radiation. To give you an idea about how much radiation you will get, we will compare it to the amounts that people encounter in daily life. There is radiation that naturally occurs from space and from rocks in the soil. This natural radiation is greater at higher altitudes. Each chest x-ray for this research gives you about the same amount of radiation as you would get from living in a high altitude city such as Denver for 12 days, or taking 4 airplane flights from New York to Los Angeles. The radiation dose we have discussed is what you will receive from this study only and does not include any exposure you may have received or will receive from other tests.</w:t>
      </w:r>
    </w:p>
    <w:p w14:paraId="4F4E0E8B" w14:textId="40FB6D4A" w:rsidR="0080430C" w:rsidRPr="00E5359D" w:rsidRDefault="0080430C" w:rsidP="0076446F">
      <w:pPr>
        <w:widowControl w:val="0"/>
        <w:rPr>
          <w:b/>
          <w:sz w:val="22"/>
          <w:szCs w:val="22"/>
        </w:rPr>
      </w:pPr>
    </w:p>
    <w:p w14:paraId="0DCA1DDC" w14:textId="77777777" w:rsidR="00D9281F" w:rsidRPr="00E5359D" w:rsidRDefault="00D9281F" w:rsidP="0076446F">
      <w:pPr>
        <w:rPr>
          <w:b/>
          <w:bCs/>
          <w:i/>
          <w:sz w:val="22"/>
          <w:szCs w:val="22"/>
          <w:u w:val="single"/>
        </w:rPr>
      </w:pPr>
    </w:p>
    <w:p w14:paraId="3AE8E0C8" w14:textId="2EC66F4D" w:rsidR="00A64B61" w:rsidRPr="00BF765E" w:rsidRDefault="00BF765E" w:rsidP="0076446F">
      <w:pPr>
        <w:keepNext/>
        <w:rPr>
          <w:b/>
          <w:sz w:val="22"/>
          <w:szCs w:val="22"/>
        </w:rPr>
      </w:pPr>
      <w:bookmarkStart w:id="9" w:name="Biopsy"/>
      <w:r w:rsidRPr="00BF765E">
        <w:rPr>
          <w:b/>
          <w:sz w:val="22"/>
          <w:szCs w:val="22"/>
          <w:highlight w:val="lightGray"/>
        </w:rPr>
        <w:t>BIOPSY</w:t>
      </w:r>
      <w:bookmarkEnd w:id="9"/>
      <w:r w:rsidRPr="00BF765E">
        <w:rPr>
          <w:b/>
          <w:sz w:val="22"/>
          <w:szCs w:val="22"/>
          <w:highlight w:val="lightGray"/>
        </w:rPr>
        <w:t xml:space="preserve"> RISKS</w:t>
      </w:r>
      <w:r>
        <w:rPr>
          <w:b/>
          <w:sz w:val="22"/>
          <w:szCs w:val="22"/>
        </w:rPr>
        <w:t xml:space="preserve"> </w:t>
      </w:r>
      <w:r w:rsidRPr="006741DF">
        <w:rPr>
          <w:i/>
          <w:sz w:val="22"/>
          <w:szCs w:val="22"/>
        </w:rPr>
        <w:t xml:space="preserve">– </w:t>
      </w:r>
      <w:r w:rsidRPr="00BF765E">
        <w:rPr>
          <w:b/>
          <w:i/>
          <w:color w:val="FF0000"/>
          <w:sz w:val="22"/>
        </w:rPr>
        <w:t>[Language is added only if applicable.]</w:t>
      </w:r>
    </w:p>
    <w:p w14:paraId="13043499" w14:textId="77777777" w:rsidR="00A64B61" w:rsidRPr="00E5359D" w:rsidRDefault="00A64B61" w:rsidP="0076446F">
      <w:pPr>
        <w:rPr>
          <w:sz w:val="22"/>
          <w:szCs w:val="22"/>
        </w:rPr>
      </w:pPr>
      <w:r w:rsidRPr="00E5359D">
        <w:rPr>
          <w:sz w:val="22"/>
          <w:szCs w:val="22"/>
        </w:rPr>
        <w:t xml:space="preserve">If a biopsy is performed, there may be some pain or bruising from the procedure. Biopsies are normally performed under the guidance of an imaging technique. </w:t>
      </w:r>
    </w:p>
    <w:p w14:paraId="23628031" w14:textId="77777777" w:rsidR="00A64B61" w:rsidRDefault="00A64B61" w:rsidP="0076446F">
      <w:pPr>
        <w:rPr>
          <w:sz w:val="22"/>
          <w:szCs w:val="22"/>
        </w:rPr>
      </w:pPr>
    </w:p>
    <w:p w14:paraId="14DC8A88" w14:textId="77777777" w:rsidR="00A64B61" w:rsidRDefault="00A64B61" w:rsidP="0076446F">
      <w:pPr>
        <w:rPr>
          <w:sz w:val="22"/>
          <w:szCs w:val="22"/>
        </w:rPr>
      </w:pPr>
      <w:r w:rsidRPr="003B2BE7">
        <w:rPr>
          <w:sz w:val="22"/>
          <w:szCs w:val="22"/>
        </w:rPr>
        <w:t xml:space="preserve">The type of biopsy and the specific risks associated with the procedure will depend on the location of your tumor. At the time of the procedure, you will be presented with a Procedure Consent to sign, and the specific technique and risks will be discussed with you. </w:t>
      </w:r>
    </w:p>
    <w:p w14:paraId="6BBB35C1" w14:textId="77777777" w:rsidR="00A64B61" w:rsidRDefault="00A64B61" w:rsidP="0076446F">
      <w:pPr>
        <w:rPr>
          <w:sz w:val="22"/>
          <w:szCs w:val="22"/>
        </w:rPr>
      </w:pPr>
    </w:p>
    <w:p w14:paraId="080A2FB8" w14:textId="77777777" w:rsidR="00A64B61" w:rsidRPr="00E5359D" w:rsidRDefault="00A64B61" w:rsidP="0076446F">
      <w:pPr>
        <w:rPr>
          <w:sz w:val="22"/>
          <w:szCs w:val="22"/>
        </w:rPr>
      </w:pPr>
      <w:r w:rsidRPr="00E5359D">
        <w:rPr>
          <w:sz w:val="22"/>
          <w:szCs w:val="22"/>
        </w:rPr>
        <w:lastRenderedPageBreak/>
        <w:t>The risks may include</w:t>
      </w:r>
      <w:r>
        <w:rPr>
          <w:sz w:val="22"/>
          <w:szCs w:val="22"/>
        </w:rPr>
        <w:t>, but are not limited to</w:t>
      </w:r>
      <w:r w:rsidRPr="00E5359D">
        <w:rPr>
          <w:sz w:val="22"/>
          <w:szCs w:val="22"/>
        </w:rPr>
        <w:t>:</w:t>
      </w:r>
    </w:p>
    <w:p w14:paraId="09D54A0A" w14:textId="77777777" w:rsidR="00A64B61" w:rsidRPr="00E5359D" w:rsidRDefault="00A64B61" w:rsidP="0076446F">
      <w:pPr>
        <w:pStyle w:val="ListParagraph"/>
        <w:numPr>
          <w:ilvl w:val="0"/>
          <w:numId w:val="7"/>
        </w:numPr>
        <w:ind w:right="90"/>
        <w:rPr>
          <w:rFonts w:ascii="Times New Roman" w:hAnsi="Times New Roman"/>
          <w:sz w:val="22"/>
          <w:szCs w:val="22"/>
        </w:rPr>
      </w:pPr>
      <w:r w:rsidRPr="00E5359D">
        <w:rPr>
          <w:rFonts w:ascii="Times New Roman" w:hAnsi="Times New Roman"/>
          <w:sz w:val="22"/>
          <w:szCs w:val="22"/>
        </w:rPr>
        <w:t>Pain and discomfort. The amount of pain and discomfort will vary, depending on the location of the biopsy site. These risks can be discussed with the study doctor.</w:t>
      </w:r>
    </w:p>
    <w:p w14:paraId="56860AD8" w14:textId="77777777" w:rsidR="00A64B61" w:rsidRPr="00E5359D" w:rsidRDefault="00A64B61" w:rsidP="0076446F">
      <w:pPr>
        <w:pStyle w:val="ListParagraph"/>
        <w:numPr>
          <w:ilvl w:val="0"/>
          <w:numId w:val="7"/>
        </w:numPr>
        <w:ind w:right="90"/>
        <w:rPr>
          <w:rFonts w:ascii="Times New Roman" w:hAnsi="Times New Roman"/>
          <w:sz w:val="22"/>
          <w:szCs w:val="22"/>
        </w:rPr>
      </w:pPr>
      <w:r w:rsidRPr="00E5359D">
        <w:rPr>
          <w:rFonts w:ascii="Times New Roman" w:hAnsi="Times New Roman"/>
          <w:sz w:val="22"/>
          <w:szCs w:val="22"/>
        </w:rPr>
        <w:t>Minor bleeding at the biopsy site.</w:t>
      </w:r>
    </w:p>
    <w:p w14:paraId="6F5AD68F" w14:textId="77777777" w:rsidR="00A64B61" w:rsidRPr="00E5359D" w:rsidRDefault="00A64B61" w:rsidP="0076446F">
      <w:pPr>
        <w:pStyle w:val="ListParagraph"/>
        <w:numPr>
          <w:ilvl w:val="0"/>
          <w:numId w:val="7"/>
        </w:numPr>
        <w:ind w:right="90"/>
        <w:rPr>
          <w:rFonts w:ascii="Times New Roman" w:hAnsi="Times New Roman"/>
          <w:sz w:val="22"/>
          <w:szCs w:val="22"/>
        </w:rPr>
      </w:pPr>
      <w:r w:rsidRPr="00E5359D">
        <w:rPr>
          <w:rFonts w:ascii="Times New Roman" w:hAnsi="Times New Roman"/>
          <w:sz w:val="22"/>
          <w:szCs w:val="22"/>
        </w:rPr>
        <w:t>Tenderness at the biopsy site.</w:t>
      </w:r>
    </w:p>
    <w:p w14:paraId="0AE620D7" w14:textId="77777777" w:rsidR="00A64B61" w:rsidRPr="00E5359D" w:rsidRDefault="00A64B61" w:rsidP="0076446F">
      <w:pPr>
        <w:pStyle w:val="ListParagraph"/>
        <w:numPr>
          <w:ilvl w:val="0"/>
          <w:numId w:val="7"/>
        </w:numPr>
        <w:ind w:right="90"/>
        <w:rPr>
          <w:rFonts w:ascii="Times New Roman" w:hAnsi="Times New Roman"/>
          <w:sz w:val="22"/>
          <w:szCs w:val="22"/>
        </w:rPr>
      </w:pPr>
      <w:r w:rsidRPr="00E5359D">
        <w:rPr>
          <w:rFonts w:ascii="Times New Roman" w:hAnsi="Times New Roman"/>
          <w:sz w:val="22"/>
          <w:szCs w:val="22"/>
        </w:rPr>
        <w:t>Scarring at the biopsy site.</w:t>
      </w:r>
    </w:p>
    <w:p w14:paraId="3986995E" w14:textId="4A449F13" w:rsidR="00A64B61" w:rsidRDefault="00A64B61" w:rsidP="0076446F">
      <w:pPr>
        <w:pStyle w:val="ListParagraph"/>
        <w:numPr>
          <w:ilvl w:val="0"/>
          <w:numId w:val="7"/>
        </w:numPr>
        <w:ind w:right="90"/>
        <w:rPr>
          <w:rFonts w:ascii="Times New Roman" w:hAnsi="Times New Roman"/>
          <w:sz w:val="22"/>
          <w:szCs w:val="22"/>
        </w:rPr>
      </w:pPr>
      <w:r w:rsidRPr="00E5359D">
        <w:rPr>
          <w:rFonts w:ascii="Times New Roman" w:hAnsi="Times New Roman"/>
          <w:sz w:val="22"/>
          <w:szCs w:val="22"/>
        </w:rPr>
        <w:t>Rarely, an infection at the biopsy site.</w:t>
      </w:r>
    </w:p>
    <w:p w14:paraId="52CA8281" w14:textId="77777777" w:rsidR="00A8570B" w:rsidRPr="00A8570B" w:rsidRDefault="00A8570B" w:rsidP="0076446F">
      <w:pPr>
        <w:pStyle w:val="ListParagraph"/>
        <w:numPr>
          <w:ilvl w:val="0"/>
          <w:numId w:val="7"/>
        </w:numPr>
        <w:ind w:right="90"/>
        <w:rPr>
          <w:rFonts w:ascii="Times New Roman" w:hAnsi="Times New Roman"/>
          <w:sz w:val="22"/>
          <w:szCs w:val="22"/>
        </w:rPr>
      </w:pPr>
      <w:r w:rsidRPr="00A8570B">
        <w:rPr>
          <w:rFonts w:ascii="Times New Roman" w:hAnsi="Times New Roman"/>
          <w:sz w:val="22"/>
          <w:szCs w:val="22"/>
        </w:rPr>
        <w:t xml:space="preserve">If you have a biopsy from the lung, you could also have something called a pneumothorax.  This is where air escapes between the lung and the chest wall.  </w:t>
      </w:r>
    </w:p>
    <w:p w14:paraId="3DFD63E8" w14:textId="77777777" w:rsidR="00A8570B" w:rsidRPr="00A8570B" w:rsidRDefault="00A8570B" w:rsidP="0076446F">
      <w:pPr>
        <w:pStyle w:val="ListParagraph"/>
        <w:numPr>
          <w:ilvl w:val="0"/>
          <w:numId w:val="7"/>
        </w:numPr>
        <w:ind w:right="90"/>
        <w:rPr>
          <w:rFonts w:ascii="Times New Roman" w:hAnsi="Times New Roman"/>
          <w:sz w:val="22"/>
          <w:szCs w:val="22"/>
        </w:rPr>
      </w:pPr>
      <w:r w:rsidRPr="00A8570B">
        <w:rPr>
          <w:rFonts w:ascii="Times New Roman" w:hAnsi="Times New Roman"/>
          <w:sz w:val="22"/>
          <w:szCs w:val="22"/>
        </w:rPr>
        <w:t>Complications from biopsies including bleeding or infection could lead to:</w:t>
      </w:r>
    </w:p>
    <w:p w14:paraId="3CEE9B57" w14:textId="77777777" w:rsidR="00A8570B" w:rsidRPr="00A8570B" w:rsidRDefault="00A8570B" w:rsidP="0076446F">
      <w:pPr>
        <w:pStyle w:val="ListParagraph"/>
        <w:numPr>
          <w:ilvl w:val="1"/>
          <w:numId w:val="7"/>
        </w:numPr>
        <w:ind w:right="90"/>
        <w:rPr>
          <w:rFonts w:ascii="Times New Roman" w:hAnsi="Times New Roman"/>
          <w:sz w:val="22"/>
          <w:szCs w:val="22"/>
        </w:rPr>
      </w:pPr>
      <w:r w:rsidRPr="00A8570B">
        <w:rPr>
          <w:rFonts w:ascii="Times New Roman" w:hAnsi="Times New Roman"/>
          <w:sz w:val="22"/>
          <w:szCs w:val="22"/>
        </w:rPr>
        <w:t xml:space="preserve">the need for further treatment, </w:t>
      </w:r>
    </w:p>
    <w:p w14:paraId="28CA2D34" w14:textId="77777777" w:rsidR="00A8570B" w:rsidRPr="00A8570B" w:rsidRDefault="00A8570B" w:rsidP="0076446F">
      <w:pPr>
        <w:pStyle w:val="ListParagraph"/>
        <w:numPr>
          <w:ilvl w:val="1"/>
          <w:numId w:val="7"/>
        </w:numPr>
        <w:ind w:right="90"/>
        <w:rPr>
          <w:rFonts w:ascii="Times New Roman" w:hAnsi="Times New Roman"/>
          <w:sz w:val="22"/>
          <w:szCs w:val="22"/>
        </w:rPr>
      </w:pPr>
      <w:r w:rsidRPr="00A8570B">
        <w:rPr>
          <w:rFonts w:ascii="Times New Roman" w:hAnsi="Times New Roman"/>
          <w:sz w:val="22"/>
          <w:szCs w:val="22"/>
        </w:rPr>
        <w:t xml:space="preserve">blood transfusions, or </w:t>
      </w:r>
    </w:p>
    <w:p w14:paraId="45977943" w14:textId="49290E89" w:rsidR="00A8570B" w:rsidRPr="00A8570B" w:rsidRDefault="00A8570B" w:rsidP="0076446F">
      <w:pPr>
        <w:pStyle w:val="ListParagraph"/>
        <w:numPr>
          <w:ilvl w:val="1"/>
          <w:numId w:val="7"/>
        </w:numPr>
        <w:ind w:right="90"/>
        <w:rPr>
          <w:rFonts w:ascii="Times New Roman" w:hAnsi="Times New Roman"/>
          <w:sz w:val="22"/>
          <w:szCs w:val="22"/>
        </w:rPr>
      </w:pPr>
      <w:r w:rsidRPr="00A8570B">
        <w:rPr>
          <w:rFonts w:ascii="Times New Roman" w:hAnsi="Times New Roman"/>
          <w:sz w:val="22"/>
          <w:szCs w:val="22"/>
        </w:rPr>
        <w:t xml:space="preserve">hospitalization with extra procedures </w:t>
      </w:r>
    </w:p>
    <w:p w14:paraId="7BB68D00" w14:textId="77777777" w:rsidR="00A64B61" w:rsidRDefault="00A64B61" w:rsidP="0076446F">
      <w:pPr>
        <w:rPr>
          <w:sz w:val="22"/>
          <w:szCs w:val="22"/>
        </w:rPr>
      </w:pPr>
    </w:p>
    <w:p w14:paraId="254C41BF" w14:textId="77777777" w:rsidR="00A64B61" w:rsidRPr="00E5359D" w:rsidRDefault="00A64B61" w:rsidP="0076446F">
      <w:pPr>
        <w:widowControl w:val="0"/>
        <w:rPr>
          <w:sz w:val="22"/>
          <w:szCs w:val="22"/>
        </w:rPr>
      </w:pPr>
      <w:r w:rsidRPr="00E5359D">
        <w:rPr>
          <w:sz w:val="22"/>
          <w:szCs w:val="22"/>
        </w:rPr>
        <w:t xml:space="preserve">Uncommonly, complications from biopsies can be life threatening. As with any interventional procedure, other potentially serious complications from bleeding or organ damage may occur. These might require additional surgical intervention. </w:t>
      </w:r>
    </w:p>
    <w:p w14:paraId="7631D3B1" w14:textId="405D8CE9" w:rsidR="00DC0AC9" w:rsidRPr="00E5359D" w:rsidRDefault="00DC0AC9" w:rsidP="0076446F">
      <w:pPr>
        <w:rPr>
          <w:sz w:val="22"/>
          <w:szCs w:val="22"/>
        </w:rPr>
      </w:pPr>
    </w:p>
    <w:p w14:paraId="7E66B2D6" w14:textId="7103BDD3" w:rsidR="00A50B26" w:rsidRPr="002E77D3" w:rsidRDefault="004057A3" w:rsidP="0076446F">
      <w:pPr>
        <w:rPr>
          <w:sz w:val="22"/>
          <w:szCs w:val="22"/>
        </w:rPr>
      </w:pPr>
      <w:bookmarkStart w:id="10" w:name="COMPENSATION"/>
      <w:r w:rsidRPr="00BF765E">
        <w:rPr>
          <w:b/>
          <w:sz w:val="22"/>
          <w:szCs w:val="22"/>
          <w:highlight w:val="lightGray"/>
        </w:rPr>
        <w:t>COMPENSATION</w:t>
      </w:r>
      <w:bookmarkEnd w:id="10"/>
      <w:r w:rsidRPr="00BF765E">
        <w:rPr>
          <w:b/>
          <w:sz w:val="22"/>
          <w:szCs w:val="22"/>
          <w:highlight w:val="lightGray"/>
        </w:rPr>
        <w:t xml:space="preserve"> FOR INJURY</w:t>
      </w:r>
      <w:r w:rsidR="00BF765E">
        <w:rPr>
          <w:b/>
          <w:sz w:val="22"/>
          <w:szCs w:val="22"/>
        </w:rPr>
        <w:t xml:space="preserve"> </w:t>
      </w:r>
      <w:r w:rsidR="00BF765E" w:rsidRPr="006741DF">
        <w:rPr>
          <w:i/>
          <w:sz w:val="22"/>
          <w:szCs w:val="22"/>
        </w:rPr>
        <w:t xml:space="preserve">– </w:t>
      </w:r>
      <w:r w:rsidR="00BF765E" w:rsidRPr="00BF765E">
        <w:rPr>
          <w:b/>
          <w:i/>
          <w:color w:val="FF0000"/>
          <w:sz w:val="22"/>
        </w:rPr>
        <w:t>[</w:t>
      </w:r>
      <w:r w:rsidR="00BF765E">
        <w:rPr>
          <w:b/>
          <w:i/>
          <w:color w:val="FF0000"/>
          <w:sz w:val="22"/>
        </w:rPr>
        <w:t>Language added as applicable</w:t>
      </w:r>
      <w:r w:rsidR="00BF765E" w:rsidRPr="00BF765E">
        <w:rPr>
          <w:b/>
          <w:i/>
          <w:color w:val="FF0000"/>
          <w:sz w:val="22"/>
        </w:rPr>
        <w:t>.]</w:t>
      </w:r>
    </w:p>
    <w:p w14:paraId="44E7AC0F" w14:textId="77777777" w:rsidR="00793F00" w:rsidRPr="00E5359D" w:rsidRDefault="00793F00" w:rsidP="0076446F">
      <w:pPr>
        <w:suppressAutoHyphens/>
        <w:rPr>
          <w:i/>
          <w:sz w:val="22"/>
          <w:szCs w:val="22"/>
          <w:u w:val="single"/>
        </w:rPr>
      </w:pPr>
      <w:commentRangeStart w:id="11"/>
      <w:r w:rsidRPr="00E5359D">
        <w:rPr>
          <w:i/>
          <w:sz w:val="22"/>
          <w:szCs w:val="22"/>
          <w:u w:val="single"/>
        </w:rPr>
        <w:t>Sponsored studies that involve greater than minimal risks:</w:t>
      </w:r>
      <w:commentRangeEnd w:id="11"/>
      <w:r w:rsidRPr="00E5359D">
        <w:rPr>
          <w:rStyle w:val="CommentReference"/>
          <w:sz w:val="22"/>
          <w:szCs w:val="22"/>
        </w:rPr>
        <w:commentReference w:id="11"/>
      </w:r>
    </w:p>
    <w:p w14:paraId="06C0A015" w14:textId="77777777" w:rsidR="00793F00" w:rsidRDefault="00F75F1D" w:rsidP="0076446F">
      <w:pPr>
        <w:suppressAutoHyphens/>
        <w:rPr>
          <w:sz w:val="22"/>
          <w:szCs w:val="22"/>
        </w:rPr>
      </w:pPr>
      <w:r w:rsidRPr="00F75F1D">
        <w:rPr>
          <w:sz w:val="22"/>
          <w:szCs w:val="22"/>
        </w:rPr>
        <w:t xml:space="preserve">If you are hurt or get sick as a result of being in this study, treatment will in most cases be available. If you experience an injury as a result of the study drug or procedures, the Sponsor will cover the cost of treatment of these injuries. Funds to compensate for pain, expenses, lost wages, and other damages caused by injury are not available. This policy does not prevent you from trying to obtain compensation through the legal system. </w:t>
      </w:r>
      <w:r w:rsidRPr="00F75F1D">
        <w:rPr>
          <w:sz w:val="22"/>
          <w:szCs w:val="22"/>
          <w:highlight w:val="yellow"/>
        </w:rPr>
        <w:t>[Include if applicable, otherwise delete.]</w:t>
      </w:r>
      <w:r w:rsidRPr="00F75F1D">
        <w:rPr>
          <w:sz w:val="22"/>
          <w:szCs w:val="22"/>
        </w:rPr>
        <w:t xml:space="preserve"> If the sponsor pays any of your medical expenses, we may be required to give the sponsor your name, date of birth, and Medicare ID or social security number.</w:t>
      </w:r>
    </w:p>
    <w:p w14:paraId="26C9F6EF" w14:textId="77777777" w:rsidR="00F75F1D" w:rsidRDefault="00F75F1D" w:rsidP="0076446F">
      <w:pPr>
        <w:suppressAutoHyphens/>
        <w:rPr>
          <w:sz w:val="22"/>
          <w:szCs w:val="22"/>
        </w:rPr>
      </w:pPr>
    </w:p>
    <w:p w14:paraId="2D12F63B" w14:textId="77777777" w:rsidR="003203AF" w:rsidRPr="00E5359D" w:rsidRDefault="003203AF" w:rsidP="0076446F">
      <w:pPr>
        <w:suppressAutoHyphens/>
        <w:rPr>
          <w:i/>
          <w:sz w:val="22"/>
          <w:szCs w:val="22"/>
          <w:u w:val="single"/>
        </w:rPr>
      </w:pPr>
      <w:commentRangeStart w:id="12"/>
      <w:r w:rsidRPr="00E5359D">
        <w:rPr>
          <w:i/>
          <w:sz w:val="22"/>
          <w:szCs w:val="22"/>
          <w:u w:val="single"/>
        </w:rPr>
        <w:t>Non-Sponsored studies that involve greater than minimal risks:</w:t>
      </w:r>
      <w:commentRangeEnd w:id="12"/>
      <w:r w:rsidRPr="00E5359D">
        <w:rPr>
          <w:rStyle w:val="CommentReference"/>
          <w:sz w:val="22"/>
          <w:szCs w:val="22"/>
        </w:rPr>
        <w:commentReference w:id="12"/>
      </w:r>
    </w:p>
    <w:p w14:paraId="4B7D133E" w14:textId="77777777" w:rsidR="003203AF" w:rsidRPr="00E5359D" w:rsidRDefault="00F75F1D" w:rsidP="0076446F">
      <w:pPr>
        <w:adjustRightInd w:val="0"/>
        <w:jc w:val="both"/>
        <w:rPr>
          <w:sz w:val="22"/>
          <w:szCs w:val="22"/>
        </w:rPr>
      </w:pPr>
      <w:r w:rsidRPr="00F75F1D">
        <w:rPr>
          <w:sz w:val="22"/>
          <w:szCs w:val="22"/>
        </w:rPr>
        <w:t>If you are hurt or get sick as a result of being in this study, treatment will be available in most cases. If you have insurance, your insurance company may or may not pay for these costs. If you do not have insurance, or if your insurance company refuses to pay, you will be expected to pay. Funds to compensate for pain, expenses, lost wages, and other damages caused by injury are not available.  This policy does not prevent you from trying to obtain compensation through the legal system</w:t>
      </w:r>
    </w:p>
    <w:p w14:paraId="36E098B2" w14:textId="45870D69" w:rsidR="00634B82" w:rsidRPr="00E5359D" w:rsidRDefault="00634B82" w:rsidP="0076446F">
      <w:pPr>
        <w:rPr>
          <w:rFonts w:eastAsia="Calibri"/>
          <w:b/>
          <w:bCs/>
          <w:caps/>
          <w:sz w:val="22"/>
          <w:szCs w:val="22"/>
        </w:rPr>
      </w:pPr>
    </w:p>
    <w:p w14:paraId="614EB3A3" w14:textId="41840465" w:rsidR="004E7E18" w:rsidRPr="00ED22D5" w:rsidRDefault="004E7E18" w:rsidP="0076446F">
      <w:pPr>
        <w:rPr>
          <w:b/>
          <w:sz w:val="22"/>
          <w:szCs w:val="22"/>
          <w:u w:val="single"/>
        </w:rPr>
      </w:pPr>
      <w:bookmarkStart w:id="13" w:name="COI"/>
      <w:r w:rsidRPr="00ED22D5">
        <w:rPr>
          <w:rFonts w:eastAsia="Arial Unicode MS"/>
          <w:b/>
          <w:sz w:val="22"/>
          <w:szCs w:val="22"/>
          <w:highlight w:val="lightGray"/>
          <w:lang w:eastAsia="zh-TW"/>
        </w:rPr>
        <w:t>CONFLICT OF INTEREST</w:t>
      </w:r>
      <w:r w:rsidR="00ED22D5">
        <w:rPr>
          <w:rFonts w:eastAsia="Arial Unicode MS"/>
          <w:b/>
          <w:sz w:val="22"/>
          <w:szCs w:val="22"/>
          <w:lang w:eastAsia="zh-TW"/>
        </w:rPr>
        <w:t xml:space="preserve"> </w:t>
      </w:r>
      <w:r w:rsidR="00ED22D5" w:rsidRPr="006741DF">
        <w:rPr>
          <w:i/>
          <w:sz w:val="22"/>
          <w:szCs w:val="22"/>
        </w:rPr>
        <w:t xml:space="preserve">– </w:t>
      </w:r>
      <w:r w:rsidR="00ED22D5" w:rsidRPr="00BF765E">
        <w:rPr>
          <w:b/>
          <w:i/>
          <w:color w:val="FF0000"/>
          <w:sz w:val="22"/>
        </w:rPr>
        <w:t>[Language is added only if applicable.]</w:t>
      </w:r>
    </w:p>
    <w:bookmarkEnd w:id="13"/>
    <w:p w14:paraId="234E5F4A" w14:textId="77777777" w:rsidR="004E7E18" w:rsidRDefault="004E7E18" w:rsidP="0076446F">
      <w:pPr>
        <w:pStyle w:val="GlobalSubmitBodyText"/>
        <w:spacing w:before="0" w:after="0" w:line="240" w:lineRule="auto"/>
        <w:rPr>
          <w:szCs w:val="22"/>
        </w:rPr>
      </w:pPr>
      <w:r w:rsidRPr="00E5359D">
        <w:rPr>
          <w:szCs w:val="22"/>
        </w:rPr>
        <w:t xml:space="preserve">Dr. </w:t>
      </w:r>
      <w:r w:rsidRPr="00710913">
        <w:rPr>
          <w:szCs w:val="22"/>
          <w:highlight w:val="yellow"/>
        </w:rPr>
        <w:t>[full name]</w:t>
      </w:r>
      <w:r w:rsidRPr="00E5359D">
        <w:rPr>
          <w:szCs w:val="22"/>
        </w:rPr>
        <w:t xml:space="preserve"> is a sub-investigator of this study and has disclosed that </w:t>
      </w:r>
      <w:r w:rsidRPr="00710913">
        <w:rPr>
          <w:szCs w:val="22"/>
          <w:highlight w:val="yellow"/>
        </w:rPr>
        <w:t>[s/he]</w:t>
      </w:r>
      <w:r>
        <w:rPr>
          <w:szCs w:val="22"/>
        </w:rPr>
        <w:t xml:space="preserve">, </w:t>
      </w:r>
      <w:r w:rsidRPr="00710913">
        <w:rPr>
          <w:szCs w:val="22"/>
          <w:highlight w:val="yellow"/>
        </w:rPr>
        <w:t>[his/her]</w:t>
      </w:r>
      <w:r>
        <w:rPr>
          <w:szCs w:val="22"/>
        </w:rPr>
        <w:t xml:space="preserve"> spouse and/or dependent children have</w:t>
      </w:r>
      <w:r w:rsidRPr="00E5359D">
        <w:rPr>
          <w:szCs w:val="22"/>
        </w:rPr>
        <w:t xml:space="preserve"> a personal interest related to the study. </w:t>
      </w:r>
      <w:r w:rsidRPr="00F86E76">
        <w:rPr>
          <w:szCs w:val="22"/>
        </w:rPr>
        <w:t>Please ask any questions to assure yourself that this relationship has not overly influenced the conduct of this research study. If you require further information, please contact the study doctor or HRSO at 305-243-3195 to ask questions or discuss concerns.</w:t>
      </w:r>
    </w:p>
    <w:p w14:paraId="10AA6304" w14:textId="77777777" w:rsidR="004E7E18" w:rsidRDefault="004E7E18" w:rsidP="0076446F">
      <w:pPr>
        <w:pStyle w:val="GlobalSubmitBodyText"/>
        <w:spacing w:before="0" w:after="0" w:line="240" w:lineRule="auto"/>
        <w:rPr>
          <w:szCs w:val="22"/>
        </w:rPr>
      </w:pPr>
    </w:p>
    <w:p w14:paraId="73A54EB7" w14:textId="77777777" w:rsidR="004E7E18" w:rsidRPr="00F86E76" w:rsidRDefault="004E7E18" w:rsidP="0076446F">
      <w:pPr>
        <w:pStyle w:val="GlobalSubmitBodyText"/>
        <w:spacing w:before="0" w:after="0" w:line="240" w:lineRule="auto"/>
        <w:rPr>
          <w:szCs w:val="22"/>
        </w:rPr>
      </w:pPr>
      <w:r w:rsidRPr="00AF06AF">
        <w:rPr>
          <w:szCs w:val="22"/>
        </w:rPr>
        <w:t>If you have any questions regarding disclosure review and the conflict management process at the University of Miami, please call 305-243-0877.</w:t>
      </w:r>
    </w:p>
    <w:p w14:paraId="27C9C083" w14:textId="77777777" w:rsidR="00FC3E63" w:rsidRDefault="00FC3E63" w:rsidP="0076446F">
      <w:pPr>
        <w:rPr>
          <w:rFonts w:eastAsia="Calibri"/>
          <w:b/>
          <w:bCs/>
          <w:caps/>
          <w:sz w:val="22"/>
          <w:szCs w:val="22"/>
        </w:rPr>
      </w:pPr>
    </w:p>
    <w:p w14:paraId="01EB2927" w14:textId="2B919A51" w:rsidR="00C155F8" w:rsidRPr="00ED22D5" w:rsidRDefault="00C155F8" w:rsidP="0076446F">
      <w:pPr>
        <w:rPr>
          <w:rFonts w:eastAsia="Calibri"/>
          <w:b/>
          <w:bCs/>
          <w:caps/>
          <w:sz w:val="22"/>
          <w:szCs w:val="22"/>
        </w:rPr>
      </w:pPr>
      <w:r w:rsidRPr="00ED22D5">
        <w:rPr>
          <w:rFonts w:eastAsia="Calibri"/>
          <w:b/>
          <w:bCs/>
          <w:caps/>
          <w:sz w:val="22"/>
          <w:szCs w:val="22"/>
          <w:highlight w:val="lightGray"/>
        </w:rPr>
        <w:t xml:space="preserve">Notification/Consent for Collection and </w:t>
      </w:r>
      <w:bookmarkStart w:id="14" w:name="USE_OF_STUDY_DATA"/>
      <w:r w:rsidRPr="00ED22D5">
        <w:rPr>
          <w:rFonts w:eastAsia="Calibri"/>
          <w:b/>
          <w:bCs/>
          <w:caps/>
          <w:sz w:val="22"/>
          <w:szCs w:val="22"/>
          <w:highlight w:val="lightGray"/>
        </w:rPr>
        <w:t>Use of Study Data</w:t>
      </w:r>
      <w:bookmarkEnd w:id="14"/>
      <w:r w:rsidR="00ED22D5">
        <w:rPr>
          <w:rFonts w:eastAsia="Calibri"/>
          <w:b/>
          <w:bCs/>
          <w:caps/>
          <w:sz w:val="22"/>
          <w:szCs w:val="22"/>
        </w:rPr>
        <w:t xml:space="preserve"> </w:t>
      </w:r>
      <w:r w:rsidR="00ED22D5" w:rsidRPr="006741DF">
        <w:rPr>
          <w:i/>
          <w:sz w:val="22"/>
          <w:szCs w:val="22"/>
        </w:rPr>
        <w:t xml:space="preserve">– </w:t>
      </w:r>
      <w:r w:rsidR="00ED22D5" w:rsidRPr="00BF765E">
        <w:rPr>
          <w:b/>
          <w:i/>
          <w:color w:val="FF0000"/>
          <w:sz w:val="22"/>
        </w:rPr>
        <w:t>[Language is added only if applicable.]</w:t>
      </w:r>
    </w:p>
    <w:p w14:paraId="35965C30" w14:textId="77777777" w:rsidR="00C155F8" w:rsidRPr="00BF3ADA" w:rsidRDefault="00C155F8" w:rsidP="0076446F">
      <w:pPr>
        <w:rPr>
          <w:rFonts w:eastAsia="Calibri"/>
          <w:sz w:val="22"/>
          <w:szCs w:val="22"/>
        </w:rPr>
      </w:pPr>
      <w:r w:rsidRPr="00BF3ADA">
        <w:rPr>
          <w:rFonts w:eastAsia="Calibri"/>
          <w:sz w:val="22"/>
          <w:szCs w:val="22"/>
        </w:rPr>
        <w:t xml:space="preserve">This research will collect data about you that can identify you, referred to as Study Data. The General Data Protection Regulation (“GDPR”) requires researchers to provide this Notice to you when we collect and use Study Data about people who are located in the European Union or in the European Economic Area.    </w:t>
      </w:r>
    </w:p>
    <w:p w14:paraId="645B7EEB" w14:textId="77777777" w:rsidR="00C155F8" w:rsidRPr="00BF3ADA" w:rsidRDefault="00C155F8" w:rsidP="0076446F">
      <w:pPr>
        <w:rPr>
          <w:rFonts w:eastAsia="Calibri"/>
          <w:sz w:val="22"/>
          <w:szCs w:val="22"/>
        </w:rPr>
      </w:pPr>
    </w:p>
    <w:p w14:paraId="2520FA47" w14:textId="77777777" w:rsidR="00C155F8" w:rsidRPr="00BF3ADA" w:rsidRDefault="00C155F8" w:rsidP="0076446F">
      <w:pPr>
        <w:rPr>
          <w:rFonts w:eastAsia="Calibri"/>
          <w:sz w:val="22"/>
          <w:szCs w:val="22"/>
        </w:rPr>
      </w:pPr>
      <w:r w:rsidRPr="00BF3ADA">
        <w:rPr>
          <w:rFonts w:eastAsia="Calibri"/>
          <w:sz w:val="22"/>
          <w:szCs w:val="22"/>
        </w:rPr>
        <w:lastRenderedPageBreak/>
        <w:t xml:space="preserve">We will obtain and create Study Data directly from you or from </w:t>
      </w:r>
      <w:r w:rsidRPr="0054468B">
        <w:rPr>
          <w:rFonts w:eastAsia="Calibri"/>
          <w:sz w:val="22"/>
          <w:szCs w:val="22"/>
          <w:highlight w:val="yellow"/>
        </w:rPr>
        <w:t>[insert the data sources, including repositories, collaborators, publicly available sources, etc.]</w:t>
      </w:r>
      <w:r w:rsidRPr="00BF3ADA">
        <w:rPr>
          <w:rFonts w:eastAsia="Calibri"/>
          <w:sz w:val="22"/>
          <w:szCs w:val="22"/>
        </w:rPr>
        <w:t xml:space="preserve"> so we can properly conduct this research. As we conduct research procedures with your Study Data, new Study Data may be created.    </w:t>
      </w:r>
    </w:p>
    <w:p w14:paraId="7D2E47C3" w14:textId="77777777" w:rsidR="00C155F8" w:rsidRDefault="00C155F8" w:rsidP="0076446F">
      <w:pPr>
        <w:rPr>
          <w:rFonts w:eastAsia="Calibri"/>
          <w:sz w:val="22"/>
          <w:szCs w:val="22"/>
        </w:rPr>
      </w:pPr>
    </w:p>
    <w:p w14:paraId="7383F91A" w14:textId="77777777" w:rsidR="00C155F8" w:rsidRPr="00BF3ADA" w:rsidRDefault="00C155F8" w:rsidP="0076446F">
      <w:pPr>
        <w:rPr>
          <w:rFonts w:eastAsia="Calibri"/>
          <w:sz w:val="22"/>
          <w:szCs w:val="22"/>
        </w:rPr>
      </w:pPr>
      <w:r w:rsidRPr="00BF3ADA">
        <w:rPr>
          <w:rFonts w:eastAsia="Calibri"/>
          <w:sz w:val="22"/>
          <w:szCs w:val="22"/>
        </w:rPr>
        <w:t xml:space="preserve">The Research Team will collect and use the following types of Study Data for this research:  </w:t>
      </w:r>
    </w:p>
    <w:p w14:paraId="28F83EA0" w14:textId="77777777" w:rsidR="00C155F8" w:rsidRPr="0054468B" w:rsidRDefault="00C155F8" w:rsidP="0076446F">
      <w:pPr>
        <w:pStyle w:val="ListParagraph"/>
        <w:numPr>
          <w:ilvl w:val="0"/>
          <w:numId w:val="15"/>
        </w:numPr>
        <w:ind w:right="0"/>
        <w:rPr>
          <w:rFonts w:eastAsia="Calibri"/>
          <w:sz w:val="22"/>
          <w:szCs w:val="22"/>
        </w:rPr>
      </w:pPr>
      <w:r w:rsidRPr="0054468B">
        <w:rPr>
          <w:rFonts w:eastAsia="Calibri"/>
          <w:sz w:val="22"/>
          <w:szCs w:val="22"/>
        </w:rPr>
        <w:t xml:space="preserve">Contact Information </w:t>
      </w:r>
    </w:p>
    <w:p w14:paraId="5687546B" w14:textId="77777777" w:rsidR="00C155F8" w:rsidRPr="0054468B" w:rsidRDefault="00C155F8" w:rsidP="0076446F">
      <w:pPr>
        <w:pStyle w:val="ListParagraph"/>
        <w:numPr>
          <w:ilvl w:val="0"/>
          <w:numId w:val="15"/>
        </w:numPr>
        <w:ind w:right="0"/>
        <w:rPr>
          <w:rFonts w:eastAsia="Calibri"/>
          <w:sz w:val="22"/>
          <w:szCs w:val="22"/>
        </w:rPr>
      </w:pPr>
      <w:r w:rsidRPr="0054468B">
        <w:rPr>
          <w:rFonts w:eastAsia="Calibri"/>
          <w:sz w:val="22"/>
          <w:szCs w:val="22"/>
        </w:rPr>
        <w:t xml:space="preserve">Health information </w:t>
      </w:r>
    </w:p>
    <w:p w14:paraId="20BE73FA" w14:textId="77777777" w:rsidR="00C155F8" w:rsidRPr="0054468B" w:rsidRDefault="00C155F8" w:rsidP="0076446F">
      <w:pPr>
        <w:pStyle w:val="ListParagraph"/>
        <w:numPr>
          <w:ilvl w:val="0"/>
          <w:numId w:val="15"/>
        </w:numPr>
        <w:ind w:right="0"/>
        <w:rPr>
          <w:rFonts w:eastAsia="Calibri"/>
          <w:sz w:val="22"/>
          <w:szCs w:val="22"/>
        </w:rPr>
      </w:pPr>
      <w:r w:rsidRPr="0054468B">
        <w:rPr>
          <w:rFonts w:eastAsia="Calibri"/>
          <w:sz w:val="22"/>
          <w:szCs w:val="22"/>
        </w:rPr>
        <w:t>Information about your response to the research procedures</w:t>
      </w:r>
    </w:p>
    <w:p w14:paraId="4573EEE6" w14:textId="77777777" w:rsidR="00C155F8" w:rsidRPr="0054468B" w:rsidRDefault="00C155F8" w:rsidP="0076446F">
      <w:pPr>
        <w:pStyle w:val="ListParagraph"/>
        <w:numPr>
          <w:ilvl w:val="0"/>
          <w:numId w:val="15"/>
        </w:numPr>
        <w:ind w:right="0"/>
        <w:rPr>
          <w:rFonts w:eastAsia="Calibri"/>
          <w:sz w:val="22"/>
          <w:szCs w:val="22"/>
        </w:rPr>
      </w:pPr>
      <w:commentRangeStart w:id="15"/>
      <w:r w:rsidRPr="0054468B">
        <w:rPr>
          <w:rFonts w:eastAsia="Calibri"/>
          <w:sz w:val="22"/>
          <w:szCs w:val="22"/>
          <w:highlight w:val="yellow"/>
        </w:rPr>
        <w:t>Genetic data</w:t>
      </w:r>
      <w:commentRangeEnd w:id="15"/>
      <w:r>
        <w:rPr>
          <w:rStyle w:val="CommentReference"/>
          <w:rFonts w:ascii="Times New Roman" w:hAnsi="Times New Roman"/>
        </w:rPr>
        <w:commentReference w:id="15"/>
      </w:r>
    </w:p>
    <w:p w14:paraId="0BA0C66C" w14:textId="77777777" w:rsidR="00C155F8" w:rsidRDefault="00C155F8" w:rsidP="0076446F">
      <w:pPr>
        <w:rPr>
          <w:rFonts w:eastAsia="Calibri"/>
          <w:sz w:val="22"/>
          <w:szCs w:val="22"/>
        </w:rPr>
      </w:pPr>
    </w:p>
    <w:p w14:paraId="31E8E10C" w14:textId="77777777" w:rsidR="00C155F8" w:rsidRDefault="00C155F8" w:rsidP="0076446F">
      <w:pPr>
        <w:rPr>
          <w:rFonts w:eastAsia="Calibri"/>
          <w:sz w:val="22"/>
          <w:szCs w:val="22"/>
        </w:rPr>
      </w:pPr>
      <w:r w:rsidRPr="00BF3ADA">
        <w:rPr>
          <w:rFonts w:eastAsia="Calibri"/>
          <w:sz w:val="22"/>
          <w:szCs w:val="22"/>
        </w:rPr>
        <w:t>The Research Team will enter data about you and your health into a computer and a computer program will help the study team decide if you meet requirements to be in this study.</w:t>
      </w:r>
    </w:p>
    <w:p w14:paraId="4E0E4B98" w14:textId="77777777" w:rsidR="00C155F8" w:rsidRPr="00BF3ADA" w:rsidRDefault="00C155F8" w:rsidP="0076446F">
      <w:pPr>
        <w:rPr>
          <w:rFonts w:eastAsia="Calibri"/>
          <w:sz w:val="22"/>
          <w:szCs w:val="22"/>
        </w:rPr>
      </w:pPr>
    </w:p>
    <w:p w14:paraId="1576F5F1" w14:textId="77777777" w:rsidR="00C155F8" w:rsidRDefault="00C155F8" w:rsidP="0076446F">
      <w:pPr>
        <w:rPr>
          <w:rFonts w:eastAsia="Calibri"/>
          <w:sz w:val="22"/>
          <w:szCs w:val="22"/>
        </w:rPr>
      </w:pPr>
      <w:commentRangeStart w:id="16"/>
      <w:r w:rsidRPr="000A2991">
        <w:rPr>
          <w:rFonts w:eastAsia="Calibri"/>
          <w:sz w:val="22"/>
          <w:szCs w:val="22"/>
          <w:highlight w:val="cyan"/>
        </w:rPr>
        <w:t>[Include, if applicable, otherwise delete.]</w:t>
      </w:r>
      <w:commentRangeEnd w:id="16"/>
      <w:r>
        <w:rPr>
          <w:rStyle w:val="CommentReference"/>
          <w:szCs w:val="20"/>
        </w:rPr>
        <w:commentReference w:id="16"/>
      </w:r>
      <w:r w:rsidRPr="00BF3ADA">
        <w:rPr>
          <w:rFonts w:eastAsia="Calibri"/>
          <w:sz w:val="22"/>
          <w:szCs w:val="22"/>
        </w:rPr>
        <w:t xml:space="preserve"> The research protocol requires the Research team to enter data about you and your health into a computer. A computer program will be used to assign you to one of the following specific study treatments: </w:t>
      </w:r>
      <w:r w:rsidRPr="00872BD1">
        <w:rPr>
          <w:rFonts w:eastAsia="Calibri"/>
          <w:sz w:val="22"/>
          <w:szCs w:val="22"/>
          <w:highlight w:val="yellow"/>
        </w:rPr>
        <w:t>[list study treatments]</w:t>
      </w:r>
      <w:r w:rsidRPr="00BF3ADA">
        <w:rPr>
          <w:rFonts w:eastAsia="Calibri"/>
          <w:sz w:val="22"/>
          <w:szCs w:val="22"/>
        </w:rPr>
        <w:t>. If you sign this consent form, you are consenting to the use of this automated process to deter</w:t>
      </w:r>
      <w:r>
        <w:rPr>
          <w:rFonts w:eastAsia="Calibri"/>
          <w:sz w:val="22"/>
          <w:szCs w:val="22"/>
        </w:rPr>
        <w:t>mine the treatment you receive.</w:t>
      </w:r>
    </w:p>
    <w:p w14:paraId="0FC5CB5C" w14:textId="77777777" w:rsidR="00C155F8" w:rsidRPr="00BF3ADA" w:rsidRDefault="00C155F8" w:rsidP="0076446F">
      <w:pPr>
        <w:rPr>
          <w:rFonts w:eastAsia="Calibri"/>
          <w:sz w:val="22"/>
          <w:szCs w:val="22"/>
        </w:rPr>
      </w:pPr>
    </w:p>
    <w:p w14:paraId="321753BA" w14:textId="77777777" w:rsidR="00C155F8" w:rsidRPr="00BF3ADA" w:rsidRDefault="00C155F8" w:rsidP="0076446F">
      <w:pPr>
        <w:rPr>
          <w:rFonts w:eastAsia="Calibri"/>
          <w:sz w:val="22"/>
          <w:szCs w:val="22"/>
        </w:rPr>
      </w:pPr>
      <w:r w:rsidRPr="00872BD1">
        <w:rPr>
          <w:rFonts w:eastAsia="Calibri"/>
          <w:b/>
          <w:sz w:val="22"/>
          <w:szCs w:val="22"/>
        </w:rPr>
        <w:t>Please initial one of the boxes</w:t>
      </w:r>
      <w:r w:rsidRPr="00BF3ADA">
        <w:rPr>
          <w:rFonts w:eastAsia="Calibri"/>
          <w:sz w:val="22"/>
          <w:szCs w:val="22"/>
        </w:rPr>
        <w:t xml:space="preserve"> </w:t>
      </w:r>
      <w:r w:rsidRPr="004D6096">
        <w:rPr>
          <w:rFonts w:eastAsia="Calibri"/>
          <w:b/>
          <w:sz w:val="22"/>
          <w:szCs w:val="22"/>
        </w:rPr>
        <w:t>below</w:t>
      </w:r>
      <w:r w:rsidRPr="00BF3ADA">
        <w:rPr>
          <w:rFonts w:eastAsia="Calibri"/>
          <w:sz w:val="22"/>
          <w:szCs w:val="22"/>
        </w:rPr>
        <w:t xml:space="preserve"> to indicate whether you consent to use of the automated processes described above. </w:t>
      </w:r>
    </w:p>
    <w:p w14:paraId="43F3CF1A" w14:textId="77777777" w:rsidR="00C155F8" w:rsidRPr="00BF3ADA" w:rsidRDefault="00C155F8" w:rsidP="0076446F">
      <w:pPr>
        <w:rPr>
          <w:rFonts w:eastAsia="Calibri"/>
          <w:sz w:val="22"/>
          <w:szCs w:val="22"/>
        </w:rPr>
      </w:pPr>
    </w:p>
    <w:p w14:paraId="7B5CEBB0" w14:textId="77777777" w:rsidR="00C155F8" w:rsidRPr="00BF3ADA" w:rsidRDefault="00C155F8" w:rsidP="0076446F">
      <w:pPr>
        <w:rPr>
          <w:rFonts w:eastAsia="Calibri"/>
          <w:sz w:val="22"/>
          <w:szCs w:val="22"/>
        </w:rPr>
      </w:pPr>
      <w:r w:rsidRPr="00BF3ADA">
        <w:rPr>
          <w:rFonts w:eastAsia="Calibri"/>
          <w:sz w:val="22"/>
          <w:szCs w:val="22"/>
        </w:rPr>
        <w:t>I agree _________</w:t>
      </w:r>
      <w:r w:rsidRPr="00BF3ADA">
        <w:rPr>
          <w:rFonts w:eastAsia="Calibri"/>
          <w:sz w:val="22"/>
          <w:szCs w:val="22"/>
        </w:rPr>
        <w:tab/>
        <w:t xml:space="preserve">                    I do not agree_______</w:t>
      </w:r>
    </w:p>
    <w:p w14:paraId="36CAB793" w14:textId="77777777" w:rsidR="00C155F8" w:rsidRPr="00BF3ADA" w:rsidRDefault="00C155F8" w:rsidP="0076446F">
      <w:pPr>
        <w:rPr>
          <w:rFonts w:eastAsia="Calibri"/>
          <w:sz w:val="22"/>
          <w:szCs w:val="22"/>
        </w:rPr>
      </w:pPr>
    </w:p>
    <w:p w14:paraId="19F146F7" w14:textId="77777777" w:rsidR="00C155F8" w:rsidRPr="00BF3ADA" w:rsidRDefault="00C155F8" w:rsidP="0076446F">
      <w:pPr>
        <w:rPr>
          <w:rFonts w:eastAsia="Calibri"/>
          <w:sz w:val="22"/>
          <w:szCs w:val="22"/>
        </w:rPr>
      </w:pPr>
      <w:r w:rsidRPr="00BF3ADA">
        <w:rPr>
          <w:rFonts w:eastAsia="Calibri"/>
          <w:sz w:val="22"/>
          <w:szCs w:val="22"/>
        </w:rPr>
        <w:t xml:space="preserve">This research will keep your Study Data for </w:t>
      </w:r>
      <w:commentRangeStart w:id="17"/>
      <w:r w:rsidRPr="00872BD1">
        <w:rPr>
          <w:rFonts w:eastAsia="Calibri"/>
          <w:sz w:val="22"/>
          <w:szCs w:val="22"/>
          <w:highlight w:val="yellow"/>
        </w:rPr>
        <w:t>[insert the time the data will be maintained by the research]</w:t>
      </w:r>
      <w:commentRangeEnd w:id="17"/>
      <w:r>
        <w:rPr>
          <w:rStyle w:val="CommentReference"/>
          <w:szCs w:val="20"/>
        </w:rPr>
        <w:commentReference w:id="17"/>
      </w:r>
      <w:r>
        <w:rPr>
          <w:rFonts w:eastAsia="Calibri"/>
          <w:sz w:val="22"/>
          <w:szCs w:val="22"/>
        </w:rPr>
        <w:t xml:space="preserve"> </w:t>
      </w:r>
      <w:r w:rsidRPr="00BF3ADA">
        <w:rPr>
          <w:rFonts w:eastAsia="Calibri"/>
          <w:sz w:val="22"/>
          <w:szCs w:val="22"/>
        </w:rPr>
        <w:t xml:space="preserve">after this research ends. </w:t>
      </w:r>
    </w:p>
    <w:p w14:paraId="583C2CEC" w14:textId="77777777" w:rsidR="00C155F8" w:rsidRPr="00BF3ADA" w:rsidRDefault="00C155F8" w:rsidP="0076446F">
      <w:pPr>
        <w:rPr>
          <w:rFonts w:eastAsia="Calibri"/>
          <w:sz w:val="22"/>
          <w:szCs w:val="22"/>
        </w:rPr>
      </w:pPr>
    </w:p>
    <w:p w14:paraId="1794469C" w14:textId="77777777" w:rsidR="00C155F8" w:rsidRPr="00BF3ADA" w:rsidRDefault="00C155F8" w:rsidP="0076446F">
      <w:pPr>
        <w:rPr>
          <w:rFonts w:eastAsia="Calibri"/>
          <w:sz w:val="22"/>
          <w:szCs w:val="22"/>
        </w:rPr>
      </w:pPr>
      <w:r w:rsidRPr="00BF3ADA">
        <w:rPr>
          <w:rFonts w:eastAsia="Calibri"/>
          <w:sz w:val="22"/>
          <w:szCs w:val="22"/>
        </w:rPr>
        <w:t xml:space="preserve">The following categories of individuals may receive Study Data collected or created about you: </w:t>
      </w:r>
    </w:p>
    <w:p w14:paraId="2E657F3A" w14:textId="77777777" w:rsidR="00C155F8" w:rsidRPr="00547A01" w:rsidRDefault="00C155F8" w:rsidP="0076446F">
      <w:pPr>
        <w:pStyle w:val="ListParagraph"/>
        <w:numPr>
          <w:ilvl w:val="0"/>
          <w:numId w:val="16"/>
        </w:numPr>
        <w:ind w:left="720" w:right="0" w:hanging="360"/>
        <w:rPr>
          <w:rFonts w:eastAsia="Calibri"/>
          <w:sz w:val="22"/>
          <w:szCs w:val="22"/>
        </w:rPr>
      </w:pPr>
      <w:r w:rsidRPr="00547A01">
        <w:rPr>
          <w:rFonts w:eastAsia="Calibri"/>
          <w:sz w:val="22"/>
          <w:szCs w:val="22"/>
        </w:rPr>
        <w:t>Members of the research team so they properly conduct the research</w:t>
      </w:r>
    </w:p>
    <w:p w14:paraId="06CEA286" w14:textId="77777777" w:rsidR="00C155F8" w:rsidRPr="00547A01" w:rsidRDefault="00C155F8" w:rsidP="0076446F">
      <w:pPr>
        <w:pStyle w:val="ListParagraph"/>
        <w:numPr>
          <w:ilvl w:val="0"/>
          <w:numId w:val="16"/>
        </w:numPr>
        <w:ind w:left="720" w:right="0" w:hanging="360"/>
        <w:rPr>
          <w:rFonts w:eastAsia="Calibri"/>
          <w:sz w:val="22"/>
          <w:szCs w:val="22"/>
        </w:rPr>
      </w:pPr>
      <w:r w:rsidRPr="00547A01">
        <w:rPr>
          <w:rFonts w:eastAsia="Calibri"/>
          <w:sz w:val="22"/>
          <w:szCs w:val="22"/>
        </w:rPr>
        <w:t xml:space="preserve">University of Miami staff will oversee the research to see if it is conducted correctly and to protect your safety and rights </w:t>
      </w:r>
    </w:p>
    <w:p w14:paraId="403DA8F9" w14:textId="77777777" w:rsidR="00C155F8" w:rsidRPr="00547A01" w:rsidRDefault="00C155F8" w:rsidP="0076446F">
      <w:pPr>
        <w:pStyle w:val="ListParagraph"/>
        <w:numPr>
          <w:ilvl w:val="0"/>
          <w:numId w:val="16"/>
        </w:numPr>
        <w:ind w:left="720" w:right="0" w:hanging="360"/>
        <w:rPr>
          <w:rFonts w:eastAsia="Calibri"/>
          <w:sz w:val="22"/>
          <w:szCs w:val="22"/>
        </w:rPr>
      </w:pPr>
      <w:r w:rsidRPr="00547A01">
        <w:rPr>
          <w:rFonts w:eastAsia="Calibri"/>
          <w:sz w:val="22"/>
          <w:szCs w:val="22"/>
        </w:rPr>
        <w:t>The research Sponsor who will monitor the study and analyze the data</w:t>
      </w:r>
    </w:p>
    <w:p w14:paraId="18883E70" w14:textId="77777777" w:rsidR="00C155F8" w:rsidRPr="00547A01" w:rsidRDefault="00C155F8" w:rsidP="0076446F">
      <w:pPr>
        <w:pStyle w:val="ListParagraph"/>
        <w:numPr>
          <w:ilvl w:val="0"/>
          <w:numId w:val="16"/>
        </w:numPr>
        <w:ind w:left="720" w:right="0" w:hanging="360"/>
        <w:rPr>
          <w:rFonts w:eastAsia="Calibri"/>
          <w:sz w:val="22"/>
          <w:szCs w:val="22"/>
        </w:rPr>
      </w:pPr>
      <w:r w:rsidRPr="00547A01">
        <w:rPr>
          <w:rFonts w:eastAsia="Calibri"/>
          <w:sz w:val="22"/>
          <w:szCs w:val="22"/>
        </w:rPr>
        <w:t xml:space="preserve">Agents of the Sponsor who will assist the sponsor with data monitoring and analysis </w:t>
      </w:r>
    </w:p>
    <w:p w14:paraId="3DD00A55" w14:textId="77777777" w:rsidR="00C155F8" w:rsidRPr="00547A01" w:rsidRDefault="00C155F8" w:rsidP="0076446F">
      <w:pPr>
        <w:pStyle w:val="ListParagraph"/>
        <w:numPr>
          <w:ilvl w:val="0"/>
          <w:numId w:val="16"/>
        </w:numPr>
        <w:ind w:left="720" w:right="0" w:hanging="360"/>
        <w:rPr>
          <w:rFonts w:eastAsia="Calibri"/>
          <w:sz w:val="22"/>
          <w:szCs w:val="22"/>
        </w:rPr>
      </w:pPr>
      <w:r w:rsidRPr="00547A01">
        <w:rPr>
          <w:rFonts w:eastAsia="Calibri"/>
          <w:sz w:val="22"/>
          <w:szCs w:val="22"/>
        </w:rPr>
        <w:t>Representatives of the U.S. Office of Human Research Protections (OHRP) who oversee the research</w:t>
      </w:r>
    </w:p>
    <w:p w14:paraId="712928D5" w14:textId="77777777" w:rsidR="00C155F8" w:rsidRPr="00547A01" w:rsidRDefault="00C155F8" w:rsidP="0076446F">
      <w:pPr>
        <w:pStyle w:val="ListParagraph"/>
        <w:numPr>
          <w:ilvl w:val="0"/>
          <w:numId w:val="16"/>
        </w:numPr>
        <w:ind w:left="720" w:right="0" w:hanging="360"/>
        <w:rPr>
          <w:rFonts w:eastAsia="Calibri"/>
          <w:sz w:val="22"/>
          <w:szCs w:val="22"/>
        </w:rPr>
      </w:pPr>
      <w:r w:rsidRPr="00547A01">
        <w:rPr>
          <w:rFonts w:eastAsia="Calibri"/>
          <w:sz w:val="22"/>
          <w:szCs w:val="22"/>
        </w:rPr>
        <w:t xml:space="preserve">Representatives of the FDA who will use the data to determine whether a marketing application for the investigational </w:t>
      </w:r>
      <w:r w:rsidRPr="00F27364">
        <w:rPr>
          <w:rFonts w:eastAsia="Calibri"/>
          <w:sz w:val="22"/>
          <w:szCs w:val="22"/>
          <w:highlight w:val="yellow"/>
        </w:rPr>
        <w:t>[drug/device]</w:t>
      </w:r>
      <w:r w:rsidRPr="00547A01">
        <w:rPr>
          <w:rFonts w:eastAsia="Calibri"/>
          <w:sz w:val="22"/>
          <w:szCs w:val="22"/>
        </w:rPr>
        <w:t xml:space="preserve"> can be approved </w:t>
      </w:r>
    </w:p>
    <w:p w14:paraId="531057EF" w14:textId="77777777" w:rsidR="00C155F8" w:rsidRPr="00547A01" w:rsidRDefault="00C155F8" w:rsidP="0076446F">
      <w:pPr>
        <w:pStyle w:val="ListParagraph"/>
        <w:numPr>
          <w:ilvl w:val="0"/>
          <w:numId w:val="16"/>
        </w:numPr>
        <w:ind w:left="720" w:right="0" w:hanging="360"/>
        <w:rPr>
          <w:rFonts w:eastAsia="Calibri"/>
          <w:sz w:val="22"/>
          <w:szCs w:val="22"/>
        </w:rPr>
      </w:pPr>
      <w:r w:rsidRPr="00547A01">
        <w:rPr>
          <w:rFonts w:eastAsia="Calibri"/>
          <w:sz w:val="22"/>
          <w:szCs w:val="22"/>
        </w:rPr>
        <w:t>Other researchers, so they can perform procedures required by this research</w:t>
      </w:r>
    </w:p>
    <w:p w14:paraId="350A3CAC" w14:textId="77777777" w:rsidR="00C155F8" w:rsidRPr="00547A01" w:rsidRDefault="00C155F8" w:rsidP="0076446F">
      <w:pPr>
        <w:pStyle w:val="ListParagraph"/>
        <w:numPr>
          <w:ilvl w:val="0"/>
          <w:numId w:val="16"/>
        </w:numPr>
        <w:ind w:left="720" w:right="0" w:hanging="360"/>
        <w:rPr>
          <w:rFonts w:eastAsia="Calibri"/>
          <w:sz w:val="22"/>
          <w:szCs w:val="22"/>
        </w:rPr>
      </w:pPr>
      <w:r w:rsidRPr="00547A01">
        <w:rPr>
          <w:rFonts w:eastAsia="Calibri"/>
          <w:sz w:val="22"/>
          <w:szCs w:val="22"/>
        </w:rPr>
        <w:t xml:space="preserve">Other researchers, including researchers in other countries, so they can conduct additional research on </w:t>
      </w:r>
      <w:r w:rsidRPr="00F27364">
        <w:rPr>
          <w:rFonts w:eastAsia="Calibri"/>
          <w:sz w:val="22"/>
          <w:szCs w:val="22"/>
          <w:highlight w:val="yellow"/>
        </w:rPr>
        <w:t>[condition]</w:t>
      </w:r>
      <w:r w:rsidRPr="00547A01">
        <w:rPr>
          <w:rFonts w:eastAsia="Calibri"/>
          <w:sz w:val="22"/>
          <w:szCs w:val="22"/>
        </w:rPr>
        <w:t xml:space="preserve"> and other, unrelated diseases and problems</w:t>
      </w:r>
    </w:p>
    <w:p w14:paraId="64C66BF2" w14:textId="77777777" w:rsidR="00C155F8" w:rsidRDefault="00C155F8" w:rsidP="0076446F">
      <w:pPr>
        <w:rPr>
          <w:rFonts w:eastAsia="Calibri"/>
          <w:sz w:val="22"/>
          <w:szCs w:val="22"/>
        </w:rPr>
      </w:pPr>
    </w:p>
    <w:p w14:paraId="2B281E79" w14:textId="77777777" w:rsidR="00C155F8" w:rsidRPr="00BF3ADA" w:rsidRDefault="00C155F8" w:rsidP="0076446F">
      <w:pPr>
        <w:rPr>
          <w:rFonts w:eastAsia="Calibri"/>
          <w:sz w:val="22"/>
          <w:szCs w:val="22"/>
        </w:rPr>
      </w:pPr>
      <w:r w:rsidRPr="00F27364">
        <w:rPr>
          <w:rFonts w:eastAsia="Calibri"/>
          <w:sz w:val="22"/>
          <w:szCs w:val="22"/>
          <w:highlight w:val="cyan"/>
        </w:rPr>
        <w:t>[Include, if applicable, otherwise delete.]</w:t>
      </w:r>
      <w:r w:rsidRPr="00BF3ADA">
        <w:rPr>
          <w:rFonts w:eastAsia="Calibri"/>
          <w:sz w:val="22"/>
          <w:szCs w:val="22"/>
        </w:rPr>
        <w:t xml:space="preserve">  The research team will transfer your Study Data to our research site in the United States. The United States does not have the same laws to protect your Study Data as States in the EU/EEA. However, the research team is committed to protecting the confidentiality of your Study Data</w:t>
      </w:r>
      <w:r>
        <w:rPr>
          <w:rFonts w:eastAsia="Calibri"/>
          <w:sz w:val="22"/>
          <w:szCs w:val="22"/>
        </w:rPr>
        <w:t xml:space="preserve">. </w:t>
      </w:r>
      <w:r w:rsidRPr="00BF3ADA">
        <w:rPr>
          <w:rFonts w:eastAsia="Calibri"/>
          <w:sz w:val="22"/>
          <w:szCs w:val="22"/>
        </w:rPr>
        <w:t xml:space="preserve">Additional information about the protections we will use is included in this consent document.  </w:t>
      </w:r>
    </w:p>
    <w:p w14:paraId="3D25CF97" w14:textId="77777777" w:rsidR="00C155F8" w:rsidRDefault="00C155F8" w:rsidP="0076446F">
      <w:pPr>
        <w:rPr>
          <w:rFonts w:eastAsia="Calibri"/>
          <w:sz w:val="22"/>
          <w:szCs w:val="22"/>
        </w:rPr>
      </w:pPr>
    </w:p>
    <w:p w14:paraId="6E99A034" w14:textId="77777777" w:rsidR="00C155F8" w:rsidRPr="00BF3ADA" w:rsidRDefault="00C155F8" w:rsidP="0076446F">
      <w:pPr>
        <w:rPr>
          <w:rFonts w:eastAsia="Calibri"/>
          <w:sz w:val="22"/>
          <w:szCs w:val="22"/>
        </w:rPr>
      </w:pPr>
      <w:r w:rsidRPr="00BF3ADA">
        <w:rPr>
          <w:rFonts w:eastAsia="Calibri"/>
          <w:sz w:val="22"/>
          <w:szCs w:val="22"/>
        </w:rPr>
        <w:t xml:space="preserve">The GDPR gives you rights relating to your Study Data, including the right to:  </w:t>
      </w:r>
    </w:p>
    <w:p w14:paraId="16A3EE9E" w14:textId="77777777" w:rsidR="00C155F8" w:rsidRPr="00F27364" w:rsidRDefault="00C155F8" w:rsidP="0076446F">
      <w:pPr>
        <w:pStyle w:val="ListParagraph"/>
        <w:numPr>
          <w:ilvl w:val="0"/>
          <w:numId w:val="17"/>
        </w:numPr>
        <w:ind w:left="720" w:right="0" w:hanging="360"/>
        <w:rPr>
          <w:rFonts w:eastAsia="Calibri"/>
          <w:sz w:val="22"/>
          <w:szCs w:val="22"/>
        </w:rPr>
      </w:pPr>
      <w:r w:rsidRPr="00F27364">
        <w:rPr>
          <w:rFonts w:eastAsia="Calibri"/>
          <w:sz w:val="22"/>
          <w:szCs w:val="22"/>
        </w:rPr>
        <w:t>Access, correct or withdraw your Study Data; however, the research team may need to keep Study Data as long as it is necessary to achieve the purpose of this research</w:t>
      </w:r>
    </w:p>
    <w:p w14:paraId="2A05E377" w14:textId="77777777" w:rsidR="00C155F8" w:rsidRPr="00F27364" w:rsidRDefault="00C155F8" w:rsidP="0076446F">
      <w:pPr>
        <w:pStyle w:val="ListParagraph"/>
        <w:numPr>
          <w:ilvl w:val="0"/>
          <w:numId w:val="17"/>
        </w:numPr>
        <w:ind w:left="720" w:right="0" w:hanging="360"/>
        <w:rPr>
          <w:rFonts w:eastAsia="Calibri"/>
          <w:sz w:val="22"/>
          <w:szCs w:val="22"/>
        </w:rPr>
      </w:pPr>
      <w:r w:rsidRPr="00F27364">
        <w:rPr>
          <w:rFonts w:eastAsia="Calibri"/>
          <w:sz w:val="22"/>
          <w:szCs w:val="22"/>
        </w:rPr>
        <w:t xml:space="preserve">Restrict the types of activities the research team can do with your Study Data </w:t>
      </w:r>
    </w:p>
    <w:p w14:paraId="3EF40B52" w14:textId="77777777" w:rsidR="00C155F8" w:rsidRPr="00F27364" w:rsidRDefault="00C155F8" w:rsidP="0076446F">
      <w:pPr>
        <w:pStyle w:val="ListParagraph"/>
        <w:numPr>
          <w:ilvl w:val="0"/>
          <w:numId w:val="17"/>
        </w:numPr>
        <w:ind w:left="720" w:right="0" w:hanging="360"/>
        <w:rPr>
          <w:rFonts w:eastAsia="Calibri"/>
          <w:sz w:val="22"/>
          <w:szCs w:val="22"/>
        </w:rPr>
      </w:pPr>
      <w:r w:rsidRPr="00F27364">
        <w:rPr>
          <w:rFonts w:eastAsia="Calibri"/>
          <w:sz w:val="22"/>
          <w:szCs w:val="22"/>
        </w:rPr>
        <w:t>Object to using your Study Data for specific types of activities</w:t>
      </w:r>
    </w:p>
    <w:p w14:paraId="33632062" w14:textId="77777777" w:rsidR="00C155F8" w:rsidRPr="00F27364" w:rsidRDefault="00C155F8" w:rsidP="0076446F">
      <w:pPr>
        <w:pStyle w:val="ListParagraph"/>
        <w:numPr>
          <w:ilvl w:val="0"/>
          <w:numId w:val="17"/>
        </w:numPr>
        <w:ind w:left="720" w:right="0" w:hanging="360"/>
        <w:rPr>
          <w:rFonts w:eastAsia="Calibri"/>
          <w:sz w:val="22"/>
          <w:szCs w:val="22"/>
        </w:rPr>
      </w:pPr>
      <w:r w:rsidRPr="00F27364">
        <w:rPr>
          <w:rFonts w:eastAsia="Calibri"/>
          <w:sz w:val="22"/>
          <w:szCs w:val="22"/>
        </w:rPr>
        <w:lastRenderedPageBreak/>
        <w:t xml:space="preserve">Withdraw your consent to use your Study Data for the purposes outlined in this consent form (Please understand that you may withdraw your consent to use new Study Data but Study Data already collected will continue to be used as outlined in this consent document and in this Notice) </w:t>
      </w:r>
    </w:p>
    <w:p w14:paraId="7CDE1009" w14:textId="77777777" w:rsidR="00C155F8" w:rsidRDefault="00C155F8" w:rsidP="0076446F">
      <w:pPr>
        <w:rPr>
          <w:rFonts w:eastAsia="Calibri"/>
          <w:sz w:val="22"/>
          <w:szCs w:val="22"/>
        </w:rPr>
      </w:pPr>
    </w:p>
    <w:p w14:paraId="6E1A3190" w14:textId="77777777" w:rsidR="00C155F8" w:rsidRPr="00BF3ADA" w:rsidRDefault="00C155F8" w:rsidP="0076446F">
      <w:pPr>
        <w:rPr>
          <w:rFonts w:eastAsia="Calibri"/>
          <w:sz w:val="22"/>
          <w:szCs w:val="22"/>
        </w:rPr>
      </w:pPr>
      <w:r w:rsidRPr="00BF3ADA">
        <w:rPr>
          <w:rFonts w:eastAsia="Calibri"/>
          <w:sz w:val="22"/>
          <w:szCs w:val="22"/>
        </w:rPr>
        <w:t>The Regents of the University of Miami is responsible for the use of your</w:t>
      </w:r>
      <w:r>
        <w:rPr>
          <w:rFonts w:eastAsia="Calibri"/>
          <w:sz w:val="22"/>
          <w:szCs w:val="22"/>
        </w:rPr>
        <w:t xml:space="preserve"> Study Data for this research. </w:t>
      </w:r>
      <w:r w:rsidRPr="00BF3ADA">
        <w:rPr>
          <w:rFonts w:eastAsia="Calibri"/>
          <w:sz w:val="22"/>
          <w:szCs w:val="22"/>
        </w:rPr>
        <w:t>The University of Miami Privacy Officer is Helenemarie Blake-Leger, Esq. You can contact Ms. Blake by phone at +1 (305) 243</w:t>
      </w:r>
      <w:r>
        <w:rPr>
          <w:rFonts w:eastAsia="Calibri"/>
          <w:sz w:val="22"/>
          <w:szCs w:val="22"/>
        </w:rPr>
        <w:t>-</w:t>
      </w:r>
      <w:r w:rsidRPr="00BF3ADA">
        <w:rPr>
          <w:rFonts w:eastAsia="Calibri"/>
          <w:sz w:val="22"/>
          <w:szCs w:val="22"/>
        </w:rPr>
        <w:t xml:space="preserve">5000 or by email at </w:t>
      </w:r>
      <w:hyperlink r:id="rId11" w:history="1">
        <w:r w:rsidRPr="002C78DD">
          <w:rPr>
            <w:rStyle w:val="Hyperlink"/>
            <w:rFonts w:eastAsia="Calibri"/>
            <w:sz w:val="22"/>
            <w:szCs w:val="22"/>
          </w:rPr>
          <w:t>hblake@miami.edu</w:t>
        </w:r>
      </w:hyperlink>
      <w:r w:rsidRPr="00BF3ADA">
        <w:rPr>
          <w:rFonts w:eastAsia="Calibri"/>
          <w:sz w:val="22"/>
          <w:szCs w:val="22"/>
        </w:rPr>
        <w:t>. You can contact the Privacy Officer if you have:</w:t>
      </w:r>
    </w:p>
    <w:p w14:paraId="7DEC4ABC" w14:textId="77777777" w:rsidR="00C155F8" w:rsidRPr="000C2EAC" w:rsidRDefault="00C155F8" w:rsidP="0076446F">
      <w:pPr>
        <w:pStyle w:val="ListParagraph"/>
        <w:numPr>
          <w:ilvl w:val="0"/>
          <w:numId w:val="18"/>
        </w:numPr>
        <w:ind w:right="0"/>
        <w:rPr>
          <w:rFonts w:eastAsia="Calibri"/>
          <w:sz w:val="22"/>
          <w:szCs w:val="22"/>
        </w:rPr>
      </w:pPr>
      <w:r w:rsidRPr="000C2EAC">
        <w:rPr>
          <w:rFonts w:eastAsia="Calibri"/>
          <w:sz w:val="22"/>
          <w:szCs w:val="22"/>
        </w:rPr>
        <w:t>Questions about this Notice,</w:t>
      </w:r>
    </w:p>
    <w:p w14:paraId="6CFBFE03" w14:textId="77777777" w:rsidR="00C155F8" w:rsidRPr="000C2EAC" w:rsidRDefault="00C155F8" w:rsidP="0076446F">
      <w:pPr>
        <w:pStyle w:val="ListParagraph"/>
        <w:numPr>
          <w:ilvl w:val="0"/>
          <w:numId w:val="18"/>
        </w:numPr>
        <w:ind w:right="0"/>
        <w:rPr>
          <w:rFonts w:eastAsia="Calibri"/>
          <w:sz w:val="22"/>
          <w:szCs w:val="22"/>
        </w:rPr>
      </w:pPr>
      <w:r w:rsidRPr="000C2EAC">
        <w:rPr>
          <w:rFonts w:eastAsia="Calibri"/>
          <w:sz w:val="22"/>
          <w:szCs w:val="22"/>
        </w:rPr>
        <w:t>Complaints about the use of your Study Data, or</w:t>
      </w:r>
    </w:p>
    <w:p w14:paraId="1A4CB2B3" w14:textId="77777777" w:rsidR="00C155F8" w:rsidRPr="000C2EAC" w:rsidRDefault="00C155F8" w:rsidP="0076446F">
      <w:pPr>
        <w:pStyle w:val="ListParagraph"/>
        <w:numPr>
          <w:ilvl w:val="0"/>
          <w:numId w:val="18"/>
        </w:numPr>
        <w:ind w:right="0"/>
        <w:rPr>
          <w:rFonts w:eastAsia="Calibri"/>
          <w:sz w:val="22"/>
          <w:szCs w:val="22"/>
        </w:rPr>
      </w:pPr>
      <w:r w:rsidRPr="000C2EAC">
        <w:rPr>
          <w:rFonts w:eastAsia="Calibri"/>
          <w:sz w:val="22"/>
          <w:szCs w:val="22"/>
        </w:rPr>
        <w:t>If you want to make a request relating to the rights listed above.</w:t>
      </w:r>
    </w:p>
    <w:p w14:paraId="0B704F61" w14:textId="77777777" w:rsidR="00AA241E" w:rsidRDefault="00AA241E" w:rsidP="0076446F">
      <w:pPr>
        <w:keepNext/>
        <w:rPr>
          <w:rFonts w:eastAsia="Calibri"/>
          <w:b/>
          <w:bCs/>
          <w:caps/>
          <w:sz w:val="22"/>
          <w:szCs w:val="22"/>
        </w:rPr>
      </w:pPr>
    </w:p>
    <w:p w14:paraId="6EA1E140" w14:textId="1C7EE1E1" w:rsidR="003B2A12" w:rsidRPr="003B2A12" w:rsidRDefault="003B2A12" w:rsidP="0076446F">
      <w:pPr>
        <w:keepNext/>
        <w:rPr>
          <w:rFonts w:eastAsia="Calibri"/>
          <w:b/>
          <w:bCs/>
          <w:caps/>
          <w:sz w:val="22"/>
          <w:szCs w:val="22"/>
        </w:rPr>
      </w:pPr>
      <w:r w:rsidRPr="00ED22D5">
        <w:rPr>
          <w:rFonts w:eastAsia="Calibri"/>
          <w:b/>
          <w:bCs/>
          <w:caps/>
          <w:sz w:val="22"/>
          <w:szCs w:val="22"/>
          <w:highlight w:val="lightGray"/>
        </w:rPr>
        <w:t xml:space="preserve">May we contact you by </w:t>
      </w:r>
      <w:bookmarkStart w:id="18" w:name="EMAIL"/>
      <w:r w:rsidRPr="00ED22D5">
        <w:rPr>
          <w:rFonts w:eastAsia="Calibri"/>
          <w:b/>
          <w:bCs/>
          <w:caps/>
          <w:sz w:val="22"/>
          <w:szCs w:val="22"/>
          <w:highlight w:val="lightGray"/>
        </w:rPr>
        <w:t>e-mail</w:t>
      </w:r>
      <w:bookmarkEnd w:id="18"/>
      <w:r w:rsidRPr="00ED22D5">
        <w:rPr>
          <w:rFonts w:eastAsia="Calibri"/>
          <w:b/>
          <w:bCs/>
          <w:caps/>
          <w:sz w:val="22"/>
          <w:szCs w:val="22"/>
          <w:highlight w:val="lightGray"/>
        </w:rPr>
        <w:t>?</w:t>
      </w:r>
      <w:r w:rsidRPr="003B2A12">
        <w:rPr>
          <w:rFonts w:eastAsia="Calibri"/>
          <w:b/>
          <w:bCs/>
          <w:caps/>
          <w:sz w:val="22"/>
          <w:szCs w:val="22"/>
        </w:rPr>
        <w:t xml:space="preserve"> </w:t>
      </w:r>
    </w:p>
    <w:p w14:paraId="534B4A1D" w14:textId="38BA19C7" w:rsidR="003B2A12" w:rsidRDefault="003B2A12" w:rsidP="0076446F">
      <w:pPr>
        <w:rPr>
          <w:rFonts w:eastAsia="Calibri"/>
          <w:sz w:val="22"/>
          <w:szCs w:val="22"/>
        </w:rPr>
      </w:pPr>
      <w:r w:rsidRPr="003B2A12">
        <w:rPr>
          <w:rFonts w:eastAsia="Calibri"/>
          <w:sz w:val="22"/>
          <w:szCs w:val="22"/>
        </w:rPr>
        <w:t>We are requesting your email address so we</w:t>
      </w:r>
      <w:r w:rsidRPr="008972BF">
        <w:rPr>
          <w:rFonts w:eastAsia="Calibri"/>
          <w:sz w:val="22"/>
          <w:szCs w:val="22"/>
        </w:rPr>
        <w:t xml:space="preserve"> can </w:t>
      </w:r>
      <w:r w:rsidR="00C474E2" w:rsidRPr="008972BF">
        <w:rPr>
          <w:rFonts w:eastAsia="Calibri"/>
          <w:sz w:val="22"/>
          <w:szCs w:val="22"/>
        </w:rPr>
        <w:t>contact you with study updates</w:t>
      </w:r>
      <w:r w:rsidRPr="003B2A12">
        <w:rPr>
          <w:rFonts w:eastAsia="Calibri"/>
          <w:sz w:val="22"/>
          <w:szCs w:val="22"/>
        </w:rPr>
        <w:t xml:space="preserve">. Email is generally not a secure way to communicate about your health, as there are many ways for unauthorized users to access email. You should avoid sending sensitive, detailed personal information by email. Email should also not be used to convey information of an urgent nature. If you need to talk to someone immediately, please contact </w:t>
      </w:r>
      <w:r w:rsidR="00EE6523">
        <w:rPr>
          <w:rFonts w:eastAsia="Calibri"/>
          <w:sz w:val="22"/>
          <w:szCs w:val="22"/>
        </w:rPr>
        <w:t xml:space="preserve">the </w:t>
      </w:r>
      <w:r w:rsidR="00EE6523" w:rsidRPr="00E5359D">
        <w:rPr>
          <w:iCs/>
          <w:sz w:val="22"/>
          <w:szCs w:val="22"/>
        </w:rPr>
        <w:t>research team</w:t>
      </w:r>
      <w:r w:rsidRPr="003B2A12">
        <w:rPr>
          <w:rFonts w:eastAsia="Calibri"/>
          <w:sz w:val="22"/>
          <w:szCs w:val="22"/>
        </w:rPr>
        <w:t xml:space="preserve">. You do not have to provide your email address to participate in this study. </w:t>
      </w:r>
      <w:r w:rsidRPr="00AC1916">
        <w:rPr>
          <w:rFonts w:eastAsia="Calibri"/>
          <w:b/>
          <w:sz w:val="22"/>
          <w:szCs w:val="22"/>
        </w:rPr>
        <w:t xml:space="preserve">Please initial </w:t>
      </w:r>
      <w:r w:rsidR="008972BF">
        <w:rPr>
          <w:rFonts w:eastAsia="Calibri"/>
          <w:b/>
          <w:sz w:val="22"/>
          <w:szCs w:val="22"/>
        </w:rPr>
        <w:t xml:space="preserve">and date </w:t>
      </w:r>
      <w:r w:rsidRPr="00AC1916">
        <w:rPr>
          <w:rFonts w:eastAsia="Calibri"/>
          <w:b/>
          <w:sz w:val="22"/>
          <w:szCs w:val="22"/>
        </w:rPr>
        <w:t>one of the lines below.</w:t>
      </w:r>
    </w:p>
    <w:p w14:paraId="16E94128" w14:textId="77777777" w:rsidR="008972BF" w:rsidRPr="00093086" w:rsidRDefault="008972BF" w:rsidP="0076446F">
      <w:pPr>
        <w:rPr>
          <w:rFonts w:eastAsia="Calibri"/>
        </w:rPr>
      </w:pPr>
    </w:p>
    <w:p w14:paraId="0D7559CD" w14:textId="77777777" w:rsidR="008972BF" w:rsidRPr="008972BF" w:rsidRDefault="008972BF" w:rsidP="0076446F">
      <w:pPr>
        <w:rPr>
          <w:rFonts w:eastAsia="Calibri"/>
          <w:sz w:val="22"/>
          <w:szCs w:val="22"/>
        </w:rPr>
      </w:pPr>
      <w:r w:rsidRPr="008972BF">
        <w:rPr>
          <w:rFonts w:eastAsia="Calibri"/>
          <w:sz w:val="22"/>
          <w:szCs w:val="22"/>
        </w:rPr>
        <w:t xml:space="preserve">__________  </w:t>
      </w:r>
      <w:r w:rsidRPr="008972BF">
        <w:rPr>
          <w:rFonts w:eastAsia="Calibri"/>
          <w:sz w:val="22"/>
          <w:szCs w:val="22"/>
        </w:rPr>
        <w:tab/>
        <w:t xml:space="preserve">Yes, may use email to contact me for this study. </w:t>
      </w:r>
    </w:p>
    <w:p w14:paraId="6A02BEC6" w14:textId="77777777" w:rsidR="008972BF" w:rsidRPr="008972BF" w:rsidRDefault="008972BF" w:rsidP="0076446F">
      <w:pPr>
        <w:ind w:left="720" w:firstLine="720"/>
        <w:rPr>
          <w:rFonts w:eastAsia="Calibri"/>
          <w:sz w:val="22"/>
          <w:szCs w:val="22"/>
        </w:rPr>
      </w:pPr>
      <w:r w:rsidRPr="008972BF">
        <w:rPr>
          <w:rFonts w:eastAsia="Calibri"/>
          <w:sz w:val="22"/>
          <w:szCs w:val="22"/>
        </w:rPr>
        <w:t>My email address is: ____________________________________________________</w:t>
      </w:r>
    </w:p>
    <w:p w14:paraId="065D9FB4" w14:textId="77777777" w:rsidR="008972BF" w:rsidRPr="008972BF" w:rsidRDefault="008972BF" w:rsidP="0076446F">
      <w:pPr>
        <w:rPr>
          <w:rFonts w:eastAsia="Calibri"/>
          <w:sz w:val="22"/>
          <w:szCs w:val="22"/>
        </w:rPr>
      </w:pPr>
    </w:p>
    <w:p w14:paraId="50C473D6" w14:textId="77777777" w:rsidR="008972BF" w:rsidRPr="008972BF" w:rsidRDefault="008972BF" w:rsidP="0076446F">
      <w:pPr>
        <w:rPr>
          <w:rFonts w:eastAsia="Calibri"/>
          <w:sz w:val="22"/>
          <w:szCs w:val="22"/>
        </w:rPr>
      </w:pPr>
      <w:r w:rsidRPr="008972BF">
        <w:rPr>
          <w:rFonts w:eastAsia="Calibri"/>
          <w:sz w:val="22"/>
          <w:szCs w:val="22"/>
        </w:rPr>
        <w:t xml:space="preserve">__________   </w:t>
      </w:r>
      <w:r w:rsidRPr="008972BF">
        <w:rPr>
          <w:rFonts w:eastAsia="Calibri"/>
          <w:sz w:val="22"/>
          <w:szCs w:val="22"/>
        </w:rPr>
        <w:tab/>
        <w:t>No, I do not want to be contacted by email.</w:t>
      </w:r>
    </w:p>
    <w:p w14:paraId="08E724B0" w14:textId="77777777" w:rsidR="003B2A12" w:rsidRDefault="003B2A12" w:rsidP="0076446F">
      <w:pPr>
        <w:keepNext/>
        <w:rPr>
          <w:rFonts w:eastAsia="Calibri"/>
          <w:b/>
          <w:bCs/>
          <w:caps/>
          <w:sz w:val="22"/>
          <w:szCs w:val="22"/>
        </w:rPr>
      </w:pPr>
    </w:p>
    <w:p w14:paraId="26771AAD" w14:textId="58283D2F" w:rsidR="00F91A63" w:rsidRPr="009570C7" w:rsidRDefault="009C5B94" w:rsidP="0076446F">
      <w:pPr>
        <w:keepNext/>
        <w:rPr>
          <w:rFonts w:eastAsia="Calibri"/>
          <w:b/>
          <w:bCs/>
          <w:caps/>
          <w:sz w:val="22"/>
          <w:szCs w:val="22"/>
        </w:rPr>
      </w:pPr>
      <w:bookmarkStart w:id="19" w:name="Questions"/>
      <w:r w:rsidRPr="009570C7">
        <w:rPr>
          <w:rStyle w:val="Hyperlink"/>
          <w:rFonts w:eastAsia="Calibri"/>
          <w:b/>
          <w:bCs/>
          <w:caps/>
          <w:color w:val="auto"/>
          <w:sz w:val="22"/>
          <w:szCs w:val="22"/>
          <w:highlight w:val="lightGray"/>
          <w:u w:val="none"/>
        </w:rPr>
        <w:t>What if i have questions?</w:t>
      </w:r>
    </w:p>
    <w:bookmarkEnd w:id="19"/>
    <w:p w14:paraId="4247352A" w14:textId="53A83789" w:rsidR="00AA641C" w:rsidRPr="00E5359D" w:rsidRDefault="00AA641C" w:rsidP="0076446F">
      <w:pPr>
        <w:autoSpaceDE w:val="0"/>
        <w:autoSpaceDN w:val="0"/>
        <w:rPr>
          <w:iCs/>
          <w:sz w:val="22"/>
          <w:szCs w:val="22"/>
        </w:rPr>
      </w:pPr>
      <w:r w:rsidRPr="00E5359D">
        <w:rPr>
          <w:iCs/>
          <w:sz w:val="22"/>
          <w:szCs w:val="22"/>
        </w:rPr>
        <w:t>If you have questions, concerns, or complaints, or think the research has hurt y</w:t>
      </w:r>
      <w:r w:rsidR="00B664C2">
        <w:rPr>
          <w:iCs/>
          <w:sz w:val="22"/>
          <w:szCs w:val="22"/>
        </w:rPr>
        <w:t>ou, talk to the research team of Dr.</w:t>
      </w:r>
      <w:r w:rsidRPr="00E5359D">
        <w:rPr>
          <w:iCs/>
          <w:sz w:val="22"/>
          <w:szCs w:val="22"/>
        </w:rPr>
        <w:t xml:space="preserve"> </w:t>
      </w:r>
      <w:r w:rsidRPr="003C6722">
        <w:rPr>
          <w:iCs/>
          <w:sz w:val="22"/>
          <w:szCs w:val="22"/>
          <w:highlight w:val="yellow"/>
        </w:rPr>
        <w:t>[PI name, office #, and 24-hour #</w:t>
      </w:r>
      <w:r w:rsidR="00F330EB" w:rsidRPr="003C6722">
        <w:rPr>
          <w:iCs/>
          <w:sz w:val="22"/>
          <w:szCs w:val="22"/>
          <w:highlight w:val="yellow"/>
        </w:rPr>
        <w:t>]</w:t>
      </w:r>
      <w:r w:rsidR="00F330EB" w:rsidRPr="00E5359D">
        <w:rPr>
          <w:i/>
          <w:iCs/>
          <w:sz w:val="22"/>
          <w:szCs w:val="22"/>
        </w:rPr>
        <w:t>.</w:t>
      </w:r>
    </w:p>
    <w:p w14:paraId="40CF6FB0" w14:textId="77777777" w:rsidR="00C13C7A" w:rsidRPr="00E5359D" w:rsidRDefault="00C13C7A" w:rsidP="0076446F">
      <w:pPr>
        <w:autoSpaceDE w:val="0"/>
        <w:autoSpaceDN w:val="0"/>
        <w:rPr>
          <w:iCs/>
          <w:sz w:val="22"/>
          <w:szCs w:val="22"/>
        </w:rPr>
      </w:pPr>
    </w:p>
    <w:p w14:paraId="70FC8E33" w14:textId="77777777" w:rsidR="00AA641C" w:rsidRPr="00E5359D" w:rsidRDefault="00AA641C" w:rsidP="0076446F">
      <w:pPr>
        <w:autoSpaceDE w:val="0"/>
        <w:autoSpaceDN w:val="0"/>
        <w:rPr>
          <w:iCs/>
          <w:sz w:val="22"/>
          <w:szCs w:val="22"/>
        </w:rPr>
      </w:pPr>
      <w:r w:rsidRPr="00E5359D">
        <w:rPr>
          <w:iCs/>
          <w:sz w:val="22"/>
          <w:szCs w:val="22"/>
        </w:rPr>
        <w:t>This research has been reviewed and approved by an Institutional Review Board (“IRB”). The </w:t>
      </w:r>
      <w:r w:rsidRPr="00E5359D">
        <w:rPr>
          <w:bCs/>
          <w:iCs/>
          <w:sz w:val="22"/>
          <w:szCs w:val="22"/>
        </w:rPr>
        <w:t>Human Subject Research Office (HSRO)</w:t>
      </w:r>
      <w:r w:rsidRPr="00E5359D">
        <w:rPr>
          <w:b/>
          <w:bCs/>
          <w:iCs/>
          <w:sz w:val="22"/>
          <w:szCs w:val="22"/>
        </w:rPr>
        <w:t xml:space="preserve"> </w:t>
      </w:r>
      <w:r w:rsidRPr="00E5359D">
        <w:rPr>
          <w:iCs/>
          <w:sz w:val="22"/>
          <w:szCs w:val="22"/>
        </w:rPr>
        <w:t xml:space="preserve">provides administrative support to the University of Miami’s IRBs. </w:t>
      </w:r>
    </w:p>
    <w:p w14:paraId="23E81D82" w14:textId="77777777" w:rsidR="00C13C7A" w:rsidRPr="00E5359D" w:rsidRDefault="00C13C7A" w:rsidP="0076446F">
      <w:pPr>
        <w:autoSpaceDE w:val="0"/>
        <w:autoSpaceDN w:val="0"/>
        <w:rPr>
          <w:iCs/>
          <w:sz w:val="22"/>
          <w:szCs w:val="22"/>
        </w:rPr>
      </w:pPr>
    </w:p>
    <w:p w14:paraId="1AC0DC1F" w14:textId="77777777" w:rsidR="00AA641C" w:rsidRPr="00E5359D" w:rsidRDefault="00AA641C" w:rsidP="0076446F">
      <w:pPr>
        <w:autoSpaceDE w:val="0"/>
        <w:autoSpaceDN w:val="0"/>
        <w:rPr>
          <w:iCs/>
          <w:sz w:val="22"/>
          <w:szCs w:val="22"/>
        </w:rPr>
      </w:pPr>
      <w:r w:rsidRPr="00E5359D">
        <w:rPr>
          <w:iCs/>
          <w:sz w:val="22"/>
          <w:szCs w:val="22"/>
        </w:rPr>
        <w:t>Please call the HSRO at 305-243-3195</w:t>
      </w:r>
      <w:r w:rsidRPr="00E5359D">
        <w:rPr>
          <w:b/>
          <w:bCs/>
          <w:i/>
          <w:color w:val="FF0000"/>
          <w:sz w:val="22"/>
          <w:szCs w:val="22"/>
          <w:bdr w:val="none" w:sz="0" w:space="0" w:color="auto" w:frame="1"/>
        </w:rPr>
        <w:t xml:space="preserve"> </w:t>
      </w:r>
      <w:r w:rsidRPr="00E5359D">
        <w:rPr>
          <w:iCs/>
          <w:sz w:val="22"/>
          <w:szCs w:val="22"/>
        </w:rPr>
        <w:t>if:</w:t>
      </w:r>
    </w:p>
    <w:p w14:paraId="73C94735" w14:textId="77777777" w:rsidR="00AA641C" w:rsidRPr="00E5359D" w:rsidRDefault="00AA641C" w:rsidP="0076446F">
      <w:pPr>
        <w:pStyle w:val="ListParagraph"/>
        <w:numPr>
          <w:ilvl w:val="0"/>
          <w:numId w:val="5"/>
        </w:numPr>
        <w:autoSpaceDE w:val="0"/>
        <w:autoSpaceDN w:val="0"/>
        <w:ind w:left="360" w:right="180"/>
        <w:rPr>
          <w:rFonts w:ascii="Times New Roman" w:hAnsi="Times New Roman"/>
          <w:sz w:val="22"/>
          <w:szCs w:val="22"/>
        </w:rPr>
      </w:pPr>
      <w:r w:rsidRPr="00E5359D">
        <w:rPr>
          <w:rFonts w:ascii="Times New Roman" w:hAnsi="Times New Roman"/>
          <w:sz w:val="22"/>
          <w:szCs w:val="22"/>
        </w:rPr>
        <w:t>Your questions, concerns, or complaints are not being answered by the research team.</w:t>
      </w:r>
    </w:p>
    <w:p w14:paraId="0BBDB411" w14:textId="77777777" w:rsidR="00AA641C" w:rsidRPr="00E5359D" w:rsidRDefault="00AA641C" w:rsidP="0076446F">
      <w:pPr>
        <w:pStyle w:val="ListParagraph"/>
        <w:numPr>
          <w:ilvl w:val="0"/>
          <w:numId w:val="5"/>
        </w:numPr>
        <w:autoSpaceDE w:val="0"/>
        <w:autoSpaceDN w:val="0"/>
        <w:ind w:left="360" w:right="180"/>
        <w:rPr>
          <w:rFonts w:ascii="Times New Roman" w:hAnsi="Times New Roman"/>
          <w:sz w:val="22"/>
          <w:szCs w:val="22"/>
        </w:rPr>
      </w:pPr>
      <w:r w:rsidRPr="00E5359D">
        <w:rPr>
          <w:rFonts w:ascii="Times New Roman" w:hAnsi="Times New Roman"/>
          <w:sz w:val="22"/>
          <w:szCs w:val="22"/>
        </w:rPr>
        <w:t>You cannot reach the research team.</w:t>
      </w:r>
    </w:p>
    <w:p w14:paraId="07B1B4BD" w14:textId="77777777" w:rsidR="00AA641C" w:rsidRPr="00E5359D" w:rsidRDefault="00AA641C" w:rsidP="0076446F">
      <w:pPr>
        <w:pStyle w:val="ListParagraph"/>
        <w:numPr>
          <w:ilvl w:val="0"/>
          <w:numId w:val="5"/>
        </w:numPr>
        <w:autoSpaceDE w:val="0"/>
        <w:autoSpaceDN w:val="0"/>
        <w:ind w:left="360" w:right="180"/>
        <w:rPr>
          <w:rFonts w:ascii="Times New Roman" w:hAnsi="Times New Roman"/>
          <w:sz w:val="22"/>
          <w:szCs w:val="22"/>
        </w:rPr>
      </w:pPr>
      <w:r w:rsidRPr="00E5359D">
        <w:rPr>
          <w:rFonts w:ascii="Times New Roman" w:hAnsi="Times New Roman"/>
          <w:sz w:val="22"/>
          <w:szCs w:val="22"/>
        </w:rPr>
        <w:t>You want to talk to someone besides the research team.</w:t>
      </w:r>
    </w:p>
    <w:p w14:paraId="476F71DA" w14:textId="77777777" w:rsidR="00AA641C" w:rsidRPr="00E5359D" w:rsidRDefault="00AA641C" w:rsidP="0076446F">
      <w:pPr>
        <w:pStyle w:val="ListParagraph"/>
        <w:numPr>
          <w:ilvl w:val="0"/>
          <w:numId w:val="5"/>
        </w:numPr>
        <w:autoSpaceDE w:val="0"/>
        <w:autoSpaceDN w:val="0"/>
        <w:ind w:left="360" w:right="180"/>
        <w:rPr>
          <w:rFonts w:ascii="Times New Roman" w:hAnsi="Times New Roman"/>
          <w:sz w:val="22"/>
          <w:szCs w:val="22"/>
        </w:rPr>
      </w:pPr>
      <w:r w:rsidRPr="00E5359D">
        <w:rPr>
          <w:rFonts w:ascii="Times New Roman" w:hAnsi="Times New Roman"/>
          <w:sz w:val="22"/>
          <w:szCs w:val="22"/>
        </w:rPr>
        <w:t>You have questions about your rights as a research subject.</w:t>
      </w:r>
    </w:p>
    <w:p w14:paraId="196FA512" w14:textId="4E3A396B" w:rsidR="00AA641C" w:rsidRDefault="00AA641C" w:rsidP="0076446F">
      <w:pPr>
        <w:pStyle w:val="ListParagraph"/>
        <w:numPr>
          <w:ilvl w:val="0"/>
          <w:numId w:val="5"/>
        </w:numPr>
        <w:autoSpaceDE w:val="0"/>
        <w:autoSpaceDN w:val="0"/>
        <w:ind w:left="360" w:right="180"/>
        <w:rPr>
          <w:rFonts w:ascii="Times New Roman" w:hAnsi="Times New Roman"/>
          <w:sz w:val="22"/>
          <w:szCs w:val="22"/>
        </w:rPr>
      </w:pPr>
      <w:r w:rsidRPr="00E5359D">
        <w:rPr>
          <w:rFonts w:ascii="Times New Roman" w:hAnsi="Times New Roman"/>
          <w:sz w:val="22"/>
          <w:szCs w:val="22"/>
        </w:rPr>
        <w:t>You want to get information or provide input about this research.</w:t>
      </w:r>
    </w:p>
    <w:p w14:paraId="2AB99085" w14:textId="77777777" w:rsidR="009570C7" w:rsidRPr="009570C7" w:rsidRDefault="009570C7" w:rsidP="0076446F">
      <w:pPr>
        <w:autoSpaceDE w:val="0"/>
        <w:autoSpaceDN w:val="0"/>
        <w:ind w:right="180"/>
        <w:rPr>
          <w:sz w:val="22"/>
          <w:szCs w:val="22"/>
        </w:rPr>
      </w:pPr>
    </w:p>
    <w:p w14:paraId="6B1C5417" w14:textId="10B444CF" w:rsidR="005D5274" w:rsidRPr="009570C7" w:rsidRDefault="009570C7" w:rsidP="0076446F">
      <w:pPr>
        <w:pStyle w:val="GlobalSubmitBodyText"/>
        <w:spacing w:before="0" w:after="0" w:line="240" w:lineRule="auto"/>
        <w:rPr>
          <w:b/>
          <w:szCs w:val="22"/>
        </w:rPr>
      </w:pPr>
      <w:r w:rsidRPr="009570C7">
        <w:rPr>
          <w:b/>
          <w:szCs w:val="22"/>
          <w:highlight w:val="lightGray"/>
        </w:rPr>
        <w:t>OPTIONAL SELECTIONS</w:t>
      </w:r>
      <w:r>
        <w:rPr>
          <w:b/>
          <w:szCs w:val="22"/>
        </w:rPr>
        <w:t xml:space="preserve"> – the subject </w:t>
      </w:r>
      <w:r>
        <w:rPr>
          <w:b/>
          <w:szCs w:val="22"/>
          <w:u w:val="single"/>
        </w:rPr>
        <w:t>must</w:t>
      </w:r>
      <w:r>
        <w:rPr>
          <w:b/>
          <w:szCs w:val="22"/>
        </w:rPr>
        <w:t xml:space="preserve"> initial/date next to any selections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
        <w:gridCol w:w="559"/>
        <w:gridCol w:w="250"/>
        <w:gridCol w:w="1902"/>
        <w:gridCol w:w="270"/>
        <w:gridCol w:w="2790"/>
      </w:tblGrid>
      <w:tr w:rsidR="009570C7" w14:paraId="3A17E3FA" w14:textId="77777777" w:rsidTr="009570C7">
        <w:tc>
          <w:tcPr>
            <w:tcW w:w="349" w:type="dxa"/>
          </w:tcPr>
          <w:p w14:paraId="6A043A6A" w14:textId="77777777" w:rsidR="009570C7" w:rsidRDefault="009570C7" w:rsidP="0076446F">
            <w:pPr>
              <w:pStyle w:val="ListParagraph"/>
              <w:ind w:left="0" w:right="0"/>
              <w:rPr>
                <w:rFonts w:ascii="Times New Roman" w:eastAsia="Calibri" w:hAnsi="Times New Roman"/>
                <w:bCs/>
                <w:sz w:val="22"/>
                <w:szCs w:val="22"/>
              </w:rPr>
            </w:pPr>
            <w:r>
              <w:rPr>
                <w:rFonts w:ascii="Times New Roman" w:eastAsia="Calibri" w:hAnsi="Times New Roman"/>
                <w:bCs/>
                <w:sz w:val="22"/>
                <w:szCs w:val="22"/>
              </w:rPr>
              <w:sym w:font="Symbol" w:char="F0F0"/>
            </w:r>
          </w:p>
        </w:tc>
        <w:tc>
          <w:tcPr>
            <w:tcW w:w="559" w:type="dxa"/>
          </w:tcPr>
          <w:p w14:paraId="3F41EC52" w14:textId="77777777" w:rsidR="009570C7" w:rsidRDefault="009570C7" w:rsidP="0076446F">
            <w:pPr>
              <w:pStyle w:val="ListParagraph"/>
              <w:ind w:left="0" w:right="0"/>
              <w:rPr>
                <w:rFonts w:ascii="Times New Roman" w:eastAsia="Calibri" w:hAnsi="Times New Roman"/>
                <w:bCs/>
                <w:sz w:val="22"/>
                <w:szCs w:val="22"/>
              </w:rPr>
            </w:pPr>
            <w:r>
              <w:rPr>
                <w:rFonts w:ascii="Times New Roman" w:eastAsia="Calibri" w:hAnsi="Times New Roman"/>
                <w:bCs/>
                <w:sz w:val="22"/>
                <w:szCs w:val="22"/>
              </w:rPr>
              <w:t>Yes</w:t>
            </w:r>
          </w:p>
        </w:tc>
        <w:tc>
          <w:tcPr>
            <w:tcW w:w="250" w:type="dxa"/>
          </w:tcPr>
          <w:p w14:paraId="5F13CA46" w14:textId="77777777" w:rsidR="009570C7" w:rsidRDefault="009570C7" w:rsidP="0076446F">
            <w:pPr>
              <w:pStyle w:val="ListParagraph"/>
              <w:ind w:left="0" w:right="0"/>
              <w:rPr>
                <w:rFonts w:ascii="Times New Roman" w:eastAsia="Calibri" w:hAnsi="Times New Roman"/>
                <w:bCs/>
                <w:sz w:val="22"/>
                <w:szCs w:val="22"/>
              </w:rPr>
            </w:pPr>
          </w:p>
        </w:tc>
        <w:tc>
          <w:tcPr>
            <w:tcW w:w="1902" w:type="dxa"/>
            <w:tcBorders>
              <w:bottom w:val="single" w:sz="4" w:space="0" w:color="auto"/>
            </w:tcBorders>
          </w:tcPr>
          <w:p w14:paraId="1543BA05" w14:textId="77777777" w:rsidR="009570C7" w:rsidRDefault="009570C7" w:rsidP="0076446F">
            <w:pPr>
              <w:pStyle w:val="ListParagraph"/>
              <w:ind w:left="0" w:right="0"/>
              <w:rPr>
                <w:rFonts w:ascii="Times New Roman" w:eastAsia="Calibri" w:hAnsi="Times New Roman"/>
                <w:bCs/>
                <w:sz w:val="22"/>
                <w:szCs w:val="22"/>
              </w:rPr>
            </w:pPr>
          </w:p>
        </w:tc>
        <w:tc>
          <w:tcPr>
            <w:tcW w:w="270" w:type="dxa"/>
          </w:tcPr>
          <w:p w14:paraId="62441C71" w14:textId="77777777" w:rsidR="009570C7" w:rsidRDefault="009570C7" w:rsidP="0076446F">
            <w:pPr>
              <w:pStyle w:val="ListParagraph"/>
              <w:ind w:left="0" w:right="0"/>
              <w:rPr>
                <w:rFonts w:ascii="Times New Roman" w:eastAsia="Calibri" w:hAnsi="Times New Roman"/>
                <w:bCs/>
                <w:sz w:val="22"/>
                <w:szCs w:val="22"/>
              </w:rPr>
            </w:pPr>
          </w:p>
        </w:tc>
        <w:tc>
          <w:tcPr>
            <w:tcW w:w="2790" w:type="dxa"/>
          </w:tcPr>
          <w:p w14:paraId="6A0417F4" w14:textId="77777777" w:rsidR="009570C7" w:rsidRPr="007B3CC4" w:rsidRDefault="009570C7" w:rsidP="0076446F">
            <w:pPr>
              <w:pStyle w:val="ListParagraph"/>
              <w:ind w:left="0" w:right="0"/>
              <w:rPr>
                <w:rFonts w:ascii="Times New Roman" w:eastAsia="Calibri" w:hAnsi="Times New Roman"/>
                <w:bCs/>
                <w:i/>
                <w:sz w:val="22"/>
                <w:szCs w:val="22"/>
              </w:rPr>
            </w:pPr>
            <w:r w:rsidRPr="007B3CC4">
              <w:rPr>
                <w:rFonts w:ascii="Times New Roman" w:eastAsia="Calibri" w:hAnsi="Times New Roman"/>
                <w:bCs/>
                <w:i/>
                <w:sz w:val="22"/>
                <w:szCs w:val="22"/>
              </w:rPr>
              <w:t>If yes, initial/date on the line</w:t>
            </w:r>
          </w:p>
        </w:tc>
      </w:tr>
      <w:tr w:rsidR="009570C7" w14:paraId="3A404133" w14:textId="77777777" w:rsidTr="009570C7">
        <w:tc>
          <w:tcPr>
            <w:tcW w:w="349" w:type="dxa"/>
          </w:tcPr>
          <w:p w14:paraId="4191BCB8" w14:textId="77777777" w:rsidR="009570C7" w:rsidRDefault="009570C7" w:rsidP="0076446F">
            <w:pPr>
              <w:pStyle w:val="ListParagraph"/>
              <w:ind w:left="0" w:right="0"/>
              <w:rPr>
                <w:rFonts w:ascii="Times New Roman" w:eastAsia="Calibri" w:hAnsi="Times New Roman"/>
                <w:bCs/>
                <w:sz w:val="22"/>
                <w:szCs w:val="22"/>
              </w:rPr>
            </w:pPr>
            <w:r>
              <w:rPr>
                <w:rFonts w:ascii="Times New Roman" w:eastAsia="Calibri" w:hAnsi="Times New Roman"/>
                <w:bCs/>
                <w:sz w:val="22"/>
                <w:szCs w:val="22"/>
              </w:rPr>
              <w:sym w:font="Symbol" w:char="F0F0"/>
            </w:r>
          </w:p>
        </w:tc>
        <w:tc>
          <w:tcPr>
            <w:tcW w:w="559" w:type="dxa"/>
          </w:tcPr>
          <w:p w14:paraId="0F01C2F4" w14:textId="77777777" w:rsidR="009570C7" w:rsidRDefault="009570C7" w:rsidP="0076446F">
            <w:pPr>
              <w:pStyle w:val="ListParagraph"/>
              <w:ind w:left="0" w:right="0"/>
              <w:rPr>
                <w:rFonts w:ascii="Times New Roman" w:eastAsia="Calibri" w:hAnsi="Times New Roman"/>
                <w:bCs/>
                <w:sz w:val="22"/>
                <w:szCs w:val="22"/>
              </w:rPr>
            </w:pPr>
            <w:r>
              <w:rPr>
                <w:rFonts w:ascii="Times New Roman" w:eastAsia="Calibri" w:hAnsi="Times New Roman"/>
                <w:bCs/>
                <w:sz w:val="22"/>
                <w:szCs w:val="22"/>
              </w:rPr>
              <w:t>No</w:t>
            </w:r>
          </w:p>
        </w:tc>
        <w:tc>
          <w:tcPr>
            <w:tcW w:w="250" w:type="dxa"/>
          </w:tcPr>
          <w:p w14:paraId="51A0B187" w14:textId="77777777" w:rsidR="009570C7" w:rsidRDefault="009570C7" w:rsidP="0076446F">
            <w:pPr>
              <w:pStyle w:val="ListParagraph"/>
              <w:ind w:left="0" w:right="0"/>
              <w:rPr>
                <w:rFonts w:ascii="Times New Roman" w:eastAsia="Calibri" w:hAnsi="Times New Roman"/>
                <w:bCs/>
                <w:sz w:val="22"/>
                <w:szCs w:val="22"/>
              </w:rPr>
            </w:pPr>
          </w:p>
        </w:tc>
        <w:tc>
          <w:tcPr>
            <w:tcW w:w="1902" w:type="dxa"/>
            <w:tcBorders>
              <w:top w:val="single" w:sz="4" w:space="0" w:color="auto"/>
              <w:bottom w:val="single" w:sz="4" w:space="0" w:color="auto"/>
            </w:tcBorders>
          </w:tcPr>
          <w:p w14:paraId="1CC76C4D" w14:textId="77777777" w:rsidR="009570C7" w:rsidRDefault="009570C7" w:rsidP="0076446F">
            <w:pPr>
              <w:pStyle w:val="ListParagraph"/>
              <w:ind w:left="0" w:right="0"/>
              <w:jc w:val="center"/>
              <w:rPr>
                <w:rFonts w:ascii="Times New Roman" w:eastAsia="Calibri" w:hAnsi="Times New Roman"/>
                <w:bCs/>
                <w:sz w:val="22"/>
                <w:szCs w:val="22"/>
              </w:rPr>
            </w:pPr>
          </w:p>
        </w:tc>
        <w:tc>
          <w:tcPr>
            <w:tcW w:w="270" w:type="dxa"/>
          </w:tcPr>
          <w:p w14:paraId="29927ACC" w14:textId="77777777" w:rsidR="009570C7" w:rsidRDefault="009570C7" w:rsidP="0076446F">
            <w:pPr>
              <w:pStyle w:val="ListParagraph"/>
              <w:ind w:left="0" w:right="0"/>
              <w:rPr>
                <w:rFonts w:ascii="Times New Roman" w:eastAsia="Calibri" w:hAnsi="Times New Roman"/>
                <w:bCs/>
                <w:sz w:val="22"/>
                <w:szCs w:val="22"/>
              </w:rPr>
            </w:pPr>
          </w:p>
        </w:tc>
        <w:tc>
          <w:tcPr>
            <w:tcW w:w="2790" w:type="dxa"/>
          </w:tcPr>
          <w:p w14:paraId="737DC01E" w14:textId="77777777" w:rsidR="009570C7" w:rsidRPr="007B3CC4" w:rsidRDefault="009570C7" w:rsidP="0076446F">
            <w:pPr>
              <w:pStyle w:val="ListParagraph"/>
              <w:ind w:left="0" w:right="0"/>
              <w:rPr>
                <w:rFonts w:ascii="Times New Roman" w:eastAsia="Calibri" w:hAnsi="Times New Roman"/>
                <w:bCs/>
                <w:i/>
                <w:sz w:val="22"/>
                <w:szCs w:val="22"/>
              </w:rPr>
            </w:pPr>
            <w:r w:rsidRPr="007B3CC4">
              <w:rPr>
                <w:rFonts w:ascii="Times New Roman" w:eastAsia="Calibri" w:hAnsi="Times New Roman"/>
                <w:bCs/>
                <w:i/>
                <w:sz w:val="22"/>
                <w:szCs w:val="22"/>
              </w:rPr>
              <w:t>If no, initial/date on the line</w:t>
            </w:r>
          </w:p>
        </w:tc>
      </w:tr>
    </w:tbl>
    <w:p w14:paraId="41AA4C51" w14:textId="77777777" w:rsidR="009570C7" w:rsidRPr="00E5359D" w:rsidRDefault="009570C7" w:rsidP="0076446F">
      <w:pPr>
        <w:pStyle w:val="GlobalSubmitBodyText"/>
        <w:spacing w:before="0" w:after="0" w:line="240" w:lineRule="auto"/>
        <w:rPr>
          <w:szCs w:val="22"/>
        </w:rPr>
      </w:pPr>
    </w:p>
    <w:p w14:paraId="4E1CFF96" w14:textId="3BED3514" w:rsidR="00C2404E" w:rsidRPr="009570C7" w:rsidRDefault="00C2404E" w:rsidP="0076446F">
      <w:pPr>
        <w:ind w:right="90"/>
        <w:rPr>
          <w:rStyle w:val="Hyperlink"/>
          <w:rFonts w:eastAsia="Calibri"/>
          <w:b/>
          <w:bCs/>
          <w:caps/>
          <w:color w:val="auto"/>
          <w:sz w:val="22"/>
          <w:szCs w:val="22"/>
          <w:u w:val="none"/>
        </w:rPr>
      </w:pPr>
      <w:bookmarkStart w:id="20" w:name="Certificate_of_Confidentiality"/>
      <w:r w:rsidRPr="009570C7">
        <w:rPr>
          <w:rStyle w:val="Hyperlink"/>
          <w:rFonts w:eastAsia="Calibri"/>
          <w:b/>
          <w:bCs/>
          <w:caps/>
          <w:color w:val="auto"/>
          <w:sz w:val="22"/>
          <w:szCs w:val="22"/>
          <w:highlight w:val="lightGray"/>
          <w:u w:val="none"/>
        </w:rPr>
        <w:t>SIGNATURE LINES</w:t>
      </w:r>
    </w:p>
    <w:tbl>
      <w:tblPr>
        <w:tblW w:w="0" w:type="auto"/>
        <w:tblLook w:val="04A0" w:firstRow="1" w:lastRow="0" w:firstColumn="1" w:lastColumn="0" w:noHBand="0" w:noVBand="1"/>
      </w:tblPr>
      <w:tblGrid>
        <w:gridCol w:w="6401"/>
        <w:gridCol w:w="1050"/>
        <w:gridCol w:w="2629"/>
      </w:tblGrid>
      <w:tr w:rsidR="00C2404E" w:rsidRPr="00503898" w14:paraId="311A493E" w14:textId="77777777" w:rsidTr="003E179D">
        <w:tc>
          <w:tcPr>
            <w:tcW w:w="6401" w:type="dxa"/>
            <w:shd w:val="clear" w:color="auto" w:fill="auto"/>
          </w:tcPr>
          <w:p w14:paraId="4913B781" w14:textId="77777777" w:rsidR="00C2404E" w:rsidRDefault="00C2404E" w:rsidP="0076446F">
            <w:pPr>
              <w:autoSpaceDN w:val="0"/>
              <w:textAlignment w:val="baseline"/>
              <w:rPr>
                <w:rFonts w:eastAsia="MS Mincho"/>
                <w:bCs/>
                <w:i/>
                <w:lang w:eastAsia="ja-JP"/>
              </w:rPr>
            </w:pPr>
          </w:p>
          <w:p w14:paraId="14739CD1" w14:textId="77777777" w:rsidR="00C2404E" w:rsidRPr="00503898" w:rsidRDefault="00C2404E" w:rsidP="0076446F">
            <w:pPr>
              <w:autoSpaceDN w:val="0"/>
              <w:textAlignment w:val="baseline"/>
              <w:rPr>
                <w:rFonts w:eastAsia="MS Mincho"/>
                <w:bCs/>
                <w:i/>
                <w:lang w:eastAsia="ja-JP"/>
              </w:rPr>
            </w:pPr>
          </w:p>
        </w:tc>
        <w:tc>
          <w:tcPr>
            <w:tcW w:w="1050" w:type="dxa"/>
          </w:tcPr>
          <w:p w14:paraId="3253C64F" w14:textId="77777777" w:rsidR="00C2404E" w:rsidRPr="00503898" w:rsidRDefault="00C2404E" w:rsidP="0076446F">
            <w:pPr>
              <w:autoSpaceDN w:val="0"/>
              <w:textAlignment w:val="baseline"/>
              <w:rPr>
                <w:rFonts w:eastAsia="MS Mincho"/>
                <w:bCs/>
                <w:i/>
                <w:lang w:eastAsia="ja-JP"/>
              </w:rPr>
            </w:pPr>
          </w:p>
        </w:tc>
        <w:tc>
          <w:tcPr>
            <w:tcW w:w="2629" w:type="dxa"/>
            <w:shd w:val="clear" w:color="auto" w:fill="auto"/>
          </w:tcPr>
          <w:p w14:paraId="52EB8A02" w14:textId="77777777" w:rsidR="00C2404E" w:rsidRPr="00503898" w:rsidRDefault="00C2404E" w:rsidP="0076446F">
            <w:pPr>
              <w:autoSpaceDN w:val="0"/>
              <w:textAlignment w:val="baseline"/>
              <w:rPr>
                <w:rFonts w:eastAsia="MS Mincho"/>
                <w:bCs/>
                <w:i/>
                <w:lang w:eastAsia="ja-JP"/>
              </w:rPr>
            </w:pPr>
          </w:p>
        </w:tc>
      </w:tr>
      <w:tr w:rsidR="00C2404E" w:rsidRPr="00503898" w14:paraId="0FC03DB1" w14:textId="77777777" w:rsidTr="003E179D">
        <w:tc>
          <w:tcPr>
            <w:tcW w:w="6401" w:type="dxa"/>
            <w:tcBorders>
              <w:top w:val="single" w:sz="4" w:space="0" w:color="auto"/>
            </w:tcBorders>
            <w:shd w:val="clear" w:color="auto" w:fill="auto"/>
          </w:tcPr>
          <w:p w14:paraId="4F21F966" w14:textId="77777777" w:rsidR="00C2404E" w:rsidRPr="00A14590" w:rsidRDefault="00C2404E" w:rsidP="0076446F">
            <w:pPr>
              <w:autoSpaceDN w:val="0"/>
              <w:textAlignment w:val="baseline"/>
              <w:rPr>
                <w:rFonts w:eastAsia="MS Mincho"/>
                <w:bCs/>
                <w:lang w:eastAsia="ja-JP"/>
              </w:rPr>
            </w:pPr>
            <w:r w:rsidRPr="00A14590">
              <w:rPr>
                <w:rFonts w:eastAsia="MS Mincho"/>
                <w:bCs/>
                <w:lang w:eastAsia="ja-JP"/>
              </w:rPr>
              <w:t>Participant Signature</w:t>
            </w:r>
          </w:p>
        </w:tc>
        <w:tc>
          <w:tcPr>
            <w:tcW w:w="1050" w:type="dxa"/>
          </w:tcPr>
          <w:p w14:paraId="6569AFDE" w14:textId="77777777" w:rsidR="00C2404E" w:rsidRPr="00A14590" w:rsidRDefault="00C2404E" w:rsidP="0076446F">
            <w:pPr>
              <w:autoSpaceDN w:val="0"/>
              <w:textAlignment w:val="baseline"/>
              <w:rPr>
                <w:rFonts w:eastAsia="MS Mincho"/>
                <w:bCs/>
                <w:lang w:eastAsia="ja-JP"/>
              </w:rPr>
            </w:pPr>
          </w:p>
        </w:tc>
        <w:tc>
          <w:tcPr>
            <w:tcW w:w="2629" w:type="dxa"/>
            <w:tcBorders>
              <w:top w:val="single" w:sz="4" w:space="0" w:color="auto"/>
            </w:tcBorders>
            <w:shd w:val="clear" w:color="auto" w:fill="auto"/>
          </w:tcPr>
          <w:p w14:paraId="228CD47B" w14:textId="77777777" w:rsidR="00C2404E" w:rsidRPr="00A14590" w:rsidRDefault="00C2404E" w:rsidP="0076446F">
            <w:pPr>
              <w:autoSpaceDN w:val="0"/>
              <w:textAlignment w:val="baseline"/>
              <w:rPr>
                <w:rFonts w:eastAsia="MS Mincho"/>
                <w:bCs/>
                <w:lang w:eastAsia="ja-JP"/>
              </w:rPr>
            </w:pPr>
            <w:r w:rsidRPr="00A14590">
              <w:rPr>
                <w:rFonts w:eastAsia="MS Mincho"/>
                <w:bCs/>
                <w:lang w:eastAsia="ja-JP"/>
              </w:rPr>
              <w:t>Date</w:t>
            </w:r>
          </w:p>
        </w:tc>
      </w:tr>
      <w:tr w:rsidR="00C2404E" w:rsidRPr="00503898" w14:paraId="34917596" w14:textId="77777777" w:rsidTr="003E179D">
        <w:tc>
          <w:tcPr>
            <w:tcW w:w="6401" w:type="dxa"/>
            <w:shd w:val="clear" w:color="auto" w:fill="auto"/>
          </w:tcPr>
          <w:p w14:paraId="5D0B5BF5" w14:textId="77777777" w:rsidR="00C2404E" w:rsidRPr="00A14590" w:rsidRDefault="00C2404E" w:rsidP="0076446F">
            <w:pPr>
              <w:autoSpaceDN w:val="0"/>
              <w:textAlignment w:val="baseline"/>
              <w:rPr>
                <w:rFonts w:eastAsia="MS Mincho"/>
                <w:bCs/>
                <w:lang w:eastAsia="ja-JP"/>
              </w:rPr>
            </w:pPr>
          </w:p>
          <w:p w14:paraId="17D3A9BC" w14:textId="77777777" w:rsidR="00C2404E" w:rsidRPr="00A14590" w:rsidRDefault="00C2404E" w:rsidP="0076446F">
            <w:pPr>
              <w:autoSpaceDN w:val="0"/>
              <w:textAlignment w:val="baseline"/>
              <w:rPr>
                <w:rFonts w:eastAsia="MS Mincho"/>
                <w:bCs/>
                <w:lang w:eastAsia="ja-JP"/>
              </w:rPr>
            </w:pPr>
          </w:p>
        </w:tc>
        <w:tc>
          <w:tcPr>
            <w:tcW w:w="1050" w:type="dxa"/>
          </w:tcPr>
          <w:p w14:paraId="2E236212" w14:textId="77777777" w:rsidR="00C2404E" w:rsidRPr="00A14590" w:rsidRDefault="00C2404E" w:rsidP="0076446F">
            <w:pPr>
              <w:autoSpaceDN w:val="0"/>
              <w:textAlignment w:val="baseline"/>
              <w:rPr>
                <w:rFonts w:eastAsia="MS Mincho"/>
                <w:bCs/>
                <w:lang w:eastAsia="ja-JP"/>
              </w:rPr>
            </w:pPr>
          </w:p>
        </w:tc>
        <w:tc>
          <w:tcPr>
            <w:tcW w:w="2629" w:type="dxa"/>
            <w:shd w:val="clear" w:color="auto" w:fill="auto"/>
          </w:tcPr>
          <w:p w14:paraId="1E761F0A" w14:textId="77777777" w:rsidR="00C2404E" w:rsidRPr="00A14590" w:rsidRDefault="00C2404E" w:rsidP="0076446F">
            <w:pPr>
              <w:autoSpaceDN w:val="0"/>
              <w:textAlignment w:val="baseline"/>
              <w:rPr>
                <w:rFonts w:eastAsia="MS Mincho"/>
                <w:bCs/>
                <w:lang w:eastAsia="ja-JP"/>
              </w:rPr>
            </w:pPr>
          </w:p>
        </w:tc>
      </w:tr>
      <w:tr w:rsidR="00C2404E" w:rsidRPr="00503898" w14:paraId="025F6374" w14:textId="77777777" w:rsidTr="003E179D">
        <w:tc>
          <w:tcPr>
            <w:tcW w:w="6401" w:type="dxa"/>
            <w:tcBorders>
              <w:top w:val="single" w:sz="4" w:space="0" w:color="auto"/>
            </w:tcBorders>
            <w:shd w:val="clear" w:color="auto" w:fill="auto"/>
          </w:tcPr>
          <w:p w14:paraId="42FF0895" w14:textId="77777777" w:rsidR="00C2404E" w:rsidRPr="00A14590" w:rsidRDefault="00C2404E" w:rsidP="0076446F">
            <w:pPr>
              <w:autoSpaceDN w:val="0"/>
              <w:textAlignment w:val="baseline"/>
              <w:rPr>
                <w:rFonts w:eastAsia="MS Mincho"/>
                <w:bCs/>
                <w:lang w:eastAsia="ja-JP"/>
              </w:rPr>
            </w:pPr>
            <w:r w:rsidRPr="00A14590">
              <w:rPr>
                <w:rFonts w:eastAsia="MS Mincho"/>
                <w:bCs/>
                <w:lang w:eastAsia="ja-JP"/>
              </w:rPr>
              <w:t>Printed Name of Participant</w:t>
            </w:r>
          </w:p>
        </w:tc>
        <w:tc>
          <w:tcPr>
            <w:tcW w:w="1050" w:type="dxa"/>
          </w:tcPr>
          <w:p w14:paraId="4CF90FE6" w14:textId="77777777" w:rsidR="00C2404E" w:rsidRPr="00A14590" w:rsidRDefault="00C2404E" w:rsidP="0076446F">
            <w:pPr>
              <w:autoSpaceDN w:val="0"/>
              <w:textAlignment w:val="baseline"/>
              <w:rPr>
                <w:rFonts w:eastAsia="MS Mincho"/>
                <w:bCs/>
                <w:lang w:eastAsia="ja-JP"/>
              </w:rPr>
            </w:pPr>
          </w:p>
        </w:tc>
        <w:tc>
          <w:tcPr>
            <w:tcW w:w="2629" w:type="dxa"/>
            <w:shd w:val="clear" w:color="auto" w:fill="auto"/>
          </w:tcPr>
          <w:p w14:paraId="09E3C73F" w14:textId="77777777" w:rsidR="00C2404E" w:rsidRPr="00A14590" w:rsidRDefault="00C2404E" w:rsidP="0076446F">
            <w:pPr>
              <w:autoSpaceDN w:val="0"/>
              <w:textAlignment w:val="baseline"/>
              <w:rPr>
                <w:rFonts w:eastAsia="MS Mincho"/>
                <w:bCs/>
                <w:lang w:eastAsia="ja-JP"/>
              </w:rPr>
            </w:pPr>
          </w:p>
        </w:tc>
      </w:tr>
      <w:tr w:rsidR="00C2404E" w:rsidRPr="00503898" w14:paraId="3AA1C86A" w14:textId="77777777" w:rsidTr="003E179D">
        <w:tc>
          <w:tcPr>
            <w:tcW w:w="6401" w:type="dxa"/>
            <w:shd w:val="clear" w:color="auto" w:fill="auto"/>
          </w:tcPr>
          <w:p w14:paraId="20770906" w14:textId="77777777" w:rsidR="00C2404E" w:rsidRPr="00A14590" w:rsidRDefault="00C2404E" w:rsidP="0076446F">
            <w:pPr>
              <w:autoSpaceDN w:val="0"/>
              <w:textAlignment w:val="baseline"/>
              <w:rPr>
                <w:rFonts w:eastAsia="MS Mincho"/>
                <w:bCs/>
                <w:lang w:eastAsia="ja-JP"/>
              </w:rPr>
            </w:pPr>
          </w:p>
          <w:p w14:paraId="11A1E149" w14:textId="77777777" w:rsidR="00C2404E" w:rsidRPr="00A14590" w:rsidRDefault="00C2404E" w:rsidP="0076446F">
            <w:pPr>
              <w:autoSpaceDN w:val="0"/>
              <w:textAlignment w:val="baseline"/>
              <w:rPr>
                <w:rFonts w:eastAsia="MS Mincho"/>
                <w:bCs/>
                <w:lang w:eastAsia="ja-JP"/>
              </w:rPr>
            </w:pPr>
          </w:p>
        </w:tc>
        <w:tc>
          <w:tcPr>
            <w:tcW w:w="1050" w:type="dxa"/>
          </w:tcPr>
          <w:p w14:paraId="0A4C572F" w14:textId="77777777" w:rsidR="00C2404E" w:rsidRPr="00A14590" w:rsidRDefault="00C2404E" w:rsidP="0076446F">
            <w:pPr>
              <w:autoSpaceDN w:val="0"/>
              <w:textAlignment w:val="baseline"/>
              <w:rPr>
                <w:rFonts w:eastAsia="MS Mincho"/>
                <w:bCs/>
                <w:lang w:eastAsia="ja-JP"/>
              </w:rPr>
            </w:pPr>
          </w:p>
        </w:tc>
        <w:tc>
          <w:tcPr>
            <w:tcW w:w="2629" w:type="dxa"/>
            <w:shd w:val="clear" w:color="auto" w:fill="auto"/>
          </w:tcPr>
          <w:p w14:paraId="2DB95940" w14:textId="77777777" w:rsidR="00C2404E" w:rsidRPr="00A14590" w:rsidRDefault="00C2404E" w:rsidP="0076446F">
            <w:pPr>
              <w:autoSpaceDN w:val="0"/>
              <w:textAlignment w:val="baseline"/>
              <w:rPr>
                <w:rFonts w:eastAsia="MS Mincho"/>
                <w:bCs/>
                <w:lang w:eastAsia="ja-JP"/>
              </w:rPr>
            </w:pPr>
          </w:p>
        </w:tc>
      </w:tr>
      <w:tr w:rsidR="00C2404E" w:rsidRPr="00503898" w14:paraId="672A94B2" w14:textId="77777777" w:rsidTr="003E179D">
        <w:tc>
          <w:tcPr>
            <w:tcW w:w="6401" w:type="dxa"/>
            <w:tcBorders>
              <w:top w:val="single" w:sz="4" w:space="0" w:color="auto"/>
            </w:tcBorders>
            <w:shd w:val="clear" w:color="auto" w:fill="auto"/>
          </w:tcPr>
          <w:p w14:paraId="319D5666" w14:textId="77777777" w:rsidR="00C2404E" w:rsidRPr="00A14590" w:rsidRDefault="00C2404E" w:rsidP="0076446F">
            <w:pPr>
              <w:autoSpaceDN w:val="0"/>
              <w:textAlignment w:val="baseline"/>
              <w:rPr>
                <w:rFonts w:eastAsia="MS Mincho"/>
                <w:bCs/>
                <w:lang w:eastAsia="ja-JP"/>
              </w:rPr>
            </w:pPr>
            <w:r w:rsidRPr="00A14590">
              <w:rPr>
                <w:rFonts w:eastAsia="MS Mincho"/>
                <w:bCs/>
                <w:lang w:eastAsia="ja-JP"/>
              </w:rPr>
              <w:t>Person Obtaining Consent Signature</w:t>
            </w:r>
          </w:p>
        </w:tc>
        <w:tc>
          <w:tcPr>
            <w:tcW w:w="1050" w:type="dxa"/>
          </w:tcPr>
          <w:p w14:paraId="7C085547" w14:textId="77777777" w:rsidR="00C2404E" w:rsidRPr="00A14590" w:rsidRDefault="00C2404E" w:rsidP="0076446F">
            <w:pPr>
              <w:autoSpaceDN w:val="0"/>
              <w:textAlignment w:val="baseline"/>
              <w:rPr>
                <w:rFonts w:eastAsia="MS Mincho"/>
                <w:bCs/>
                <w:lang w:eastAsia="ja-JP"/>
              </w:rPr>
            </w:pPr>
          </w:p>
        </w:tc>
        <w:tc>
          <w:tcPr>
            <w:tcW w:w="2629" w:type="dxa"/>
            <w:tcBorders>
              <w:top w:val="single" w:sz="4" w:space="0" w:color="auto"/>
            </w:tcBorders>
            <w:shd w:val="clear" w:color="auto" w:fill="auto"/>
          </w:tcPr>
          <w:p w14:paraId="66BC76E8" w14:textId="77777777" w:rsidR="00C2404E" w:rsidRPr="00A14590" w:rsidRDefault="00C2404E" w:rsidP="0076446F">
            <w:pPr>
              <w:autoSpaceDN w:val="0"/>
              <w:textAlignment w:val="baseline"/>
              <w:rPr>
                <w:rFonts w:eastAsia="MS Mincho"/>
                <w:bCs/>
                <w:lang w:eastAsia="ja-JP"/>
              </w:rPr>
            </w:pPr>
            <w:r w:rsidRPr="00A14590">
              <w:rPr>
                <w:rFonts w:eastAsia="MS Mincho"/>
                <w:bCs/>
                <w:lang w:eastAsia="ja-JP"/>
              </w:rPr>
              <w:t>Date</w:t>
            </w:r>
          </w:p>
        </w:tc>
      </w:tr>
      <w:tr w:rsidR="00C2404E" w:rsidRPr="00503898" w14:paraId="11EF5B05" w14:textId="77777777" w:rsidTr="003E179D">
        <w:tc>
          <w:tcPr>
            <w:tcW w:w="6401" w:type="dxa"/>
            <w:shd w:val="clear" w:color="auto" w:fill="auto"/>
          </w:tcPr>
          <w:p w14:paraId="67975883" w14:textId="77777777" w:rsidR="00C2404E" w:rsidRPr="00A14590" w:rsidRDefault="00C2404E" w:rsidP="0076446F">
            <w:pPr>
              <w:autoSpaceDN w:val="0"/>
              <w:textAlignment w:val="baseline"/>
              <w:rPr>
                <w:rFonts w:eastAsia="MS Mincho"/>
                <w:bCs/>
                <w:lang w:eastAsia="ja-JP"/>
              </w:rPr>
            </w:pPr>
          </w:p>
          <w:p w14:paraId="342B905A" w14:textId="77777777" w:rsidR="00C2404E" w:rsidRPr="00A14590" w:rsidRDefault="00C2404E" w:rsidP="0076446F">
            <w:pPr>
              <w:autoSpaceDN w:val="0"/>
              <w:textAlignment w:val="baseline"/>
              <w:rPr>
                <w:rFonts w:eastAsia="MS Mincho"/>
                <w:bCs/>
                <w:lang w:eastAsia="ja-JP"/>
              </w:rPr>
            </w:pPr>
          </w:p>
        </w:tc>
        <w:tc>
          <w:tcPr>
            <w:tcW w:w="1050" w:type="dxa"/>
          </w:tcPr>
          <w:p w14:paraId="064DA2B8" w14:textId="77777777" w:rsidR="00C2404E" w:rsidRPr="00A14590" w:rsidRDefault="00C2404E" w:rsidP="0076446F">
            <w:pPr>
              <w:autoSpaceDN w:val="0"/>
              <w:textAlignment w:val="baseline"/>
              <w:rPr>
                <w:rFonts w:eastAsia="MS Mincho"/>
                <w:bCs/>
                <w:lang w:eastAsia="ja-JP"/>
              </w:rPr>
            </w:pPr>
          </w:p>
        </w:tc>
        <w:tc>
          <w:tcPr>
            <w:tcW w:w="2629" w:type="dxa"/>
            <w:shd w:val="clear" w:color="auto" w:fill="auto"/>
          </w:tcPr>
          <w:p w14:paraId="6B680E09" w14:textId="77777777" w:rsidR="00C2404E" w:rsidRPr="00A14590" w:rsidRDefault="00C2404E" w:rsidP="0076446F">
            <w:pPr>
              <w:autoSpaceDN w:val="0"/>
              <w:textAlignment w:val="baseline"/>
              <w:rPr>
                <w:rFonts w:eastAsia="MS Mincho"/>
                <w:bCs/>
                <w:lang w:eastAsia="ja-JP"/>
              </w:rPr>
            </w:pPr>
          </w:p>
        </w:tc>
      </w:tr>
      <w:tr w:rsidR="00C2404E" w:rsidRPr="00503898" w14:paraId="3ECD4290" w14:textId="77777777" w:rsidTr="001F1132">
        <w:trPr>
          <w:trHeight w:val="60"/>
        </w:trPr>
        <w:tc>
          <w:tcPr>
            <w:tcW w:w="6401" w:type="dxa"/>
            <w:tcBorders>
              <w:top w:val="single" w:sz="4" w:space="0" w:color="auto"/>
            </w:tcBorders>
            <w:shd w:val="clear" w:color="auto" w:fill="auto"/>
          </w:tcPr>
          <w:p w14:paraId="2355594E" w14:textId="77777777" w:rsidR="00C2404E" w:rsidRPr="00A14590" w:rsidRDefault="00C2404E" w:rsidP="0076446F">
            <w:pPr>
              <w:autoSpaceDN w:val="0"/>
              <w:textAlignment w:val="baseline"/>
              <w:rPr>
                <w:rFonts w:eastAsia="MS Mincho"/>
                <w:bCs/>
                <w:lang w:eastAsia="ja-JP"/>
              </w:rPr>
            </w:pPr>
            <w:r w:rsidRPr="00A14590">
              <w:rPr>
                <w:rFonts w:eastAsia="MS Mincho"/>
                <w:bCs/>
                <w:lang w:eastAsia="ja-JP"/>
              </w:rPr>
              <w:t>Printed Name of Person Obtaining Consent</w:t>
            </w:r>
          </w:p>
        </w:tc>
        <w:tc>
          <w:tcPr>
            <w:tcW w:w="1050" w:type="dxa"/>
          </w:tcPr>
          <w:p w14:paraId="1C4FD6B6" w14:textId="77777777" w:rsidR="00C2404E" w:rsidRPr="00A14590" w:rsidRDefault="00C2404E" w:rsidP="0076446F">
            <w:pPr>
              <w:autoSpaceDN w:val="0"/>
              <w:textAlignment w:val="baseline"/>
              <w:rPr>
                <w:rFonts w:eastAsia="MS Mincho"/>
                <w:bCs/>
                <w:lang w:eastAsia="ja-JP"/>
              </w:rPr>
            </w:pPr>
          </w:p>
        </w:tc>
        <w:tc>
          <w:tcPr>
            <w:tcW w:w="2629" w:type="dxa"/>
            <w:shd w:val="clear" w:color="auto" w:fill="auto"/>
          </w:tcPr>
          <w:p w14:paraId="3DECC1A2" w14:textId="77777777" w:rsidR="00C2404E" w:rsidRPr="00A14590" w:rsidRDefault="00C2404E" w:rsidP="0076446F">
            <w:pPr>
              <w:autoSpaceDN w:val="0"/>
              <w:textAlignment w:val="baseline"/>
              <w:rPr>
                <w:rFonts w:eastAsia="MS Mincho"/>
                <w:bCs/>
                <w:lang w:eastAsia="ja-JP"/>
              </w:rPr>
            </w:pPr>
          </w:p>
        </w:tc>
      </w:tr>
    </w:tbl>
    <w:p w14:paraId="7E21E564" w14:textId="77777777" w:rsidR="00C2404E" w:rsidRDefault="00C2404E" w:rsidP="0076446F">
      <w:pPr>
        <w:ind w:right="90"/>
        <w:rPr>
          <w:rStyle w:val="Hyperlink"/>
          <w:rFonts w:eastAsia="Calibri"/>
          <w:b/>
          <w:bCs/>
          <w:caps/>
          <w:sz w:val="22"/>
          <w:szCs w:val="22"/>
        </w:rPr>
      </w:pPr>
    </w:p>
    <w:p w14:paraId="38D2EB2B" w14:textId="18C6D911" w:rsidR="00E14ADE" w:rsidRPr="00F86E76" w:rsidRDefault="00E14ADE" w:rsidP="0076446F">
      <w:pPr>
        <w:keepNext/>
        <w:ind w:right="86"/>
        <w:rPr>
          <w:rFonts w:eastAsia="Calibri"/>
          <w:b/>
          <w:bCs/>
          <w:caps/>
          <w:sz w:val="22"/>
          <w:szCs w:val="22"/>
        </w:rPr>
      </w:pPr>
      <w:r w:rsidRPr="00ED22D5">
        <w:rPr>
          <w:rFonts w:eastAsia="Calibri"/>
          <w:b/>
          <w:bCs/>
          <w:caps/>
          <w:sz w:val="22"/>
          <w:szCs w:val="22"/>
          <w:highlight w:val="lightGray"/>
        </w:rPr>
        <w:t>CERTIFICATE OF CONFIDENTIALITY</w:t>
      </w:r>
      <w:bookmarkEnd w:id="20"/>
      <w:r w:rsidR="00EB41C5" w:rsidRPr="00F86E76">
        <w:rPr>
          <w:rFonts w:eastAsia="Calibri"/>
          <w:b/>
          <w:bCs/>
          <w:caps/>
          <w:sz w:val="22"/>
          <w:szCs w:val="22"/>
        </w:rPr>
        <w:t xml:space="preserve"> </w:t>
      </w:r>
      <w:r w:rsidR="00ED22D5" w:rsidRPr="006741DF">
        <w:rPr>
          <w:i/>
          <w:sz w:val="22"/>
          <w:szCs w:val="22"/>
        </w:rPr>
        <w:t xml:space="preserve">– </w:t>
      </w:r>
      <w:r w:rsidR="00ED22D5" w:rsidRPr="00BF765E">
        <w:rPr>
          <w:b/>
          <w:i/>
          <w:color w:val="FF0000"/>
          <w:sz w:val="22"/>
        </w:rPr>
        <w:t>[</w:t>
      </w:r>
      <w:r w:rsidR="00ED22D5">
        <w:rPr>
          <w:b/>
          <w:i/>
          <w:color w:val="FF0000"/>
          <w:sz w:val="22"/>
        </w:rPr>
        <w:t>Applies only to NIH studies</w:t>
      </w:r>
      <w:r w:rsidR="00ED22D5" w:rsidRPr="00BF765E">
        <w:rPr>
          <w:b/>
          <w:i/>
          <w:color w:val="FF0000"/>
          <w:sz w:val="22"/>
        </w:rPr>
        <w:t>.]</w:t>
      </w:r>
    </w:p>
    <w:p w14:paraId="0E94B15B" w14:textId="77777777" w:rsidR="007F7A2B" w:rsidRPr="007F7A2B" w:rsidRDefault="007F7A2B" w:rsidP="0076446F">
      <w:pPr>
        <w:rPr>
          <w:sz w:val="22"/>
          <w:szCs w:val="22"/>
        </w:rPr>
      </w:pPr>
      <w:r>
        <w:rPr>
          <w:sz w:val="22"/>
          <w:szCs w:val="22"/>
        </w:rPr>
        <w:t>T</w:t>
      </w:r>
      <w:r w:rsidRPr="007F7A2B">
        <w:rPr>
          <w:sz w:val="22"/>
          <w:szCs w:val="22"/>
        </w:rPr>
        <w:t>his research is covered by a Certificate of Confidentiality (CoC) from the National Institutes of Health. The researchers with this CoC may not disclose or use information, documents, or biospecimens that may identify you in any federal, state, or local civil, criminal, administrative, legislative, or other action, suit, or proceeding. For example, the information collected in this research cannot be used as evidence in a proceeding unless you consent to this use. Information, documents, or biospecimens protected by this CoC cannot be disclosed to anyone else who is not connected with the research, except:</w:t>
      </w:r>
    </w:p>
    <w:p w14:paraId="7964B6A3" w14:textId="77777777" w:rsidR="007F7A2B" w:rsidRPr="007F7A2B" w:rsidRDefault="007F7A2B" w:rsidP="0076446F">
      <w:pPr>
        <w:pStyle w:val="ListParagraph"/>
        <w:numPr>
          <w:ilvl w:val="0"/>
          <w:numId w:val="14"/>
        </w:numPr>
        <w:ind w:left="720" w:right="0" w:hanging="360"/>
        <w:rPr>
          <w:sz w:val="22"/>
          <w:szCs w:val="22"/>
        </w:rPr>
      </w:pPr>
      <w:r w:rsidRPr="007F7A2B">
        <w:rPr>
          <w:sz w:val="22"/>
          <w:szCs w:val="22"/>
        </w:rPr>
        <w:t>To a federal agency sponsoring this research when information is needed for auditing or program evaluations;</w:t>
      </w:r>
    </w:p>
    <w:p w14:paraId="27BF8F77" w14:textId="77777777" w:rsidR="007F7A2B" w:rsidRPr="007F7A2B" w:rsidRDefault="007F7A2B" w:rsidP="0076446F">
      <w:pPr>
        <w:pStyle w:val="ListParagraph"/>
        <w:numPr>
          <w:ilvl w:val="0"/>
          <w:numId w:val="14"/>
        </w:numPr>
        <w:ind w:left="720" w:right="0" w:hanging="360"/>
        <w:rPr>
          <w:sz w:val="22"/>
          <w:szCs w:val="22"/>
        </w:rPr>
      </w:pPr>
      <w:r w:rsidRPr="007F7A2B">
        <w:rPr>
          <w:sz w:val="22"/>
          <w:szCs w:val="22"/>
        </w:rPr>
        <w:t xml:space="preserve">To meet the requirements of the U.S. FDA; </w:t>
      </w:r>
    </w:p>
    <w:p w14:paraId="7AEF92A2" w14:textId="77777777" w:rsidR="007F7A2B" w:rsidRPr="007F7A2B" w:rsidRDefault="007F7A2B" w:rsidP="0076446F">
      <w:pPr>
        <w:pStyle w:val="ListParagraph"/>
        <w:numPr>
          <w:ilvl w:val="0"/>
          <w:numId w:val="14"/>
        </w:numPr>
        <w:ind w:left="720" w:right="0" w:hanging="360"/>
        <w:rPr>
          <w:sz w:val="22"/>
          <w:szCs w:val="22"/>
        </w:rPr>
      </w:pPr>
      <w:r w:rsidRPr="007F7A2B">
        <w:rPr>
          <w:sz w:val="22"/>
          <w:szCs w:val="22"/>
        </w:rPr>
        <w:t>If a federal, state or local law requires disclosure such as a requirement to report a communicable disease;</w:t>
      </w:r>
    </w:p>
    <w:p w14:paraId="53D938DA" w14:textId="77777777" w:rsidR="007F7A2B" w:rsidRPr="007F7A2B" w:rsidRDefault="007F7A2B" w:rsidP="0076446F">
      <w:pPr>
        <w:pStyle w:val="ListParagraph"/>
        <w:numPr>
          <w:ilvl w:val="0"/>
          <w:numId w:val="14"/>
        </w:numPr>
        <w:ind w:left="720" w:right="0" w:hanging="360"/>
        <w:rPr>
          <w:sz w:val="22"/>
          <w:szCs w:val="22"/>
        </w:rPr>
      </w:pPr>
      <w:r w:rsidRPr="007F7A2B">
        <w:rPr>
          <w:sz w:val="22"/>
          <w:szCs w:val="22"/>
        </w:rPr>
        <w:t xml:space="preserve">If information about you must be disclosed to prevent serious harm to yourself or others such as </w:t>
      </w:r>
    </w:p>
    <w:p w14:paraId="4F66E188" w14:textId="77777777" w:rsidR="007F7A2B" w:rsidRPr="007F7A2B" w:rsidRDefault="007F7A2B" w:rsidP="0076446F">
      <w:pPr>
        <w:pStyle w:val="ListParagraph"/>
        <w:numPr>
          <w:ilvl w:val="0"/>
          <w:numId w:val="14"/>
        </w:numPr>
        <w:ind w:left="720" w:right="0" w:hanging="360"/>
        <w:rPr>
          <w:sz w:val="22"/>
          <w:szCs w:val="22"/>
        </w:rPr>
      </w:pPr>
      <w:r w:rsidRPr="007F7A2B">
        <w:rPr>
          <w:sz w:val="22"/>
          <w:szCs w:val="22"/>
        </w:rPr>
        <w:t xml:space="preserve">If you consent to the disclosure, including for your medical treatment, to an insurer or employer to obtain information about you; or </w:t>
      </w:r>
    </w:p>
    <w:p w14:paraId="38E6EC2F" w14:textId="77777777" w:rsidR="007F7A2B" w:rsidRPr="007F7A2B" w:rsidRDefault="007F7A2B" w:rsidP="0076446F">
      <w:pPr>
        <w:pStyle w:val="ListParagraph"/>
        <w:numPr>
          <w:ilvl w:val="0"/>
          <w:numId w:val="14"/>
        </w:numPr>
        <w:ind w:left="720" w:right="0" w:hanging="360"/>
        <w:rPr>
          <w:sz w:val="22"/>
          <w:szCs w:val="22"/>
        </w:rPr>
      </w:pPr>
      <w:r w:rsidRPr="007F7A2B">
        <w:rPr>
          <w:sz w:val="22"/>
          <w:szCs w:val="22"/>
        </w:rPr>
        <w:t xml:space="preserve">If it is used for other scientific research, as allowed by federal regulations protecting research subjects. </w:t>
      </w:r>
    </w:p>
    <w:p w14:paraId="0DFF8F62" w14:textId="77777777" w:rsidR="007F7A2B" w:rsidRPr="007F7A2B" w:rsidRDefault="007F7A2B" w:rsidP="0076446F">
      <w:pPr>
        <w:pStyle w:val="ListParagraph"/>
        <w:numPr>
          <w:ilvl w:val="0"/>
          <w:numId w:val="14"/>
        </w:numPr>
        <w:ind w:left="720" w:right="0" w:hanging="360"/>
        <w:rPr>
          <w:sz w:val="22"/>
          <w:szCs w:val="22"/>
        </w:rPr>
      </w:pPr>
      <w:r w:rsidRPr="007F7A2B">
        <w:rPr>
          <w:sz w:val="22"/>
          <w:szCs w:val="22"/>
        </w:rPr>
        <w:t xml:space="preserve">To University of Miami doctors, nurses and other authorized staff who may not be part of the research team but who are involved in providing you medical care and other health care operations.  </w:t>
      </w:r>
    </w:p>
    <w:p w14:paraId="202C60F2" w14:textId="77777777" w:rsidR="007F7A2B" w:rsidRDefault="007F7A2B" w:rsidP="0076446F">
      <w:pPr>
        <w:rPr>
          <w:sz w:val="22"/>
          <w:szCs w:val="22"/>
        </w:rPr>
      </w:pPr>
    </w:p>
    <w:p w14:paraId="618FDC2F" w14:textId="77777777" w:rsidR="007F7A2B" w:rsidRDefault="007F7A2B" w:rsidP="0076446F">
      <w:pPr>
        <w:rPr>
          <w:sz w:val="22"/>
          <w:szCs w:val="22"/>
        </w:rPr>
      </w:pPr>
      <w:r w:rsidRPr="007F7A2B">
        <w:rPr>
          <w:sz w:val="22"/>
          <w:szCs w:val="22"/>
        </w:rPr>
        <w:t>This CoC also does not prevent you or a family member from voluntarily releasing information about yourself and your involvement in this research. If you want your research information released to any other person not connected with the research, you must provide written consent to allow the researchers to release it.</w:t>
      </w:r>
    </w:p>
    <w:p w14:paraId="66FEE0B9" w14:textId="77777777" w:rsidR="007F7A2B" w:rsidRDefault="007F7A2B" w:rsidP="0076446F">
      <w:pPr>
        <w:rPr>
          <w:sz w:val="22"/>
          <w:szCs w:val="22"/>
        </w:rPr>
      </w:pPr>
    </w:p>
    <w:p w14:paraId="5AFFF764" w14:textId="77777777" w:rsidR="009D2F48" w:rsidRDefault="007F7A2B" w:rsidP="0076446F">
      <w:pPr>
        <w:rPr>
          <w:sz w:val="22"/>
          <w:szCs w:val="22"/>
        </w:rPr>
      </w:pPr>
      <w:r w:rsidRPr="007F7A2B">
        <w:rPr>
          <w:sz w:val="22"/>
          <w:szCs w:val="22"/>
        </w:rPr>
        <w:t>The CoC will not be used to prevent disclosure for any purpose you have consented to in this informed consent document. Any information disclosed pursuant to your authorization may no longer be protected by the Certificate of Confidentiality.</w:t>
      </w:r>
    </w:p>
    <w:p w14:paraId="28C29D88" w14:textId="77777777" w:rsidR="003D13CC" w:rsidRDefault="003D13CC" w:rsidP="0076446F">
      <w:pPr>
        <w:rPr>
          <w:sz w:val="22"/>
          <w:szCs w:val="22"/>
        </w:rPr>
      </w:pPr>
    </w:p>
    <w:p w14:paraId="4D223AF4" w14:textId="0C8F7F75" w:rsidR="003D13CC" w:rsidRPr="003D13CC" w:rsidRDefault="003D13CC" w:rsidP="0076446F">
      <w:pPr>
        <w:rPr>
          <w:b/>
          <w:sz w:val="22"/>
          <w:szCs w:val="22"/>
        </w:rPr>
      </w:pPr>
      <w:bookmarkStart w:id="21" w:name="KEY_INFORMATION_SuMMARY"/>
      <w:r w:rsidRPr="00ED22D5">
        <w:rPr>
          <w:b/>
          <w:sz w:val="22"/>
          <w:szCs w:val="22"/>
          <w:highlight w:val="lightGray"/>
        </w:rPr>
        <w:t>KEY INFORMATION SUMMARY</w:t>
      </w:r>
      <w:r w:rsidR="00ED22D5">
        <w:rPr>
          <w:b/>
          <w:sz w:val="22"/>
          <w:szCs w:val="22"/>
        </w:rPr>
        <w:t xml:space="preserve"> </w:t>
      </w:r>
      <w:r w:rsidR="00ED22D5" w:rsidRPr="006741DF">
        <w:rPr>
          <w:i/>
          <w:sz w:val="22"/>
          <w:szCs w:val="22"/>
        </w:rPr>
        <w:t xml:space="preserve">– </w:t>
      </w:r>
      <w:r w:rsidR="00ED22D5" w:rsidRPr="00BF765E">
        <w:rPr>
          <w:b/>
          <w:i/>
          <w:color w:val="FF0000"/>
          <w:sz w:val="22"/>
        </w:rPr>
        <w:t>[</w:t>
      </w:r>
      <w:r w:rsidR="00ED22D5">
        <w:rPr>
          <w:b/>
          <w:i/>
          <w:color w:val="FF0000"/>
          <w:sz w:val="22"/>
        </w:rPr>
        <w:t>Applies only to NIH studies</w:t>
      </w:r>
      <w:r w:rsidR="00ED22D5" w:rsidRPr="00BF765E">
        <w:rPr>
          <w:b/>
          <w:i/>
          <w:color w:val="FF0000"/>
          <w:sz w:val="22"/>
        </w:rPr>
        <w:t>.]</w:t>
      </w:r>
    </w:p>
    <w:bookmarkEnd w:id="21"/>
    <w:p w14:paraId="353C8699" w14:textId="77777777" w:rsidR="003D13CC" w:rsidRDefault="003D13CC" w:rsidP="0076446F">
      <w:pPr>
        <w:rPr>
          <w:sz w:val="22"/>
          <w:szCs w:val="22"/>
        </w:rPr>
      </w:pPr>
      <w:r w:rsidRPr="003D13CC">
        <w:rPr>
          <w:sz w:val="22"/>
          <w:szCs w:val="22"/>
        </w:rPr>
        <w:t>You are asked to participate in a research study. The purpose of this research is</w:t>
      </w:r>
      <w:r w:rsidR="00776B01">
        <w:rPr>
          <w:sz w:val="22"/>
          <w:szCs w:val="22"/>
        </w:rPr>
        <w:t xml:space="preserve"> to </w:t>
      </w:r>
      <w:r w:rsidRPr="005A1BDD">
        <w:rPr>
          <w:sz w:val="22"/>
          <w:szCs w:val="22"/>
          <w:highlight w:val="yellow"/>
        </w:rPr>
        <w:t>[</w:t>
      </w:r>
      <w:r w:rsidR="00776B01">
        <w:rPr>
          <w:sz w:val="22"/>
          <w:szCs w:val="22"/>
          <w:highlight w:val="yellow"/>
        </w:rPr>
        <w:t>pick one of the following</w:t>
      </w:r>
      <w:r w:rsidRPr="00776B01">
        <w:rPr>
          <w:sz w:val="22"/>
          <w:szCs w:val="22"/>
          <w:highlight w:val="yellow"/>
        </w:rPr>
        <w:t>]</w:t>
      </w:r>
      <w:r w:rsidRPr="003D13CC">
        <w:rPr>
          <w:sz w:val="22"/>
          <w:szCs w:val="22"/>
        </w:rPr>
        <w:t xml:space="preserve">. </w:t>
      </w:r>
    </w:p>
    <w:p w14:paraId="6E045AE5" w14:textId="77777777" w:rsidR="003D13CC" w:rsidRPr="003D13CC" w:rsidRDefault="003D13CC" w:rsidP="0076446F">
      <w:pPr>
        <w:ind w:left="720"/>
        <w:rPr>
          <w:sz w:val="22"/>
          <w:szCs w:val="22"/>
        </w:rPr>
      </w:pPr>
      <w:r w:rsidRPr="00A558E6">
        <w:rPr>
          <w:sz w:val="22"/>
          <w:szCs w:val="22"/>
          <w:highlight w:val="lightGray"/>
        </w:rPr>
        <w:t>[For Phase I drug studies:]</w:t>
      </w:r>
      <w:r w:rsidR="00776B01">
        <w:rPr>
          <w:sz w:val="22"/>
          <w:szCs w:val="22"/>
        </w:rPr>
        <w:t xml:space="preserve"> </w:t>
      </w:r>
      <w:r w:rsidRPr="003D13CC">
        <w:rPr>
          <w:sz w:val="22"/>
          <w:szCs w:val="22"/>
        </w:rPr>
        <w:t xml:space="preserve">The purpose of this research study is to test the safety and possible harms of </w:t>
      </w:r>
      <w:r w:rsidRPr="00776B01">
        <w:rPr>
          <w:sz w:val="22"/>
          <w:szCs w:val="22"/>
          <w:highlight w:val="yellow"/>
        </w:rPr>
        <w:t>[drug name]</w:t>
      </w:r>
      <w:r w:rsidRPr="003D13CC">
        <w:rPr>
          <w:sz w:val="22"/>
          <w:szCs w:val="22"/>
        </w:rPr>
        <w:t xml:space="preserve"> when it is given to people at different dose levels. The researchers want to find out what effects (good and bad) </w:t>
      </w:r>
      <w:r w:rsidRPr="00776B01">
        <w:rPr>
          <w:sz w:val="22"/>
          <w:szCs w:val="22"/>
          <w:highlight w:val="yellow"/>
        </w:rPr>
        <w:t>[drug name]</w:t>
      </w:r>
      <w:r w:rsidRPr="003D13CC">
        <w:rPr>
          <w:sz w:val="22"/>
          <w:szCs w:val="22"/>
        </w:rPr>
        <w:t xml:space="preserve"> has on you or people with</w:t>
      </w:r>
      <w:r w:rsidR="00776B01">
        <w:rPr>
          <w:sz w:val="22"/>
          <w:szCs w:val="22"/>
        </w:rPr>
        <w:t xml:space="preserve"> your condition</w:t>
      </w:r>
      <w:r w:rsidRPr="003D13CC">
        <w:rPr>
          <w:sz w:val="22"/>
          <w:szCs w:val="22"/>
        </w:rPr>
        <w:t xml:space="preserve">. </w:t>
      </w:r>
    </w:p>
    <w:p w14:paraId="381FEFB0" w14:textId="77777777" w:rsidR="003D13CC" w:rsidRPr="003D13CC" w:rsidRDefault="003D13CC" w:rsidP="0076446F">
      <w:pPr>
        <w:ind w:left="720"/>
        <w:rPr>
          <w:sz w:val="22"/>
          <w:szCs w:val="22"/>
        </w:rPr>
      </w:pPr>
      <w:r w:rsidRPr="00A558E6">
        <w:rPr>
          <w:sz w:val="22"/>
          <w:szCs w:val="22"/>
          <w:highlight w:val="lightGray"/>
        </w:rPr>
        <w:t>[For Phase II drug studies:]</w:t>
      </w:r>
      <w:r w:rsidR="00776B01">
        <w:rPr>
          <w:sz w:val="22"/>
          <w:szCs w:val="22"/>
        </w:rPr>
        <w:t xml:space="preserve"> </w:t>
      </w:r>
      <w:r w:rsidRPr="003D13CC">
        <w:rPr>
          <w:sz w:val="22"/>
          <w:szCs w:val="22"/>
        </w:rPr>
        <w:t xml:space="preserve">The purpose of this research study is to see if </w:t>
      </w:r>
      <w:r w:rsidRPr="00776B01">
        <w:rPr>
          <w:sz w:val="22"/>
          <w:szCs w:val="22"/>
          <w:highlight w:val="yellow"/>
        </w:rPr>
        <w:t>[drug name]</w:t>
      </w:r>
      <w:r w:rsidRPr="003D13CC">
        <w:rPr>
          <w:sz w:val="22"/>
          <w:szCs w:val="22"/>
        </w:rPr>
        <w:t xml:space="preserve"> has any benefits at dose levels thought to be acceptable in earlier studies. The researchers want to find out what effects (good and bad) </w:t>
      </w:r>
      <w:r w:rsidRPr="00AC6325">
        <w:rPr>
          <w:sz w:val="22"/>
          <w:szCs w:val="22"/>
          <w:highlight w:val="yellow"/>
        </w:rPr>
        <w:t>[drug name]</w:t>
      </w:r>
      <w:r w:rsidRPr="003D13CC">
        <w:rPr>
          <w:sz w:val="22"/>
          <w:szCs w:val="22"/>
        </w:rPr>
        <w:t xml:space="preserve"> has on you and your condition.</w:t>
      </w:r>
    </w:p>
    <w:p w14:paraId="3C3B0D60" w14:textId="77777777" w:rsidR="003D13CC" w:rsidRPr="003D13CC" w:rsidRDefault="003D13CC" w:rsidP="0076446F">
      <w:pPr>
        <w:ind w:left="720"/>
        <w:rPr>
          <w:sz w:val="22"/>
          <w:szCs w:val="22"/>
        </w:rPr>
      </w:pPr>
      <w:r w:rsidRPr="00A558E6">
        <w:rPr>
          <w:sz w:val="22"/>
          <w:szCs w:val="22"/>
          <w:highlight w:val="lightGray"/>
        </w:rPr>
        <w:t>[For Phase III drug studies:]</w:t>
      </w:r>
      <w:r w:rsidR="00776B01">
        <w:rPr>
          <w:sz w:val="22"/>
          <w:szCs w:val="22"/>
        </w:rPr>
        <w:t xml:space="preserve"> </w:t>
      </w:r>
      <w:r w:rsidRPr="003D13CC">
        <w:rPr>
          <w:sz w:val="22"/>
          <w:szCs w:val="22"/>
        </w:rPr>
        <w:t xml:space="preserve">The purpose of this research study is to see if </w:t>
      </w:r>
      <w:r w:rsidRPr="00AC6325">
        <w:rPr>
          <w:sz w:val="22"/>
          <w:szCs w:val="22"/>
          <w:highlight w:val="yellow"/>
        </w:rPr>
        <w:t>[drug name]</w:t>
      </w:r>
      <w:r w:rsidRPr="003D13CC">
        <w:rPr>
          <w:sz w:val="22"/>
          <w:szCs w:val="22"/>
        </w:rPr>
        <w:t xml:space="preserve"> is safe and effective for the treatment of your condition. The researchers want to confirm the right dose levels of </w:t>
      </w:r>
      <w:r w:rsidRPr="00AC6325">
        <w:rPr>
          <w:sz w:val="22"/>
          <w:szCs w:val="22"/>
          <w:highlight w:val="yellow"/>
        </w:rPr>
        <w:t>[drug name]</w:t>
      </w:r>
      <w:r w:rsidRPr="003D13CC">
        <w:rPr>
          <w:sz w:val="22"/>
          <w:szCs w:val="22"/>
        </w:rPr>
        <w:t xml:space="preserve"> and find out what effects (good and bad) </w:t>
      </w:r>
      <w:r w:rsidRPr="00AC6325">
        <w:rPr>
          <w:sz w:val="22"/>
          <w:szCs w:val="22"/>
          <w:highlight w:val="yellow"/>
        </w:rPr>
        <w:t>[drug name]</w:t>
      </w:r>
      <w:r w:rsidRPr="003D13CC">
        <w:rPr>
          <w:sz w:val="22"/>
          <w:szCs w:val="22"/>
        </w:rPr>
        <w:t xml:space="preserve"> has on you and your condition.</w:t>
      </w:r>
    </w:p>
    <w:p w14:paraId="407CFEEE" w14:textId="77777777" w:rsidR="003D13CC" w:rsidRPr="003D13CC" w:rsidRDefault="003D13CC" w:rsidP="0076446F">
      <w:pPr>
        <w:rPr>
          <w:sz w:val="22"/>
          <w:szCs w:val="22"/>
        </w:rPr>
      </w:pPr>
    </w:p>
    <w:p w14:paraId="164CCF40" w14:textId="77777777" w:rsidR="003D13CC" w:rsidRPr="003D13CC" w:rsidRDefault="003D13CC" w:rsidP="0076446F">
      <w:pPr>
        <w:rPr>
          <w:sz w:val="22"/>
          <w:szCs w:val="22"/>
        </w:rPr>
      </w:pPr>
      <w:r w:rsidRPr="00AC6325">
        <w:rPr>
          <w:sz w:val="22"/>
          <w:szCs w:val="22"/>
          <w:highlight w:val="lightGray"/>
        </w:rPr>
        <w:t>[For unapproved drugs, devices or procedures:]</w:t>
      </w:r>
    </w:p>
    <w:p w14:paraId="1BB7751D" w14:textId="77777777" w:rsidR="003D13CC" w:rsidRPr="003D13CC" w:rsidRDefault="003D13CC" w:rsidP="0076446F">
      <w:pPr>
        <w:rPr>
          <w:sz w:val="22"/>
          <w:szCs w:val="22"/>
        </w:rPr>
      </w:pPr>
      <w:r w:rsidRPr="003D13CC">
        <w:rPr>
          <w:sz w:val="22"/>
          <w:szCs w:val="22"/>
        </w:rPr>
        <w:t xml:space="preserve">This study involves an investigational </w:t>
      </w:r>
      <w:r w:rsidRPr="00AC6325">
        <w:rPr>
          <w:sz w:val="22"/>
          <w:szCs w:val="22"/>
          <w:highlight w:val="yellow"/>
        </w:rPr>
        <w:t>[drug/device/procedure]</w:t>
      </w:r>
      <w:r w:rsidRPr="003D13CC">
        <w:rPr>
          <w:sz w:val="22"/>
          <w:szCs w:val="22"/>
        </w:rPr>
        <w:t xml:space="preserve"> that has not been approved by the U.S. Food and Drug Administration (FDA). </w:t>
      </w:r>
    </w:p>
    <w:p w14:paraId="6814891D" w14:textId="77777777" w:rsidR="003D13CC" w:rsidRDefault="003D13CC" w:rsidP="0076446F">
      <w:pPr>
        <w:rPr>
          <w:sz w:val="22"/>
          <w:szCs w:val="22"/>
        </w:rPr>
      </w:pPr>
      <w:r w:rsidRPr="00AC6325">
        <w:rPr>
          <w:sz w:val="22"/>
          <w:szCs w:val="22"/>
          <w:highlight w:val="lightGray"/>
        </w:rPr>
        <w:t>[For approved drugs or devices being studied off-label</w:t>
      </w:r>
      <w:r w:rsidRPr="00D777C0">
        <w:rPr>
          <w:sz w:val="22"/>
          <w:szCs w:val="22"/>
          <w:highlight w:val="lightGray"/>
          <w:shd w:val="clear" w:color="auto" w:fill="D9D9D9" w:themeFill="background1" w:themeFillShade="D9"/>
        </w:rPr>
        <w:t>:</w:t>
      </w:r>
      <w:r w:rsidRPr="00D777C0">
        <w:rPr>
          <w:sz w:val="22"/>
          <w:szCs w:val="22"/>
          <w:shd w:val="clear" w:color="auto" w:fill="D9D9D9" w:themeFill="background1" w:themeFillShade="D9"/>
        </w:rPr>
        <w:t>]</w:t>
      </w:r>
      <w:r w:rsidRPr="003D13CC">
        <w:rPr>
          <w:sz w:val="22"/>
          <w:szCs w:val="22"/>
        </w:rPr>
        <w:t xml:space="preserve"> </w:t>
      </w:r>
      <w:r w:rsidRPr="00AC6325">
        <w:rPr>
          <w:sz w:val="22"/>
          <w:szCs w:val="22"/>
          <w:highlight w:val="yellow"/>
        </w:rPr>
        <w:t>[drug/device]</w:t>
      </w:r>
      <w:r w:rsidRPr="003D13CC">
        <w:rPr>
          <w:sz w:val="22"/>
          <w:szCs w:val="22"/>
        </w:rPr>
        <w:t xml:space="preserve"> is a </w:t>
      </w:r>
      <w:r w:rsidR="00AC6325" w:rsidRPr="00AC6325">
        <w:rPr>
          <w:sz w:val="22"/>
          <w:szCs w:val="22"/>
          <w:highlight w:val="yellow"/>
        </w:rPr>
        <w:t>[</w:t>
      </w:r>
      <w:r w:rsidRPr="00AC6325">
        <w:rPr>
          <w:sz w:val="22"/>
          <w:szCs w:val="22"/>
          <w:highlight w:val="yellow"/>
        </w:rPr>
        <w:t>medication/device</w:t>
      </w:r>
      <w:r w:rsidR="00AC6325" w:rsidRPr="00AC6325">
        <w:rPr>
          <w:sz w:val="22"/>
          <w:szCs w:val="22"/>
          <w:highlight w:val="yellow"/>
        </w:rPr>
        <w:t>]</w:t>
      </w:r>
      <w:r w:rsidRPr="003D13CC">
        <w:rPr>
          <w:sz w:val="22"/>
          <w:szCs w:val="22"/>
        </w:rPr>
        <w:t xml:space="preserve"> approved by the U.S. Food and Drug Administration (FDA) used in the treatment of </w:t>
      </w:r>
      <w:r w:rsidRPr="00AC6325">
        <w:rPr>
          <w:sz w:val="22"/>
          <w:szCs w:val="22"/>
          <w:highlight w:val="yellow"/>
        </w:rPr>
        <w:t>[disease]</w:t>
      </w:r>
      <w:r w:rsidRPr="003D13CC">
        <w:rPr>
          <w:sz w:val="22"/>
          <w:szCs w:val="22"/>
        </w:rPr>
        <w:t xml:space="preserve"> and is approved for </w:t>
      </w:r>
      <w:r w:rsidRPr="00AC6325">
        <w:rPr>
          <w:sz w:val="22"/>
          <w:szCs w:val="22"/>
          <w:highlight w:val="yellow"/>
        </w:rPr>
        <w:t>[population]</w:t>
      </w:r>
      <w:r w:rsidRPr="003D13CC">
        <w:rPr>
          <w:sz w:val="22"/>
          <w:szCs w:val="22"/>
        </w:rPr>
        <w:t xml:space="preserve">. </w:t>
      </w:r>
      <w:r w:rsidRPr="00AC6325">
        <w:rPr>
          <w:sz w:val="22"/>
          <w:szCs w:val="22"/>
          <w:highlight w:val="yellow"/>
        </w:rPr>
        <w:lastRenderedPageBreak/>
        <w:t>[drug/device]</w:t>
      </w:r>
      <w:r w:rsidRPr="003D13CC">
        <w:rPr>
          <w:sz w:val="22"/>
          <w:szCs w:val="22"/>
        </w:rPr>
        <w:t xml:space="preserve"> is used to</w:t>
      </w:r>
      <w:r w:rsidR="00AC6325">
        <w:rPr>
          <w:sz w:val="22"/>
          <w:szCs w:val="22"/>
        </w:rPr>
        <w:t xml:space="preserve"> </w:t>
      </w:r>
      <w:r w:rsidR="00AC6325" w:rsidRPr="00AC6325">
        <w:rPr>
          <w:sz w:val="22"/>
          <w:szCs w:val="22"/>
          <w:highlight w:val="yellow"/>
        </w:rPr>
        <w:t>[treatment]</w:t>
      </w:r>
      <w:r w:rsidRPr="003D13CC">
        <w:rPr>
          <w:sz w:val="22"/>
          <w:szCs w:val="22"/>
        </w:rPr>
        <w:t xml:space="preserve">.   In this study, however, </w:t>
      </w:r>
      <w:r w:rsidRPr="00AC6325">
        <w:rPr>
          <w:sz w:val="22"/>
          <w:szCs w:val="22"/>
          <w:highlight w:val="yellow"/>
        </w:rPr>
        <w:t>[drug/device]</w:t>
      </w:r>
      <w:r w:rsidRPr="003D13CC">
        <w:rPr>
          <w:sz w:val="22"/>
          <w:szCs w:val="22"/>
        </w:rPr>
        <w:t xml:space="preserve"> is considered an investigational </w:t>
      </w:r>
      <w:r w:rsidRPr="00AC6325">
        <w:rPr>
          <w:sz w:val="22"/>
          <w:szCs w:val="22"/>
          <w:highlight w:val="yellow"/>
        </w:rPr>
        <w:t>[drug/device]</w:t>
      </w:r>
      <w:r w:rsidRPr="003D13CC">
        <w:rPr>
          <w:sz w:val="22"/>
          <w:szCs w:val="22"/>
        </w:rPr>
        <w:t xml:space="preserve"> because it is not yet approved for use in the treatment </w:t>
      </w:r>
      <w:r w:rsidRPr="00AC6325">
        <w:rPr>
          <w:sz w:val="22"/>
          <w:szCs w:val="22"/>
          <w:highlight w:val="yellow"/>
        </w:rPr>
        <w:t>[disease]</w:t>
      </w:r>
      <w:r w:rsidRPr="003D13CC">
        <w:rPr>
          <w:sz w:val="22"/>
          <w:szCs w:val="22"/>
        </w:rPr>
        <w:t xml:space="preserve"> or </w:t>
      </w:r>
      <w:r w:rsidRPr="00A558E6">
        <w:rPr>
          <w:sz w:val="22"/>
          <w:szCs w:val="22"/>
          <w:highlight w:val="yellow"/>
        </w:rPr>
        <w:t>[population]</w:t>
      </w:r>
      <w:r w:rsidRPr="003D13CC">
        <w:rPr>
          <w:sz w:val="22"/>
          <w:szCs w:val="22"/>
        </w:rPr>
        <w:t>.</w:t>
      </w:r>
    </w:p>
    <w:p w14:paraId="76DD047C" w14:textId="77777777" w:rsidR="00A558E6" w:rsidRPr="003D13CC" w:rsidRDefault="00A558E6" w:rsidP="0076446F">
      <w:pPr>
        <w:rPr>
          <w:sz w:val="22"/>
          <w:szCs w:val="22"/>
        </w:rPr>
      </w:pPr>
    </w:p>
    <w:p w14:paraId="1801F8EB" w14:textId="77777777" w:rsidR="003D13CC" w:rsidRPr="003D13CC" w:rsidRDefault="003D13CC" w:rsidP="0076446F">
      <w:pPr>
        <w:rPr>
          <w:sz w:val="22"/>
          <w:szCs w:val="22"/>
        </w:rPr>
      </w:pPr>
      <w:r w:rsidRPr="003D13CC">
        <w:rPr>
          <w:sz w:val="22"/>
          <w:szCs w:val="22"/>
        </w:rPr>
        <w:t xml:space="preserve">You are asked to be in this study because </w:t>
      </w:r>
      <w:r w:rsidRPr="004A76D8">
        <w:rPr>
          <w:sz w:val="22"/>
          <w:szCs w:val="22"/>
          <w:highlight w:val="yellow"/>
        </w:rPr>
        <w:t>[briefly explain why the person is being to participate in the study, (e.g. have been diagnosed with a certain condition or meeting certain eligibility requirements)]</w:t>
      </w:r>
      <w:r w:rsidRPr="003D13CC">
        <w:rPr>
          <w:sz w:val="22"/>
          <w:szCs w:val="22"/>
        </w:rPr>
        <w:t xml:space="preserve">. </w:t>
      </w:r>
    </w:p>
    <w:p w14:paraId="1EB70A31" w14:textId="77777777" w:rsidR="004A76D8" w:rsidRDefault="004A76D8" w:rsidP="0076446F">
      <w:pPr>
        <w:rPr>
          <w:sz w:val="22"/>
          <w:szCs w:val="22"/>
        </w:rPr>
      </w:pPr>
    </w:p>
    <w:p w14:paraId="6F0EC3D4" w14:textId="77777777" w:rsidR="003D13CC" w:rsidRDefault="003D13CC" w:rsidP="0076446F">
      <w:pPr>
        <w:rPr>
          <w:sz w:val="22"/>
          <w:szCs w:val="22"/>
        </w:rPr>
      </w:pPr>
      <w:r w:rsidRPr="003D13CC">
        <w:rPr>
          <w:sz w:val="22"/>
          <w:szCs w:val="22"/>
        </w:rPr>
        <w:t xml:space="preserve">Your participation in this research will involve </w:t>
      </w:r>
      <w:r w:rsidR="004A76D8" w:rsidRPr="004A76D8">
        <w:rPr>
          <w:sz w:val="22"/>
          <w:szCs w:val="22"/>
          <w:highlight w:val="yellow"/>
        </w:rPr>
        <w:t>[</w:t>
      </w:r>
      <w:r w:rsidR="004A76D8">
        <w:rPr>
          <w:sz w:val="22"/>
          <w:szCs w:val="22"/>
          <w:highlight w:val="yellow"/>
        </w:rPr>
        <w:t>number</w:t>
      </w:r>
      <w:r w:rsidR="004A76D8" w:rsidRPr="004A76D8">
        <w:rPr>
          <w:sz w:val="22"/>
          <w:szCs w:val="22"/>
          <w:highlight w:val="yellow"/>
        </w:rPr>
        <w:t>]</w:t>
      </w:r>
      <w:r w:rsidR="004A76D8">
        <w:rPr>
          <w:sz w:val="22"/>
          <w:szCs w:val="22"/>
        </w:rPr>
        <w:t xml:space="preserve"> </w:t>
      </w:r>
      <w:r w:rsidRPr="003D13CC">
        <w:rPr>
          <w:sz w:val="22"/>
          <w:szCs w:val="22"/>
        </w:rPr>
        <w:t xml:space="preserve">visits and will last about </w:t>
      </w:r>
      <w:r w:rsidRPr="004A76D8">
        <w:rPr>
          <w:sz w:val="22"/>
          <w:szCs w:val="22"/>
          <w:highlight w:val="yellow"/>
        </w:rPr>
        <w:t>[expected duration in hours, days, months, years]</w:t>
      </w:r>
      <w:r w:rsidR="004A76D8">
        <w:rPr>
          <w:sz w:val="22"/>
          <w:szCs w:val="22"/>
        </w:rPr>
        <w:t xml:space="preserve">. We expect </w:t>
      </w:r>
      <w:r w:rsidRPr="003D13CC">
        <w:rPr>
          <w:sz w:val="22"/>
          <w:szCs w:val="22"/>
        </w:rPr>
        <w:t xml:space="preserve">about </w:t>
      </w:r>
      <w:r w:rsidRPr="004A76D8">
        <w:rPr>
          <w:sz w:val="22"/>
          <w:szCs w:val="22"/>
          <w:highlight w:val="yellow"/>
        </w:rPr>
        <w:t>[number]</w:t>
      </w:r>
      <w:r w:rsidRPr="003D13CC">
        <w:rPr>
          <w:sz w:val="22"/>
          <w:szCs w:val="22"/>
        </w:rPr>
        <w:t xml:space="preserve"> people </w:t>
      </w:r>
      <w:r w:rsidRPr="004A76D8">
        <w:rPr>
          <w:sz w:val="22"/>
          <w:szCs w:val="22"/>
          <w:highlight w:val="yellow"/>
        </w:rPr>
        <w:t>[around the U.S./worldwide]</w:t>
      </w:r>
      <w:r w:rsidRPr="003D13CC">
        <w:rPr>
          <w:sz w:val="22"/>
          <w:szCs w:val="22"/>
        </w:rPr>
        <w:t xml:space="preserve"> to participate in this research. </w:t>
      </w:r>
    </w:p>
    <w:p w14:paraId="247B878A" w14:textId="77777777" w:rsidR="004A76D8" w:rsidRPr="003D13CC" w:rsidRDefault="004A76D8" w:rsidP="0076446F">
      <w:pPr>
        <w:rPr>
          <w:sz w:val="22"/>
          <w:szCs w:val="22"/>
        </w:rPr>
      </w:pPr>
    </w:p>
    <w:p w14:paraId="320B85C9" w14:textId="77777777" w:rsidR="003D13CC" w:rsidRDefault="003D13CC" w:rsidP="0076446F">
      <w:pPr>
        <w:rPr>
          <w:sz w:val="22"/>
          <w:szCs w:val="22"/>
        </w:rPr>
      </w:pPr>
      <w:r w:rsidRPr="003D13CC">
        <w:rPr>
          <w:sz w:val="22"/>
          <w:szCs w:val="22"/>
        </w:rPr>
        <w:t xml:space="preserve">You will be asked to </w:t>
      </w:r>
      <w:r w:rsidRPr="004A76D8">
        <w:rPr>
          <w:sz w:val="22"/>
          <w:szCs w:val="22"/>
          <w:highlight w:val="yellow"/>
        </w:rPr>
        <w:t>[briefly provide a description of any procedures, drugs, and/or devices that the participant will experience as a part of this study]</w:t>
      </w:r>
      <w:r w:rsidRPr="003D13CC">
        <w:rPr>
          <w:sz w:val="22"/>
          <w:szCs w:val="22"/>
        </w:rPr>
        <w:t xml:space="preserve">. </w:t>
      </w:r>
    </w:p>
    <w:p w14:paraId="7F1842E3" w14:textId="77777777" w:rsidR="004A76D8" w:rsidRPr="003D13CC" w:rsidRDefault="004A76D8" w:rsidP="0076446F">
      <w:pPr>
        <w:rPr>
          <w:sz w:val="22"/>
          <w:szCs w:val="22"/>
        </w:rPr>
      </w:pPr>
    </w:p>
    <w:p w14:paraId="60CAFA9F" w14:textId="77777777" w:rsidR="003D13CC" w:rsidRPr="003D13CC" w:rsidRDefault="003D13CC" w:rsidP="0076446F">
      <w:pPr>
        <w:rPr>
          <w:sz w:val="22"/>
          <w:szCs w:val="22"/>
        </w:rPr>
      </w:pPr>
      <w:r w:rsidRPr="003D13CC">
        <w:rPr>
          <w:sz w:val="22"/>
          <w:szCs w:val="22"/>
        </w:rPr>
        <w:t xml:space="preserve">Almost all research studies involve some risk. Risks of this study are </w:t>
      </w:r>
      <w:r w:rsidRPr="004A76D8">
        <w:rPr>
          <w:sz w:val="22"/>
          <w:szCs w:val="22"/>
          <w:highlight w:val="yellow"/>
        </w:rPr>
        <w:t>[significant/minimal]</w:t>
      </w:r>
      <w:r w:rsidRPr="003D13CC">
        <w:rPr>
          <w:sz w:val="22"/>
          <w:szCs w:val="22"/>
        </w:rPr>
        <w:t xml:space="preserve">. These risks are described in detail later in this document. </w:t>
      </w:r>
    </w:p>
    <w:p w14:paraId="65FD7ED9" w14:textId="77777777" w:rsidR="00A26F6D" w:rsidRDefault="00A26F6D" w:rsidP="0076446F">
      <w:pPr>
        <w:rPr>
          <w:sz w:val="22"/>
          <w:szCs w:val="22"/>
        </w:rPr>
      </w:pPr>
    </w:p>
    <w:p w14:paraId="48F849E9" w14:textId="77777777" w:rsidR="003D13CC" w:rsidRDefault="003D13CC" w:rsidP="0076446F">
      <w:pPr>
        <w:rPr>
          <w:sz w:val="22"/>
          <w:szCs w:val="22"/>
        </w:rPr>
      </w:pPr>
      <w:r w:rsidRPr="003D13CC">
        <w:rPr>
          <w:sz w:val="22"/>
          <w:szCs w:val="22"/>
        </w:rPr>
        <w:t xml:space="preserve">Here are some reasons you may want to participate in this research: </w:t>
      </w:r>
      <w:r w:rsidRPr="004A76D8">
        <w:rPr>
          <w:sz w:val="22"/>
          <w:szCs w:val="22"/>
          <w:highlight w:val="yellow"/>
        </w:rPr>
        <w:t>[List the reasons a reasonable person might want to enroll such as a potential for benefit, possibility of helping others through the knowledge gained about disease/condition]</w:t>
      </w:r>
    </w:p>
    <w:p w14:paraId="78384BE1" w14:textId="77777777" w:rsidR="004A76D8" w:rsidRPr="003D13CC" w:rsidRDefault="004A76D8" w:rsidP="0076446F">
      <w:pPr>
        <w:rPr>
          <w:sz w:val="22"/>
          <w:szCs w:val="22"/>
        </w:rPr>
      </w:pPr>
    </w:p>
    <w:p w14:paraId="22C3E795" w14:textId="77777777" w:rsidR="003D13CC" w:rsidRDefault="003D13CC" w:rsidP="0076446F">
      <w:pPr>
        <w:rPr>
          <w:sz w:val="22"/>
          <w:szCs w:val="22"/>
        </w:rPr>
      </w:pPr>
      <w:r w:rsidRPr="003D13CC">
        <w:rPr>
          <w:sz w:val="22"/>
          <w:szCs w:val="22"/>
        </w:rPr>
        <w:t xml:space="preserve">Here are some reasons you may not want to participate in this research: </w:t>
      </w:r>
      <w:r w:rsidRPr="004A76D8">
        <w:rPr>
          <w:sz w:val="22"/>
          <w:szCs w:val="22"/>
          <w:highlight w:val="yellow"/>
        </w:rPr>
        <w:t>[List the reasons a reasonable person might not want to enroll such as a requirement for frequent visits to the research site, likelihood of receiving placebo, risks of the study, compliance with study requirements (e.g. completion of diaries, only being allowed to eat certain foods, etc.)]</w:t>
      </w:r>
      <w:r w:rsidRPr="003D13CC">
        <w:rPr>
          <w:sz w:val="22"/>
          <w:szCs w:val="22"/>
        </w:rPr>
        <w:t>.</w:t>
      </w:r>
    </w:p>
    <w:p w14:paraId="509807E2" w14:textId="77777777" w:rsidR="004A76D8" w:rsidRPr="003D13CC" w:rsidRDefault="004A76D8" w:rsidP="0076446F">
      <w:pPr>
        <w:rPr>
          <w:sz w:val="22"/>
          <w:szCs w:val="22"/>
        </w:rPr>
      </w:pPr>
    </w:p>
    <w:p w14:paraId="73735140" w14:textId="77777777" w:rsidR="003D13CC" w:rsidRDefault="003D13CC" w:rsidP="0076446F">
      <w:pPr>
        <w:rPr>
          <w:sz w:val="22"/>
          <w:szCs w:val="22"/>
        </w:rPr>
      </w:pPr>
      <w:r w:rsidRPr="003D13CC">
        <w:rPr>
          <w:sz w:val="22"/>
          <w:szCs w:val="22"/>
        </w:rPr>
        <w:t xml:space="preserve">Your participation in this study is voluntary. You do not have to participate in this study if you do not want to and you can leave the study at any time. You will not lose any services, benefits, or rights you would normally have if you choose not to participate or if you leave the study early. </w:t>
      </w:r>
    </w:p>
    <w:p w14:paraId="2A00F086" w14:textId="77777777" w:rsidR="004A76D8" w:rsidRPr="003D13CC" w:rsidRDefault="004A76D8" w:rsidP="0076446F">
      <w:pPr>
        <w:rPr>
          <w:sz w:val="22"/>
          <w:szCs w:val="22"/>
        </w:rPr>
      </w:pPr>
    </w:p>
    <w:p w14:paraId="01180A4B" w14:textId="77777777" w:rsidR="003D13CC" w:rsidRDefault="003D13CC" w:rsidP="0076446F">
      <w:pPr>
        <w:rPr>
          <w:sz w:val="22"/>
          <w:szCs w:val="22"/>
        </w:rPr>
      </w:pPr>
      <w:r w:rsidRPr="003D13CC">
        <w:rPr>
          <w:sz w:val="22"/>
          <w:szCs w:val="22"/>
        </w:rPr>
        <w:t xml:space="preserve">There </w:t>
      </w:r>
      <w:r w:rsidRPr="004A76D8">
        <w:rPr>
          <w:sz w:val="22"/>
          <w:szCs w:val="22"/>
          <w:highlight w:val="yellow"/>
        </w:rPr>
        <w:t>[are/may be]</w:t>
      </w:r>
      <w:r w:rsidRPr="003D13CC">
        <w:rPr>
          <w:sz w:val="22"/>
          <w:szCs w:val="22"/>
        </w:rPr>
        <w:t xml:space="preserve"> other choices available to you. These choices are listed later in this document.  </w:t>
      </w:r>
    </w:p>
    <w:p w14:paraId="124F88E9" w14:textId="77777777" w:rsidR="004A76D8" w:rsidRPr="003D13CC" w:rsidRDefault="004A76D8" w:rsidP="0076446F">
      <w:pPr>
        <w:rPr>
          <w:sz w:val="22"/>
          <w:szCs w:val="22"/>
        </w:rPr>
      </w:pPr>
    </w:p>
    <w:p w14:paraId="104405D3" w14:textId="77777777" w:rsidR="003D13CC" w:rsidRDefault="003D13CC" w:rsidP="0076446F">
      <w:pPr>
        <w:rPr>
          <w:sz w:val="22"/>
          <w:szCs w:val="22"/>
        </w:rPr>
      </w:pPr>
      <w:r w:rsidRPr="003D13CC">
        <w:rPr>
          <w:sz w:val="22"/>
          <w:szCs w:val="22"/>
        </w:rPr>
        <w:t>The remainder of this form contains a more complete description of this study. Please read this description carefully. You can ask any questions you need to help decide whether or not to join this study.</w:t>
      </w:r>
    </w:p>
    <w:p w14:paraId="0B832159" w14:textId="77777777" w:rsidR="00075CF4" w:rsidRDefault="00075CF4" w:rsidP="0076446F">
      <w:pPr>
        <w:rPr>
          <w:sz w:val="22"/>
          <w:szCs w:val="22"/>
        </w:rPr>
      </w:pPr>
    </w:p>
    <w:p w14:paraId="0FE1F5FC" w14:textId="77777777" w:rsidR="00075CF4" w:rsidRDefault="00075CF4" w:rsidP="0076446F">
      <w:pPr>
        <w:rPr>
          <w:sz w:val="22"/>
          <w:szCs w:val="22"/>
        </w:rPr>
      </w:pPr>
    </w:p>
    <w:p w14:paraId="1370A474" w14:textId="77777777" w:rsidR="00075CF4" w:rsidRDefault="00075CF4" w:rsidP="00075CF4">
      <w:pPr>
        <w:spacing w:before="240" w:after="60"/>
        <w:rPr>
          <w:rFonts w:ascii="Arial" w:hAnsi="Arial" w:cs="Arial"/>
          <w:b/>
          <w:bCs/>
          <w:i/>
          <w:iCs/>
          <w:sz w:val="28"/>
          <w:szCs w:val="28"/>
        </w:rPr>
      </w:pPr>
      <w:r w:rsidRPr="005172F0">
        <w:rPr>
          <w:rFonts w:ascii="Arial" w:hAnsi="Arial" w:cs="Arial"/>
          <w:b/>
          <w:bCs/>
          <w:i/>
          <w:iCs/>
          <w:sz w:val="28"/>
          <w:szCs w:val="28"/>
        </w:rPr>
        <w:t>Will I be paid or receive anything for being in this study?</w:t>
      </w:r>
    </w:p>
    <w:p w14:paraId="6361A51E" w14:textId="77777777" w:rsidR="00075CF4" w:rsidRPr="008861B9" w:rsidRDefault="00075CF4" w:rsidP="00075CF4">
      <w:pPr>
        <w:rPr>
          <w:rStyle w:val="Instructions"/>
          <w:rFonts w:cs="Times"/>
        </w:rPr>
      </w:pPr>
      <w:r>
        <w:rPr>
          <w:rStyle w:val="Instructions"/>
          <w:rFonts w:cs="Times"/>
        </w:rPr>
        <w:t>[</w:t>
      </w:r>
      <w:r w:rsidRPr="008861B9">
        <w:rPr>
          <w:rStyle w:val="Instructions"/>
          <w:rFonts w:cs="Times"/>
        </w:rPr>
        <w:t>Choose the option(s) most appropriate for your study. DELETE options that do not apply:</w:t>
      </w:r>
      <w:r>
        <w:rPr>
          <w:rStyle w:val="Instructions"/>
          <w:rFonts w:cs="Times"/>
        </w:rPr>
        <w:t>]</w:t>
      </w:r>
    </w:p>
    <w:p w14:paraId="34086BD5" w14:textId="77777777" w:rsidR="00075CF4" w:rsidRPr="00995780" w:rsidRDefault="00075CF4" w:rsidP="00075CF4">
      <w:pPr>
        <w:spacing w:before="60"/>
        <w:rPr>
          <w:rFonts w:eastAsiaTheme="minorEastAsia"/>
        </w:rPr>
      </w:pPr>
      <w:r w:rsidRPr="00995780">
        <w:rPr>
          <w:rFonts w:eastAsiaTheme="minorEastAsia"/>
        </w:rPr>
        <w:t>We will not pay you to take part in this study or pay for any out of pocket expenses related to your participation, such as travel costs.</w:t>
      </w:r>
    </w:p>
    <w:p w14:paraId="421D8E7D" w14:textId="77777777" w:rsidR="00075CF4" w:rsidRPr="008861B9" w:rsidRDefault="00075CF4" w:rsidP="00075CF4">
      <w:pPr>
        <w:rPr>
          <w:rFonts w:asciiTheme="minorHAnsi" w:eastAsiaTheme="minorEastAsia" w:hAnsiTheme="minorHAnsi" w:cstheme="minorBidi"/>
        </w:rPr>
      </w:pPr>
    </w:p>
    <w:p w14:paraId="02F02F86" w14:textId="77777777" w:rsidR="00075CF4" w:rsidRPr="00053D4B" w:rsidRDefault="00075CF4" w:rsidP="00075CF4">
      <w:pPr>
        <w:rPr>
          <w:rStyle w:val="Instructions"/>
          <w:rFonts w:asciiTheme="minorHAnsi" w:hAnsiTheme="minorHAnsi" w:cstheme="minorHAnsi"/>
          <w:b w:val="0"/>
          <w:i w:val="0"/>
        </w:rPr>
      </w:pPr>
      <w:r w:rsidRPr="00995780">
        <w:rPr>
          <w:rFonts w:eastAsiaTheme="minorEastAsia"/>
          <w:color w:val="000000" w:themeColor="text1"/>
        </w:rPr>
        <w:t>We will pay you</w:t>
      </w:r>
      <w:r w:rsidRPr="008861B9">
        <w:rPr>
          <w:rStyle w:val="Instructions"/>
          <w:rFonts w:cs="Times"/>
        </w:rPr>
        <w:t xml:space="preserve"> </w:t>
      </w:r>
      <w:r>
        <w:rPr>
          <w:rStyle w:val="Instructions"/>
          <w:rFonts w:cs="Times"/>
        </w:rPr>
        <w:t>[</w:t>
      </w:r>
      <w:r w:rsidRPr="008861B9">
        <w:rPr>
          <w:rStyle w:val="Instructions"/>
          <w:rFonts w:cs="Times"/>
        </w:rPr>
        <w:t>dollar amount</w:t>
      </w:r>
      <w:r>
        <w:rPr>
          <w:rStyle w:val="Instructions"/>
          <w:rFonts w:cs="Times"/>
        </w:rPr>
        <w:t>]</w:t>
      </w:r>
      <w:r w:rsidRPr="00995780">
        <w:rPr>
          <w:rStyle w:val="Instructions"/>
        </w:rPr>
        <w:t xml:space="preserve"> for </w:t>
      </w:r>
      <w:r w:rsidRPr="00995780">
        <w:rPr>
          <w:rFonts w:eastAsiaTheme="minorEastAsia"/>
          <w:color w:val="000000" w:themeColor="text1"/>
        </w:rPr>
        <w:t xml:space="preserve">participating in this study. Payment will be provided at the end of the study visit in the form of </w:t>
      </w:r>
      <w:r w:rsidRPr="00FB3012">
        <w:rPr>
          <w:rFonts w:ascii="Arial" w:eastAsiaTheme="minorEastAsia" w:hAnsi="Arial" w:cs="Arial"/>
          <w:b/>
          <w:i/>
          <w:color w:val="FF0000"/>
          <w:sz w:val="20"/>
          <w:szCs w:val="20"/>
        </w:rPr>
        <w:t>[a gift card, cash, check</w:t>
      </w:r>
      <w:r>
        <w:rPr>
          <w:rFonts w:ascii="Arial" w:eastAsiaTheme="minorEastAsia" w:hAnsi="Arial" w:cs="Arial"/>
          <w:b/>
          <w:i/>
          <w:color w:val="FF0000"/>
          <w:sz w:val="20"/>
          <w:szCs w:val="20"/>
        </w:rPr>
        <w:t>, etc.</w:t>
      </w:r>
      <w:r w:rsidRPr="00FB3012">
        <w:rPr>
          <w:rFonts w:ascii="Arial" w:eastAsiaTheme="minorEastAsia" w:hAnsi="Arial" w:cs="Arial"/>
          <w:b/>
          <w:i/>
          <w:color w:val="FF0000"/>
          <w:sz w:val="20"/>
          <w:szCs w:val="20"/>
        </w:rPr>
        <w:t>]</w:t>
      </w:r>
      <w:r w:rsidRPr="008861B9">
        <w:rPr>
          <w:rFonts w:asciiTheme="minorHAnsi" w:eastAsiaTheme="minorEastAsia" w:hAnsiTheme="minorHAnsi" w:cstheme="minorBidi"/>
          <w:color w:val="000000" w:themeColor="text1"/>
        </w:rPr>
        <w:t xml:space="preserve">. </w:t>
      </w:r>
      <w:r w:rsidRPr="00995780">
        <w:rPr>
          <w:rFonts w:eastAsiaTheme="minorEastAsia"/>
          <w:color w:val="000000" w:themeColor="text1"/>
        </w:rPr>
        <w:t>If you choose to leave or we take you off the study before you complete the study visit, you will receive</w:t>
      </w:r>
      <w:r w:rsidRPr="008861B9">
        <w:rPr>
          <w:rFonts w:asciiTheme="minorHAnsi" w:eastAsiaTheme="minorEastAsia" w:hAnsiTheme="minorHAnsi" w:cstheme="minorBidi"/>
          <w:color w:val="000000" w:themeColor="text1"/>
        </w:rPr>
        <w:t xml:space="preserve"> </w:t>
      </w:r>
      <w:r>
        <w:rPr>
          <w:rStyle w:val="Instructions"/>
          <w:rFonts w:cs="Times"/>
        </w:rPr>
        <w:t>[d</w:t>
      </w:r>
      <w:r w:rsidRPr="008861B9">
        <w:rPr>
          <w:rStyle w:val="Instructions"/>
          <w:rFonts w:cs="Times"/>
        </w:rPr>
        <w:t>escribe pro-rated payment</w:t>
      </w:r>
      <w:r>
        <w:rPr>
          <w:rStyle w:val="Instructions"/>
          <w:rFonts w:cs="Times"/>
        </w:rPr>
        <w:t>]</w:t>
      </w:r>
      <w:r w:rsidRPr="00053D4B">
        <w:rPr>
          <w:rStyle w:val="Instructions"/>
          <w:rFonts w:asciiTheme="minorHAnsi" w:hAnsiTheme="minorHAnsi" w:cstheme="minorHAnsi"/>
        </w:rPr>
        <w:t>.</w:t>
      </w:r>
    </w:p>
    <w:p w14:paraId="535BE08D" w14:textId="77777777" w:rsidR="00075CF4" w:rsidRPr="008861B9" w:rsidRDefault="00075CF4" w:rsidP="00075CF4">
      <w:pPr>
        <w:rPr>
          <w:rFonts w:asciiTheme="minorHAnsi" w:eastAsiaTheme="minorEastAsia" w:hAnsiTheme="minorHAnsi" w:cstheme="minorBidi"/>
          <w:color w:val="000000" w:themeColor="text1"/>
        </w:rPr>
      </w:pPr>
    </w:p>
    <w:p w14:paraId="06C255E6" w14:textId="77777777" w:rsidR="00075CF4" w:rsidRDefault="00075CF4" w:rsidP="00075CF4">
      <w:pPr>
        <w:rPr>
          <w:rStyle w:val="Instructions"/>
          <w:rFonts w:cs="Times"/>
        </w:rPr>
      </w:pPr>
      <w:r w:rsidRPr="00995780">
        <w:rPr>
          <w:rFonts w:eastAsiaTheme="minorEastAsia"/>
          <w:color w:val="000000" w:themeColor="text1"/>
        </w:rPr>
        <w:t>We will pay you</w:t>
      </w:r>
      <w:r w:rsidRPr="008861B9">
        <w:rPr>
          <w:rStyle w:val="BlueBoldChar"/>
          <w:color w:val="000000" w:themeColor="text1"/>
        </w:rPr>
        <w:t xml:space="preserve"> </w:t>
      </w:r>
      <w:r>
        <w:rPr>
          <w:rStyle w:val="Instructions"/>
          <w:rFonts w:cs="Times"/>
        </w:rPr>
        <w:t>[d</w:t>
      </w:r>
      <w:r w:rsidRPr="008861B9">
        <w:rPr>
          <w:rStyle w:val="Instructions"/>
          <w:rFonts w:cs="Times"/>
        </w:rPr>
        <w:t>ollar amount</w:t>
      </w:r>
      <w:r w:rsidRPr="00995780">
        <w:rPr>
          <w:rStyle w:val="Instructions"/>
        </w:rPr>
        <w:t>]</w:t>
      </w:r>
      <w:r w:rsidRPr="00995780">
        <w:rPr>
          <w:rFonts w:eastAsiaTheme="minorEastAsia"/>
          <w:color w:val="000000" w:themeColor="text1"/>
        </w:rPr>
        <w:t xml:space="preserve"> for</w:t>
      </w:r>
      <w:r w:rsidRPr="008861B9">
        <w:rPr>
          <w:rFonts w:asciiTheme="minorHAnsi" w:eastAsiaTheme="minorEastAsia" w:hAnsiTheme="minorHAnsi" w:cstheme="minorBidi"/>
          <w:color w:val="000000" w:themeColor="text1"/>
        </w:rPr>
        <w:t xml:space="preserve"> </w:t>
      </w:r>
      <w:r>
        <w:rPr>
          <w:rStyle w:val="Instructions"/>
          <w:rFonts w:cs="Times"/>
        </w:rPr>
        <w:t>[V</w:t>
      </w:r>
      <w:r w:rsidRPr="008861B9">
        <w:rPr>
          <w:rStyle w:val="Instructions"/>
          <w:rFonts w:cs="Times"/>
        </w:rPr>
        <w:t xml:space="preserve">isit 1, intervention x, each study visit, etc., dollar amount for Visit 2, </w:t>
      </w:r>
      <w:r w:rsidRPr="00301CF3">
        <w:rPr>
          <w:rStyle w:val="BlueBoldChar"/>
          <w:rFonts w:ascii="Arial" w:hAnsi="Arial" w:cs="Arial"/>
          <w:b/>
          <w:i/>
          <w:color w:val="FF0000"/>
          <w:sz w:val="20"/>
          <w:szCs w:val="20"/>
          <w:shd w:val="clear" w:color="auto" w:fill="DDD9C3" w:themeFill="background2" w:themeFillShade="E6"/>
        </w:rPr>
        <w:t>i</w:t>
      </w:r>
      <w:r w:rsidRPr="00301CF3">
        <w:rPr>
          <w:rStyle w:val="Instructions"/>
          <w:rFonts w:cs="Arial"/>
          <w:szCs w:val="20"/>
        </w:rPr>
        <w:t>nt</w:t>
      </w:r>
      <w:r w:rsidRPr="008861B9">
        <w:rPr>
          <w:rStyle w:val="Instructions"/>
          <w:rFonts w:cs="Times"/>
        </w:rPr>
        <w:t>ervention, etc.</w:t>
      </w:r>
      <w:r>
        <w:rPr>
          <w:rStyle w:val="Instructions"/>
          <w:rFonts w:cs="Times"/>
        </w:rPr>
        <w:t>]</w:t>
      </w:r>
      <w:r>
        <w:rPr>
          <w:rFonts w:asciiTheme="minorHAnsi" w:eastAsiaTheme="minorEastAsia" w:hAnsiTheme="minorHAnsi" w:cstheme="minorBidi"/>
          <w:color w:val="000000" w:themeColor="text1"/>
        </w:rPr>
        <w:t>.</w:t>
      </w:r>
      <w:r w:rsidRPr="008861B9">
        <w:rPr>
          <w:rStyle w:val="Instructions"/>
          <w:rFonts w:cs="Times"/>
        </w:rPr>
        <w:t xml:space="preserve"> </w:t>
      </w:r>
      <w:r w:rsidRPr="00995780">
        <w:rPr>
          <w:rFonts w:eastAsiaTheme="minorEastAsia"/>
          <w:color w:val="000000" w:themeColor="text1"/>
        </w:rPr>
        <w:t>Payment will be provided</w:t>
      </w:r>
      <w:r w:rsidRPr="008861B9">
        <w:rPr>
          <w:rFonts w:asciiTheme="minorHAnsi" w:eastAsiaTheme="minorEastAsia" w:hAnsiTheme="minorHAnsi" w:cstheme="minorBidi"/>
          <w:b/>
          <w:color w:val="000000" w:themeColor="text1"/>
        </w:rPr>
        <w:t xml:space="preserve"> </w:t>
      </w:r>
      <w:r>
        <w:rPr>
          <w:rStyle w:val="Instructions"/>
          <w:rFonts w:cs="Times"/>
        </w:rPr>
        <w:t>[a</w:t>
      </w:r>
      <w:r w:rsidRPr="008861B9">
        <w:rPr>
          <w:rStyle w:val="Instructions"/>
          <w:rFonts w:cs="Times"/>
        </w:rPr>
        <w:t>t the end of</w:t>
      </w:r>
      <w:r>
        <w:rPr>
          <w:rStyle w:val="Instructions"/>
          <w:rFonts w:cs="Times"/>
        </w:rPr>
        <w:t>:</w:t>
      </w:r>
      <w:r w:rsidRPr="008861B9">
        <w:rPr>
          <w:rStyle w:val="Instructions"/>
          <w:rFonts w:cs="Times"/>
        </w:rPr>
        <w:t xml:space="preserve"> each visit, every 3 months, the study, etc.</w:t>
      </w:r>
      <w:r>
        <w:rPr>
          <w:rStyle w:val="Instructions"/>
          <w:rFonts w:cs="Times"/>
        </w:rPr>
        <w:t xml:space="preserve">] </w:t>
      </w:r>
      <w:r>
        <w:rPr>
          <w:rFonts w:asciiTheme="minorHAnsi" w:eastAsiaTheme="minorEastAsia" w:hAnsiTheme="minorHAnsi" w:cstheme="minorBidi"/>
          <w:color w:val="000000" w:themeColor="text1"/>
        </w:rPr>
        <w:t xml:space="preserve">in the form of </w:t>
      </w:r>
      <w:r w:rsidRPr="001D771B">
        <w:rPr>
          <w:rFonts w:ascii="Arial" w:eastAsiaTheme="minorEastAsia" w:hAnsi="Arial" w:cs="Arial"/>
          <w:b/>
          <w:i/>
          <w:color w:val="FF0000"/>
          <w:sz w:val="20"/>
          <w:szCs w:val="20"/>
        </w:rPr>
        <w:t>[a gift card, cash, check</w:t>
      </w:r>
      <w:r>
        <w:rPr>
          <w:rFonts w:ascii="Arial" w:eastAsiaTheme="minorEastAsia" w:hAnsi="Arial" w:cs="Arial"/>
          <w:b/>
          <w:i/>
          <w:color w:val="FF0000"/>
          <w:sz w:val="20"/>
          <w:szCs w:val="20"/>
        </w:rPr>
        <w:t>, etc.</w:t>
      </w:r>
      <w:r w:rsidRPr="001D771B">
        <w:rPr>
          <w:rFonts w:ascii="Arial" w:eastAsiaTheme="minorEastAsia" w:hAnsi="Arial" w:cs="Arial"/>
          <w:b/>
          <w:i/>
          <w:color w:val="FF0000"/>
          <w:sz w:val="20"/>
          <w:szCs w:val="20"/>
        </w:rPr>
        <w:t>]</w:t>
      </w:r>
      <w:r w:rsidRPr="00053D4B">
        <w:rPr>
          <w:rStyle w:val="Instructions"/>
          <w:rFonts w:asciiTheme="minorHAnsi" w:hAnsiTheme="minorHAnsi" w:cstheme="minorHAnsi"/>
        </w:rPr>
        <w:t>.</w:t>
      </w:r>
      <w:r w:rsidRPr="008861B9">
        <w:rPr>
          <w:rFonts w:asciiTheme="minorHAnsi" w:eastAsiaTheme="minorEastAsia" w:hAnsiTheme="minorHAnsi" w:cstheme="minorBidi"/>
          <w:color w:val="000000" w:themeColor="text1"/>
        </w:rPr>
        <w:t xml:space="preserve"> </w:t>
      </w:r>
      <w:r w:rsidRPr="00995780">
        <w:rPr>
          <w:rFonts w:eastAsiaTheme="minorEastAsia"/>
          <w:color w:val="000000" w:themeColor="text1"/>
        </w:rPr>
        <w:t>If you complete all the study visits, you will receive</w:t>
      </w:r>
      <w:r w:rsidRPr="008861B9">
        <w:rPr>
          <w:rFonts w:asciiTheme="minorHAnsi" w:eastAsiaTheme="minorEastAsia" w:hAnsiTheme="minorHAnsi" w:cstheme="minorBidi"/>
          <w:color w:val="000000" w:themeColor="text1"/>
        </w:rPr>
        <w:t xml:space="preserve"> </w:t>
      </w:r>
      <w:r>
        <w:rPr>
          <w:rStyle w:val="Instructions"/>
          <w:rFonts w:cs="Times"/>
        </w:rPr>
        <w:t>[d</w:t>
      </w:r>
      <w:r w:rsidRPr="008861B9">
        <w:rPr>
          <w:rStyle w:val="Instructions"/>
          <w:rFonts w:cs="Times"/>
        </w:rPr>
        <w:t xml:space="preserve">ollar </w:t>
      </w:r>
      <w:r w:rsidRPr="008861B9">
        <w:rPr>
          <w:rStyle w:val="Instructions"/>
          <w:rFonts w:cs="Times"/>
        </w:rPr>
        <w:lastRenderedPageBreak/>
        <w:t>amount</w:t>
      </w:r>
      <w:r>
        <w:rPr>
          <w:rStyle w:val="Instructions"/>
          <w:rFonts w:cs="Times"/>
        </w:rPr>
        <w:t>]</w:t>
      </w:r>
      <w:r w:rsidRPr="008861B9">
        <w:rPr>
          <w:rStyle w:val="Instructions"/>
          <w:rFonts w:cs="Times"/>
        </w:rPr>
        <w:t xml:space="preserve"> </w:t>
      </w:r>
      <w:r w:rsidRPr="00995780">
        <w:rPr>
          <w:rFonts w:eastAsiaTheme="minorEastAsia"/>
          <w:color w:val="000000" w:themeColor="text1"/>
        </w:rPr>
        <w:t xml:space="preserve">for being in this study. If you choose to leave or we take you off the study for any reason, you will receive </w:t>
      </w:r>
      <w:r>
        <w:rPr>
          <w:rStyle w:val="Instructions"/>
          <w:rFonts w:cs="Times"/>
        </w:rPr>
        <w:t>[d</w:t>
      </w:r>
      <w:r w:rsidRPr="008861B9">
        <w:rPr>
          <w:rStyle w:val="Instructions"/>
          <w:rFonts w:cs="Times"/>
        </w:rPr>
        <w:t>escribe pro-rated payment</w:t>
      </w:r>
      <w:r>
        <w:rPr>
          <w:rStyle w:val="Instructions"/>
          <w:rFonts w:cs="Times"/>
        </w:rPr>
        <w:t>]</w:t>
      </w:r>
      <w:r w:rsidRPr="003363AF">
        <w:rPr>
          <w:rStyle w:val="Instructions"/>
          <w:rFonts w:asciiTheme="minorHAnsi" w:hAnsiTheme="minorHAnsi" w:cstheme="minorHAnsi"/>
        </w:rPr>
        <w:t>.</w:t>
      </w:r>
    </w:p>
    <w:p w14:paraId="68660669" w14:textId="77777777" w:rsidR="00075CF4" w:rsidRPr="008861B9" w:rsidRDefault="00075CF4" w:rsidP="00075CF4">
      <w:pPr>
        <w:rPr>
          <w:rFonts w:asciiTheme="minorHAnsi" w:eastAsiaTheme="minorEastAsia" w:hAnsiTheme="minorHAnsi" w:cstheme="minorBidi"/>
          <w:color w:val="000000" w:themeColor="text1"/>
        </w:rPr>
      </w:pPr>
    </w:p>
    <w:p w14:paraId="2D10CA47" w14:textId="77777777" w:rsidR="00075CF4" w:rsidRPr="00995780" w:rsidRDefault="00075CF4" w:rsidP="00075CF4">
      <w:pPr>
        <w:rPr>
          <w:rFonts w:eastAsiaTheme="minorEastAsia"/>
        </w:rPr>
      </w:pPr>
      <w:r w:rsidRPr="00995780">
        <w:rPr>
          <w:rFonts w:eastAsiaTheme="minorEastAsia"/>
        </w:rPr>
        <w:t>You may be asked for your social security number for payment purposes. It will not be used for any other purpose without your permission.</w:t>
      </w:r>
    </w:p>
    <w:p w14:paraId="782CE15A" w14:textId="77777777" w:rsidR="00075CF4" w:rsidRPr="008861B9" w:rsidRDefault="00075CF4" w:rsidP="00075CF4">
      <w:pPr>
        <w:rPr>
          <w:rFonts w:asciiTheme="minorHAnsi" w:eastAsiaTheme="minorEastAsia" w:hAnsiTheme="minorHAnsi" w:cstheme="minorBidi"/>
        </w:rPr>
      </w:pPr>
    </w:p>
    <w:p w14:paraId="6CCE388C" w14:textId="77777777" w:rsidR="00075CF4" w:rsidRPr="00995780" w:rsidRDefault="00075CF4" w:rsidP="00075CF4">
      <w:pPr>
        <w:rPr>
          <w:rFonts w:eastAsiaTheme="minorEastAsia"/>
        </w:rPr>
      </w:pPr>
      <w:r w:rsidRPr="00995780">
        <w:rPr>
          <w:rFonts w:eastAsiaTheme="minorEastAsia"/>
        </w:rPr>
        <w:t xml:space="preserve">If you receive $600 or more during a calendar year from the University for participating in research, you may receive </w:t>
      </w:r>
      <w:r w:rsidRPr="00995780">
        <w:rPr>
          <w:rFonts w:eastAsiaTheme="minorEastAsia"/>
          <w:noProof/>
        </w:rPr>
        <w:t>a 1099</w:t>
      </w:r>
      <w:r w:rsidRPr="00995780">
        <w:rPr>
          <w:rFonts w:eastAsiaTheme="minorEastAsia"/>
        </w:rPr>
        <w:t xml:space="preserve"> for tax reporting purposes.  Reimbursements for travel and other expenses are not included in this amount. </w:t>
      </w:r>
    </w:p>
    <w:p w14:paraId="3E5C40A1" w14:textId="77777777" w:rsidR="00075CF4" w:rsidRPr="008861B9" w:rsidRDefault="00075CF4" w:rsidP="00075CF4">
      <w:pPr>
        <w:rPr>
          <w:rFonts w:asciiTheme="minorHAnsi" w:eastAsiaTheme="minorEastAsia" w:hAnsiTheme="minorHAnsi" w:cstheme="minorBidi"/>
        </w:rPr>
      </w:pPr>
    </w:p>
    <w:p w14:paraId="74283E5F" w14:textId="77777777" w:rsidR="00075CF4" w:rsidRDefault="00075CF4" w:rsidP="00075CF4">
      <w:pPr>
        <w:rPr>
          <w:rFonts w:asciiTheme="minorHAnsi" w:hAnsiTheme="minorHAnsi"/>
          <w:b/>
          <w:i/>
          <w:color w:val="FF0000"/>
        </w:rPr>
      </w:pPr>
      <w:r w:rsidRPr="005C43DC">
        <w:rPr>
          <w:rStyle w:val="Instructions"/>
        </w:rPr>
        <w:t xml:space="preserve">Your information and samples (both identifiable and de-identified) may be used to create products or to deliver services, including some that may be sold and/or make money for others. If this happens, there are no plans </w:t>
      </w:r>
      <w:r w:rsidRPr="0079692A">
        <w:rPr>
          <w:rFonts w:asciiTheme="minorHAnsi" w:hAnsiTheme="minorHAnsi"/>
          <w:b/>
          <w:i/>
          <w:color w:val="FF0000"/>
        </w:rPr>
        <w:t>[or replace with plans when using identifiable information/samples</w:t>
      </w:r>
      <w:r w:rsidRPr="005C43DC">
        <w:rPr>
          <w:i/>
          <w:color w:val="FF0000"/>
        </w:rPr>
        <w:t>]</w:t>
      </w:r>
      <w:r w:rsidRPr="005C43DC">
        <w:rPr>
          <w:rStyle w:val="Instructions"/>
        </w:rPr>
        <w:t xml:space="preserve"> to tell you, or to pay you, or to give any compensation to you or your family. </w:t>
      </w:r>
      <w:r w:rsidRPr="005C43DC">
        <w:rPr>
          <w:bCs/>
        </w:rPr>
        <w:t>Any blood, urine, tissue, or other biological specimens obtained for the purposes of this study become the exclusive property of the University of Miami</w:t>
      </w:r>
      <w:r>
        <w:rPr>
          <w:bCs/>
        </w:rPr>
        <w:t xml:space="preserve"> </w:t>
      </w:r>
      <w:r w:rsidRPr="0079692A">
        <w:rPr>
          <w:rFonts w:asciiTheme="minorHAnsi" w:hAnsiTheme="minorHAnsi"/>
          <w:b/>
          <w:i/>
          <w:color w:val="FF0000"/>
        </w:rPr>
        <w:t>[or other institution, please specify.]</w:t>
      </w:r>
    </w:p>
    <w:p w14:paraId="46EDB334" w14:textId="77777777" w:rsidR="00075CF4" w:rsidRDefault="00075CF4" w:rsidP="00075CF4">
      <w:pPr>
        <w:rPr>
          <w:bCs/>
        </w:rPr>
      </w:pPr>
    </w:p>
    <w:p w14:paraId="2800B2ED" w14:textId="77777777" w:rsidR="00075CF4" w:rsidRDefault="00075CF4" w:rsidP="00075CF4">
      <w:pPr>
        <w:rPr>
          <w:rFonts w:asciiTheme="minorHAnsi" w:eastAsiaTheme="minorEastAsia" w:hAnsiTheme="minorHAnsi" w:cstheme="minorBidi"/>
        </w:rPr>
      </w:pPr>
      <w:r w:rsidRPr="005C43DC">
        <w:rPr>
          <w:bCs/>
        </w:rPr>
        <w:t xml:space="preserve">The University of Miami </w:t>
      </w:r>
      <w:r w:rsidRPr="0079692A">
        <w:rPr>
          <w:rFonts w:asciiTheme="minorHAnsi" w:hAnsiTheme="minorHAnsi"/>
          <w:b/>
          <w:i/>
          <w:color w:val="FF0000"/>
        </w:rPr>
        <w:t>[or other institution, please specify]</w:t>
      </w:r>
      <w:r w:rsidRPr="005C43DC">
        <w:rPr>
          <w:bCs/>
        </w:rPr>
        <w:t xml:space="preserve"> may retain, preserve, or dispose of these specimens and may use these specimens for research which may result in commercial applications. You will not receive money for donating blood, urine or tissue samples nor will you receive money from any future proceeds as a result of this research project.</w:t>
      </w:r>
    </w:p>
    <w:p w14:paraId="1CA030F4" w14:textId="6496FFD8" w:rsidR="00BC4C23" w:rsidRDefault="00BC4C23" w:rsidP="0076446F">
      <w:pPr>
        <w:rPr>
          <w:sz w:val="22"/>
          <w:szCs w:val="22"/>
        </w:rPr>
      </w:pPr>
      <w:r>
        <w:rPr>
          <w:sz w:val="22"/>
          <w:szCs w:val="22"/>
        </w:rPr>
        <w:br w:type="page"/>
      </w:r>
    </w:p>
    <w:bookmarkStart w:id="22" w:name="JHS_Footer"/>
    <w:p w14:paraId="4882D2CD" w14:textId="57CECECB" w:rsidR="00BC4C23" w:rsidRPr="00BC4C23" w:rsidRDefault="008977A2" w:rsidP="0076446F">
      <w:pPr>
        <w:rPr>
          <w:b/>
          <w:sz w:val="22"/>
          <w:szCs w:val="22"/>
        </w:rPr>
      </w:pPr>
      <w:r>
        <w:rPr>
          <w:b/>
          <w:sz w:val="22"/>
          <w:szCs w:val="22"/>
        </w:rPr>
        <w:lastRenderedPageBreak/>
        <w:fldChar w:fldCharType="begin"/>
      </w:r>
      <w:r>
        <w:rPr>
          <w:b/>
          <w:sz w:val="22"/>
          <w:szCs w:val="22"/>
        </w:rPr>
        <w:instrText xml:space="preserve"> HYPERLINK  \l "Consent_Edits_Checklist" </w:instrText>
      </w:r>
      <w:r>
        <w:rPr>
          <w:b/>
          <w:sz w:val="22"/>
          <w:szCs w:val="22"/>
        </w:rPr>
        <w:fldChar w:fldCharType="separate"/>
      </w:r>
      <w:r w:rsidR="00212B2B" w:rsidRPr="008977A2">
        <w:rPr>
          <w:rStyle w:val="Hyperlink"/>
          <w:b/>
          <w:sz w:val="22"/>
          <w:szCs w:val="22"/>
        </w:rPr>
        <w:t xml:space="preserve">JHS </w:t>
      </w:r>
      <w:r w:rsidR="00BC4C23" w:rsidRPr="008977A2">
        <w:rPr>
          <w:rStyle w:val="Hyperlink"/>
          <w:b/>
          <w:sz w:val="22"/>
          <w:szCs w:val="22"/>
        </w:rPr>
        <w:t>FOOTER</w:t>
      </w:r>
      <w:r>
        <w:rPr>
          <w:b/>
          <w:sz w:val="22"/>
          <w:szCs w:val="22"/>
        </w:rPr>
        <w:fldChar w:fldCharType="end"/>
      </w:r>
    </w:p>
    <w:bookmarkEnd w:id="22"/>
    <w:p w14:paraId="5DDDCF9C" w14:textId="77777777" w:rsidR="00BC4C23" w:rsidRDefault="00BC4C23" w:rsidP="0076446F">
      <w:pPr>
        <w:rPr>
          <w:sz w:val="22"/>
          <w:szCs w:val="22"/>
        </w:rPr>
      </w:pPr>
    </w:p>
    <w:p w14:paraId="2172809F" w14:textId="77777777" w:rsidR="00E5253E" w:rsidRDefault="00E5253E" w:rsidP="0076446F">
      <w:pPr>
        <w:rPr>
          <w:sz w:val="22"/>
          <w:szCs w:val="22"/>
        </w:rPr>
      </w:pPr>
    </w:p>
    <w:p w14:paraId="40BD0B49" w14:textId="7A7ADF01" w:rsidR="00BC4C23" w:rsidRDefault="00BC4C23" w:rsidP="0076446F">
      <w:pPr>
        <w:jc w:val="center"/>
        <w:rPr>
          <w:sz w:val="22"/>
          <w:szCs w:val="22"/>
        </w:rPr>
      </w:pPr>
      <w:r w:rsidRPr="00FA2299">
        <w:rPr>
          <w:noProof/>
        </w:rPr>
        <w:drawing>
          <wp:inline distT="0" distB="0" distL="0" distR="0" wp14:anchorId="4BB4916D" wp14:editId="693BD58B">
            <wp:extent cx="5943600" cy="1253754"/>
            <wp:effectExtent l="0" t="0" r="0" b="3810"/>
            <wp:docPr id="4" name="Picture 4" descr="jh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sFOO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53754"/>
                    </a:xfrm>
                    <a:prstGeom prst="rect">
                      <a:avLst/>
                    </a:prstGeom>
                    <a:noFill/>
                    <a:ln>
                      <a:noFill/>
                    </a:ln>
                  </pic:spPr>
                </pic:pic>
              </a:graphicData>
            </a:graphic>
          </wp:inline>
        </w:drawing>
      </w:r>
    </w:p>
    <w:p w14:paraId="56CA1DCD" w14:textId="680C0C9A" w:rsidR="00EC70C4" w:rsidRDefault="00EC70C4" w:rsidP="0076446F">
      <w:pPr>
        <w:jc w:val="center"/>
        <w:rPr>
          <w:sz w:val="22"/>
          <w:szCs w:val="22"/>
        </w:rPr>
      </w:pPr>
    </w:p>
    <w:p w14:paraId="314C6F40" w14:textId="112C3111" w:rsidR="00EC70C4" w:rsidRDefault="00EC70C4" w:rsidP="0076446F">
      <w:pPr>
        <w:rPr>
          <w:sz w:val="22"/>
          <w:szCs w:val="22"/>
        </w:rPr>
      </w:pPr>
      <w:r>
        <w:rPr>
          <w:sz w:val="22"/>
          <w:szCs w:val="22"/>
        </w:rPr>
        <w:br w:type="page"/>
      </w:r>
    </w:p>
    <w:p w14:paraId="4E2EC292" w14:textId="77777777" w:rsidR="00EC70C4" w:rsidRPr="00EC70C4" w:rsidRDefault="00EC70C4" w:rsidP="0076446F">
      <w:pPr>
        <w:rPr>
          <w:highlight w:val="yellow"/>
        </w:rPr>
      </w:pPr>
      <w:r w:rsidRPr="00EC70C4">
        <w:rPr>
          <w:highlight w:val="yellow"/>
        </w:rPr>
        <w:lastRenderedPageBreak/>
        <w:t>I read the information above (or someone read the information above to me). I had the chance to ask questions and I’m comfortable with the answers I received. My signature below means that I understand the information and that I want to take part in this study.</w:t>
      </w:r>
    </w:p>
    <w:tbl>
      <w:tblPr>
        <w:tblW w:w="0" w:type="auto"/>
        <w:tblLook w:val="04A0" w:firstRow="1" w:lastRow="0" w:firstColumn="1" w:lastColumn="0" w:noHBand="0" w:noVBand="1"/>
      </w:tblPr>
      <w:tblGrid>
        <w:gridCol w:w="6424"/>
        <w:gridCol w:w="1043"/>
        <w:gridCol w:w="2613"/>
      </w:tblGrid>
      <w:tr w:rsidR="00EC70C4" w:rsidRPr="00EC70C4" w14:paraId="16AF6BFA" w14:textId="77777777" w:rsidTr="00EC70C4">
        <w:tc>
          <w:tcPr>
            <w:tcW w:w="6424" w:type="dxa"/>
            <w:tcBorders>
              <w:bottom w:val="single" w:sz="4" w:space="0" w:color="auto"/>
            </w:tcBorders>
            <w:shd w:val="clear" w:color="auto" w:fill="auto"/>
          </w:tcPr>
          <w:p w14:paraId="72EB3D91" w14:textId="77777777" w:rsidR="00EC70C4" w:rsidRPr="00EC70C4" w:rsidRDefault="00EC70C4" w:rsidP="0076446F">
            <w:pPr>
              <w:autoSpaceDN w:val="0"/>
              <w:textAlignment w:val="baseline"/>
              <w:rPr>
                <w:rFonts w:eastAsia="MS Mincho"/>
                <w:bCs/>
                <w:highlight w:val="yellow"/>
                <w:lang w:eastAsia="ja-JP"/>
              </w:rPr>
            </w:pPr>
          </w:p>
          <w:p w14:paraId="45A5DE69" w14:textId="77777777" w:rsidR="00EC70C4" w:rsidRPr="00EC70C4" w:rsidRDefault="00EC70C4" w:rsidP="0076446F">
            <w:pPr>
              <w:autoSpaceDN w:val="0"/>
              <w:textAlignment w:val="baseline"/>
              <w:rPr>
                <w:rFonts w:eastAsia="MS Mincho"/>
                <w:bCs/>
                <w:highlight w:val="yellow"/>
                <w:lang w:eastAsia="ja-JP"/>
              </w:rPr>
            </w:pPr>
          </w:p>
        </w:tc>
        <w:tc>
          <w:tcPr>
            <w:tcW w:w="1043" w:type="dxa"/>
          </w:tcPr>
          <w:p w14:paraId="07522A01" w14:textId="77777777" w:rsidR="00EC70C4" w:rsidRPr="00EC70C4" w:rsidRDefault="00EC70C4" w:rsidP="0076446F">
            <w:pPr>
              <w:autoSpaceDN w:val="0"/>
              <w:textAlignment w:val="baseline"/>
              <w:rPr>
                <w:rFonts w:eastAsia="MS Mincho"/>
                <w:bCs/>
                <w:i/>
                <w:highlight w:val="yellow"/>
                <w:lang w:eastAsia="ja-JP"/>
              </w:rPr>
            </w:pPr>
          </w:p>
        </w:tc>
        <w:tc>
          <w:tcPr>
            <w:tcW w:w="2613" w:type="dxa"/>
            <w:tcBorders>
              <w:bottom w:val="single" w:sz="4" w:space="0" w:color="auto"/>
            </w:tcBorders>
            <w:shd w:val="clear" w:color="auto" w:fill="auto"/>
          </w:tcPr>
          <w:p w14:paraId="76222341" w14:textId="77777777" w:rsidR="00EC70C4" w:rsidRPr="00EC70C4" w:rsidRDefault="00EC70C4" w:rsidP="0076446F">
            <w:pPr>
              <w:autoSpaceDN w:val="0"/>
              <w:textAlignment w:val="baseline"/>
              <w:rPr>
                <w:rFonts w:eastAsia="MS Mincho"/>
                <w:bCs/>
                <w:highlight w:val="yellow"/>
                <w:lang w:eastAsia="ja-JP"/>
              </w:rPr>
            </w:pPr>
          </w:p>
        </w:tc>
      </w:tr>
      <w:tr w:rsidR="00EC70C4" w:rsidRPr="00EC70C4" w14:paraId="3B49F156" w14:textId="77777777" w:rsidTr="00EC70C4">
        <w:tc>
          <w:tcPr>
            <w:tcW w:w="6424" w:type="dxa"/>
            <w:tcBorders>
              <w:top w:val="single" w:sz="4" w:space="0" w:color="auto"/>
            </w:tcBorders>
            <w:shd w:val="clear" w:color="auto" w:fill="auto"/>
          </w:tcPr>
          <w:p w14:paraId="62CE16EE" w14:textId="77777777" w:rsidR="00EC70C4" w:rsidRPr="00EC70C4" w:rsidRDefault="00EC70C4" w:rsidP="0076446F">
            <w:pPr>
              <w:autoSpaceDN w:val="0"/>
              <w:textAlignment w:val="baseline"/>
              <w:rPr>
                <w:rFonts w:eastAsia="MS Mincho"/>
                <w:bCs/>
                <w:highlight w:val="yellow"/>
                <w:lang w:eastAsia="ja-JP"/>
              </w:rPr>
            </w:pPr>
            <w:r w:rsidRPr="00EC70C4">
              <w:rPr>
                <w:rFonts w:eastAsia="MS Mincho"/>
                <w:bCs/>
                <w:highlight w:val="yellow"/>
                <w:lang w:eastAsia="ja-JP"/>
              </w:rPr>
              <w:t>Participant Signature</w:t>
            </w:r>
          </w:p>
          <w:p w14:paraId="1752A2BF" w14:textId="77777777" w:rsidR="00EC70C4" w:rsidRPr="00EC70C4" w:rsidRDefault="00EC70C4" w:rsidP="0076446F">
            <w:pPr>
              <w:autoSpaceDN w:val="0"/>
              <w:textAlignment w:val="baseline"/>
              <w:rPr>
                <w:rFonts w:eastAsia="MS Mincho"/>
                <w:bCs/>
                <w:highlight w:val="yellow"/>
                <w:lang w:eastAsia="ja-JP"/>
              </w:rPr>
            </w:pPr>
          </w:p>
          <w:p w14:paraId="583A3DA5" w14:textId="77777777" w:rsidR="00EC70C4" w:rsidRPr="00EC70C4" w:rsidRDefault="00EC70C4" w:rsidP="0076446F">
            <w:pPr>
              <w:autoSpaceDN w:val="0"/>
              <w:textAlignment w:val="baseline"/>
              <w:rPr>
                <w:rFonts w:eastAsia="MS Mincho"/>
                <w:bCs/>
                <w:highlight w:val="yellow"/>
                <w:lang w:eastAsia="ja-JP"/>
              </w:rPr>
            </w:pPr>
          </w:p>
        </w:tc>
        <w:tc>
          <w:tcPr>
            <w:tcW w:w="1043" w:type="dxa"/>
          </w:tcPr>
          <w:p w14:paraId="4D5BCEFD" w14:textId="77777777" w:rsidR="00EC70C4" w:rsidRPr="00EC70C4" w:rsidRDefault="00EC70C4" w:rsidP="0076446F">
            <w:pPr>
              <w:autoSpaceDN w:val="0"/>
              <w:textAlignment w:val="baseline"/>
              <w:rPr>
                <w:rFonts w:eastAsia="MS Mincho"/>
                <w:bCs/>
                <w:highlight w:val="yellow"/>
                <w:lang w:eastAsia="ja-JP"/>
              </w:rPr>
            </w:pPr>
          </w:p>
        </w:tc>
        <w:tc>
          <w:tcPr>
            <w:tcW w:w="2613" w:type="dxa"/>
            <w:tcBorders>
              <w:top w:val="single" w:sz="4" w:space="0" w:color="auto"/>
            </w:tcBorders>
            <w:shd w:val="clear" w:color="auto" w:fill="auto"/>
          </w:tcPr>
          <w:p w14:paraId="562096E7" w14:textId="77777777" w:rsidR="00EC70C4" w:rsidRPr="00EC70C4" w:rsidRDefault="00EC70C4" w:rsidP="0076446F">
            <w:pPr>
              <w:autoSpaceDN w:val="0"/>
              <w:textAlignment w:val="baseline"/>
              <w:rPr>
                <w:rFonts w:eastAsia="MS Mincho"/>
                <w:bCs/>
                <w:highlight w:val="yellow"/>
                <w:lang w:eastAsia="ja-JP"/>
              </w:rPr>
            </w:pPr>
            <w:r w:rsidRPr="00EC70C4">
              <w:rPr>
                <w:rFonts w:eastAsia="MS Mincho"/>
                <w:bCs/>
                <w:highlight w:val="yellow"/>
                <w:lang w:eastAsia="ja-JP"/>
              </w:rPr>
              <w:t>Date</w:t>
            </w:r>
          </w:p>
        </w:tc>
      </w:tr>
      <w:tr w:rsidR="00EC70C4" w:rsidRPr="00EC70C4" w14:paraId="0BC55D50" w14:textId="77777777" w:rsidTr="00EC70C4">
        <w:tc>
          <w:tcPr>
            <w:tcW w:w="6424" w:type="dxa"/>
            <w:tcBorders>
              <w:top w:val="single" w:sz="4" w:space="0" w:color="auto"/>
            </w:tcBorders>
            <w:shd w:val="clear" w:color="auto" w:fill="auto"/>
          </w:tcPr>
          <w:p w14:paraId="1EBC4CC8" w14:textId="77777777" w:rsidR="00EC70C4" w:rsidRPr="00EC70C4" w:rsidRDefault="00EC70C4" w:rsidP="0076446F">
            <w:pPr>
              <w:autoSpaceDN w:val="0"/>
              <w:textAlignment w:val="baseline"/>
              <w:rPr>
                <w:rFonts w:eastAsia="MS Mincho"/>
                <w:bCs/>
                <w:highlight w:val="yellow"/>
                <w:lang w:eastAsia="ja-JP"/>
              </w:rPr>
            </w:pPr>
            <w:r w:rsidRPr="00EC70C4">
              <w:rPr>
                <w:rFonts w:eastAsia="MS Mincho"/>
                <w:bCs/>
                <w:highlight w:val="yellow"/>
                <w:lang w:eastAsia="ja-JP"/>
              </w:rPr>
              <w:t>Printed Name of Participant</w:t>
            </w:r>
          </w:p>
        </w:tc>
        <w:tc>
          <w:tcPr>
            <w:tcW w:w="1043" w:type="dxa"/>
          </w:tcPr>
          <w:p w14:paraId="38DA54A5" w14:textId="77777777" w:rsidR="00EC70C4" w:rsidRPr="00EC70C4" w:rsidRDefault="00EC70C4" w:rsidP="0076446F">
            <w:pPr>
              <w:autoSpaceDN w:val="0"/>
              <w:textAlignment w:val="baseline"/>
              <w:rPr>
                <w:rFonts w:eastAsia="MS Mincho"/>
                <w:bCs/>
                <w:highlight w:val="yellow"/>
                <w:lang w:eastAsia="ja-JP"/>
              </w:rPr>
            </w:pPr>
          </w:p>
        </w:tc>
        <w:tc>
          <w:tcPr>
            <w:tcW w:w="2613" w:type="dxa"/>
            <w:shd w:val="clear" w:color="auto" w:fill="auto"/>
          </w:tcPr>
          <w:p w14:paraId="2AEE1C6D" w14:textId="77777777" w:rsidR="00EC70C4" w:rsidRPr="00EC70C4" w:rsidRDefault="00EC70C4" w:rsidP="0076446F">
            <w:pPr>
              <w:autoSpaceDN w:val="0"/>
              <w:textAlignment w:val="baseline"/>
              <w:rPr>
                <w:rFonts w:eastAsia="MS Mincho"/>
                <w:bCs/>
                <w:highlight w:val="yellow"/>
                <w:lang w:eastAsia="ja-JP"/>
              </w:rPr>
            </w:pPr>
          </w:p>
        </w:tc>
      </w:tr>
    </w:tbl>
    <w:p w14:paraId="2D998621" w14:textId="77777777" w:rsidR="00EC70C4" w:rsidRPr="00EC70C4" w:rsidRDefault="00EC70C4" w:rsidP="0076446F">
      <w:pPr>
        <w:rPr>
          <w:highlight w:val="yellow"/>
        </w:rPr>
      </w:pPr>
    </w:p>
    <w:p w14:paraId="75BB5F13" w14:textId="77777777" w:rsidR="00EC70C4" w:rsidRPr="00EC70C4" w:rsidRDefault="00EC70C4" w:rsidP="0076446F">
      <w:pPr>
        <w:rPr>
          <w:highlight w:val="yellow"/>
        </w:rPr>
      </w:pPr>
      <w:r w:rsidRPr="00EC70C4">
        <w:rPr>
          <w:highlight w:val="yellow"/>
        </w:rPr>
        <w:t>PHYSICIAN/DESIGNEE STATEMENT:  I have personally explained the research to the patient or legally authorized representative and answered all questions. I believe that he/she understands the information described in this informed consent and freely consents to participate.</w:t>
      </w:r>
    </w:p>
    <w:tbl>
      <w:tblPr>
        <w:tblW w:w="10080" w:type="dxa"/>
        <w:tblLayout w:type="fixed"/>
        <w:tblLook w:val="04A0" w:firstRow="1" w:lastRow="0" w:firstColumn="1" w:lastColumn="0" w:noHBand="0" w:noVBand="1"/>
      </w:tblPr>
      <w:tblGrid>
        <w:gridCol w:w="6390"/>
        <w:gridCol w:w="1080"/>
        <w:gridCol w:w="2610"/>
      </w:tblGrid>
      <w:tr w:rsidR="00EC70C4" w:rsidRPr="00EC70C4" w14:paraId="382C70E0" w14:textId="77777777" w:rsidTr="00EC70C4">
        <w:tc>
          <w:tcPr>
            <w:tcW w:w="6390" w:type="dxa"/>
            <w:tcBorders>
              <w:bottom w:val="single" w:sz="4" w:space="0" w:color="auto"/>
            </w:tcBorders>
            <w:shd w:val="clear" w:color="auto" w:fill="auto"/>
          </w:tcPr>
          <w:p w14:paraId="303B59DC" w14:textId="77777777" w:rsidR="00EC70C4" w:rsidRPr="00EC70C4" w:rsidRDefault="00EC70C4" w:rsidP="0076446F">
            <w:pPr>
              <w:autoSpaceDN w:val="0"/>
              <w:textAlignment w:val="baseline"/>
              <w:rPr>
                <w:rFonts w:eastAsia="MS Mincho"/>
                <w:bCs/>
                <w:highlight w:val="yellow"/>
                <w:lang w:eastAsia="ja-JP"/>
              </w:rPr>
            </w:pPr>
          </w:p>
          <w:p w14:paraId="6FF30D6F" w14:textId="77777777" w:rsidR="00EC70C4" w:rsidRPr="00EC70C4" w:rsidRDefault="00EC70C4" w:rsidP="0076446F">
            <w:pPr>
              <w:autoSpaceDN w:val="0"/>
              <w:textAlignment w:val="baseline"/>
              <w:rPr>
                <w:rFonts w:eastAsia="MS Mincho"/>
                <w:bCs/>
                <w:highlight w:val="yellow"/>
                <w:lang w:eastAsia="ja-JP"/>
              </w:rPr>
            </w:pPr>
          </w:p>
        </w:tc>
        <w:tc>
          <w:tcPr>
            <w:tcW w:w="1080" w:type="dxa"/>
          </w:tcPr>
          <w:p w14:paraId="5A574439" w14:textId="77777777" w:rsidR="00EC70C4" w:rsidRPr="00EC70C4" w:rsidDel="00DA2BB7" w:rsidRDefault="00EC70C4" w:rsidP="0076446F">
            <w:pPr>
              <w:autoSpaceDN w:val="0"/>
              <w:textAlignment w:val="baseline"/>
              <w:rPr>
                <w:rFonts w:eastAsia="MS Mincho"/>
                <w:bCs/>
                <w:highlight w:val="yellow"/>
                <w:lang w:eastAsia="ja-JP"/>
              </w:rPr>
            </w:pPr>
          </w:p>
        </w:tc>
        <w:tc>
          <w:tcPr>
            <w:tcW w:w="2610" w:type="dxa"/>
            <w:tcBorders>
              <w:bottom w:val="single" w:sz="4" w:space="0" w:color="auto"/>
            </w:tcBorders>
            <w:shd w:val="clear" w:color="auto" w:fill="auto"/>
          </w:tcPr>
          <w:p w14:paraId="60E123EF" w14:textId="77777777" w:rsidR="00EC70C4" w:rsidRPr="00EC70C4" w:rsidRDefault="00EC70C4" w:rsidP="0076446F">
            <w:pPr>
              <w:autoSpaceDN w:val="0"/>
              <w:textAlignment w:val="baseline"/>
              <w:rPr>
                <w:rFonts w:eastAsia="MS Mincho"/>
                <w:bCs/>
                <w:highlight w:val="yellow"/>
                <w:lang w:eastAsia="ja-JP"/>
              </w:rPr>
            </w:pPr>
          </w:p>
        </w:tc>
      </w:tr>
      <w:tr w:rsidR="00EC70C4" w:rsidRPr="00EC70C4" w14:paraId="13A63865" w14:textId="77777777" w:rsidTr="00EC70C4">
        <w:trPr>
          <w:trHeight w:val="64"/>
        </w:trPr>
        <w:tc>
          <w:tcPr>
            <w:tcW w:w="6390" w:type="dxa"/>
            <w:tcBorders>
              <w:top w:val="single" w:sz="4" w:space="0" w:color="auto"/>
            </w:tcBorders>
            <w:shd w:val="clear" w:color="auto" w:fill="auto"/>
          </w:tcPr>
          <w:p w14:paraId="1BF30E2E" w14:textId="77777777" w:rsidR="00EC70C4" w:rsidRPr="00EC70C4" w:rsidRDefault="00EC70C4" w:rsidP="0076446F">
            <w:pPr>
              <w:autoSpaceDN w:val="0"/>
              <w:textAlignment w:val="baseline"/>
              <w:rPr>
                <w:rFonts w:eastAsia="MS Mincho"/>
                <w:bCs/>
                <w:highlight w:val="yellow"/>
                <w:lang w:eastAsia="ja-JP"/>
              </w:rPr>
            </w:pPr>
            <w:r w:rsidRPr="00EC70C4">
              <w:rPr>
                <w:rFonts w:eastAsia="MS Mincho"/>
                <w:bCs/>
                <w:highlight w:val="yellow"/>
                <w:lang w:eastAsia="ja-JP"/>
              </w:rPr>
              <w:t>Person Obtaining Consent Signature</w:t>
            </w:r>
          </w:p>
        </w:tc>
        <w:tc>
          <w:tcPr>
            <w:tcW w:w="1080" w:type="dxa"/>
          </w:tcPr>
          <w:p w14:paraId="5673B527" w14:textId="77777777" w:rsidR="00EC70C4" w:rsidRPr="00EC70C4" w:rsidRDefault="00EC70C4" w:rsidP="0076446F">
            <w:pPr>
              <w:autoSpaceDN w:val="0"/>
              <w:textAlignment w:val="baseline"/>
              <w:rPr>
                <w:rFonts w:eastAsia="MS Mincho"/>
                <w:bCs/>
                <w:highlight w:val="yellow"/>
                <w:lang w:eastAsia="ja-JP"/>
              </w:rPr>
            </w:pPr>
          </w:p>
        </w:tc>
        <w:tc>
          <w:tcPr>
            <w:tcW w:w="2610" w:type="dxa"/>
            <w:tcBorders>
              <w:top w:val="single" w:sz="4" w:space="0" w:color="auto"/>
            </w:tcBorders>
            <w:shd w:val="clear" w:color="auto" w:fill="auto"/>
          </w:tcPr>
          <w:p w14:paraId="2FF98D15" w14:textId="77777777" w:rsidR="00EC70C4" w:rsidRPr="00EC70C4" w:rsidRDefault="00EC70C4" w:rsidP="0076446F">
            <w:pPr>
              <w:autoSpaceDN w:val="0"/>
              <w:textAlignment w:val="baseline"/>
              <w:rPr>
                <w:rFonts w:eastAsia="MS Mincho"/>
                <w:bCs/>
                <w:highlight w:val="yellow"/>
                <w:lang w:eastAsia="ja-JP"/>
              </w:rPr>
            </w:pPr>
            <w:r w:rsidRPr="00EC70C4">
              <w:rPr>
                <w:rFonts w:eastAsia="MS Mincho"/>
                <w:bCs/>
                <w:highlight w:val="yellow"/>
                <w:lang w:eastAsia="ja-JP"/>
              </w:rPr>
              <w:t>Date</w:t>
            </w:r>
          </w:p>
        </w:tc>
      </w:tr>
      <w:tr w:rsidR="00EC70C4" w:rsidRPr="00EC70C4" w14:paraId="30E01931" w14:textId="77777777" w:rsidTr="00EC70C4">
        <w:tc>
          <w:tcPr>
            <w:tcW w:w="6390" w:type="dxa"/>
            <w:tcBorders>
              <w:bottom w:val="single" w:sz="4" w:space="0" w:color="auto"/>
            </w:tcBorders>
            <w:shd w:val="clear" w:color="auto" w:fill="auto"/>
          </w:tcPr>
          <w:p w14:paraId="6ACE4565" w14:textId="77777777" w:rsidR="00EC70C4" w:rsidRPr="00EC70C4" w:rsidRDefault="00EC70C4" w:rsidP="0076446F">
            <w:pPr>
              <w:autoSpaceDN w:val="0"/>
              <w:textAlignment w:val="baseline"/>
              <w:rPr>
                <w:rFonts w:eastAsia="MS Mincho"/>
                <w:bCs/>
                <w:highlight w:val="yellow"/>
                <w:lang w:eastAsia="ja-JP"/>
              </w:rPr>
            </w:pPr>
          </w:p>
          <w:p w14:paraId="06491135" w14:textId="77777777" w:rsidR="00EC70C4" w:rsidRPr="00EC70C4" w:rsidRDefault="00EC70C4" w:rsidP="0076446F">
            <w:pPr>
              <w:autoSpaceDN w:val="0"/>
              <w:textAlignment w:val="baseline"/>
              <w:rPr>
                <w:rFonts w:eastAsia="MS Mincho"/>
                <w:bCs/>
                <w:highlight w:val="yellow"/>
                <w:lang w:eastAsia="ja-JP"/>
              </w:rPr>
            </w:pPr>
          </w:p>
        </w:tc>
        <w:tc>
          <w:tcPr>
            <w:tcW w:w="1080" w:type="dxa"/>
          </w:tcPr>
          <w:p w14:paraId="3C25C5BE" w14:textId="77777777" w:rsidR="00EC70C4" w:rsidRPr="00EC70C4" w:rsidRDefault="00EC70C4" w:rsidP="0076446F">
            <w:pPr>
              <w:autoSpaceDN w:val="0"/>
              <w:textAlignment w:val="baseline"/>
              <w:rPr>
                <w:rFonts w:eastAsia="MS Mincho"/>
                <w:bCs/>
                <w:highlight w:val="yellow"/>
                <w:lang w:eastAsia="ja-JP"/>
              </w:rPr>
            </w:pPr>
          </w:p>
        </w:tc>
        <w:tc>
          <w:tcPr>
            <w:tcW w:w="2610" w:type="dxa"/>
            <w:shd w:val="clear" w:color="auto" w:fill="auto"/>
          </w:tcPr>
          <w:p w14:paraId="101FD94D" w14:textId="77777777" w:rsidR="00EC70C4" w:rsidRPr="00EC70C4" w:rsidRDefault="00EC70C4" w:rsidP="0076446F">
            <w:pPr>
              <w:autoSpaceDN w:val="0"/>
              <w:textAlignment w:val="baseline"/>
              <w:rPr>
                <w:rFonts w:eastAsia="MS Mincho"/>
                <w:bCs/>
                <w:highlight w:val="yellow"/>
                <w:lang w:eastAsia="ja-JP"/>
              </w:rPr>
            </w:pPr>
          </w:p>
        </w:tc>
      </w:tr>
      <w:tr w:rsidR="00EC70C4" w:rsidRPr="00EC70C4" w14:paraId="531B5AF1" w14:textId="77777777" w:rsidTr="00EC70C4">
        <w:tc>
          <w:tcPr>
            <w:tcW w:w="6390" w:type="dxa"/>
            <w:tcBorders>
              <w:top w:val="single" w:sz="4" w:space="0" w:color="auto"/>
            </w:tcBorders>
            <w:shd w:val="clear" w:color="auto" w:fill="auto"/>
          </w:tcPr>
          <w:p w14:paraId="20334BD0" w14:textId="77777777" w:rsidR="00EC70C4" w:rsidRPr="00EC70C4" w:rsidRDefault="00EC70C4" w:rsidP="0076446F">
            <w:pPr>
              <w:autoSpaceDN w:val="0"/>
              <w:textAlignment w:val="baseline"/>
              <w:rPr>
                <w:rFonts w:eastAsia="MS Mincho"/>
                <w:bCs/>
                <w:highlight w:val="yellow"/>
                <w:lang w:eastAsia="ja-JP"/>
              </w:rPr>
            </w:pPr>
            <w:r w:rsidRPr="00EC70C4">
              <w:rPr>
                <w:rFonts w:eastAsia="MS Mincho"/>
                <w:bCs/>
                <w:highlight w:val="yellow"/>
                <w:lang w:eastAsia="ja-JP"/>
              </w:rPr>
              <w:t>Printed Name of Person Obtaining Consent</w:t>
            </w:r>
          </w:p>
        </w:tc>
        <w:tc>
          <w:tcPr>
            <w:tcW w:w="1080" w:type="dxa"/>
          </w:tcPr>
          <w:p w14:paraId="6AF02A53" w14:textId="77777777" w:rsidR="00EC70C4" w:rsidRPr="00EC70C4" w:rsidRDefault="00EC70C4" w:rsidP="0076446F">
            <w:pPr>
              <w:autoSpaceDN w:val="0"/>
              <w:textAlignment w:val="baseline"/>
              <w:rPr>
                <w:rFonts w:eastAsia="MS Mincho"/>
                <w:bCs/>
                <w:highlight w:val="yellow"/>
                <w:lang w:eastAsia="ja-JP"/>
              </w:rPr>
            </w:pPr>
          </w:p>
        </w:tc>
        <w:tc>
          <w:tcPr>
            <w:tcW w:w="2610" w:type="dxa"/>
            <w:shd w:val="clear" w:color="auto" w:fill="auto"/>
          </w:tcPr>
          <w:p w14:paraId="1A94A219" w14:textId="77777777" w:rsidR="00EC70C4" w:rsidRPr="00EC70C4" w:rsidRDefault="00EC70C4" w:rsidP="0076446F">
            <w:pPr>
              <w:autoSpaceDN w:val="0"/>
              <w:textAlignment w:val="baseline"/>
              <w:rPr>
                <w:rFonts w:eastAsia="MS Mincho"/>
                <w:bCs/>
                <w:highlight w:val="yellow"/>
                <w:lang w:eastAsia="ja-JP"/>
              </w:rPr>
            </w:pPr>
          </w:p>
        </w:tc>
      </w:tr>
    </w:tbl>
    <w:p w14:paraId="5B7CC2CA" w14:textId="77777777" w:rsidR="00EC70C4" w:rsidRPr="00EC70C4" w:rsidRDefault="00EC70C4" w:rsidP="0076446F">
      <w:pPr>
        <w:autoSpaceDN w:val="0"/>
        <w:textAlignment w:val="baseline"/>
        <w:rPr>
          <w:highlight w:val="yellow"/>
        </w:rPr>
      </w:pPr>
    </w:p>
    <w:p w14:paraId="5C49A728" w14:textId="77777777" w:rsidR="00EC70C4" w:rsidRPr="00EC70C4" w:rsidRDefault="00EC70C4" w:rsidP="0076446F">
      <w:pPr>
        <w:autoSpaceDN w:val="0"/>
        <w:textAlignment w:val="baseline"/>
        <w:rPr>
          <w:rFonts w:eastAsia="MS Mincho"/>
          <w:bCs/>
          <w:highlight w:val="yellow"/>
          <w:lang w:eastAsia="ja-JP"/>
        </w:rPr>
      </w:pPr>
      <w:r w:rsidRPr="00EC70C4">
        <w:rPr>
          <w:highlight w:val="yellow"/>
        </w:rPr>
        <w:t>WITNESS STATEMENT: I have read the consent form to the patient in a language they understand. The patient appeared to understand the information in the consent form and was given time to ask questions. The patient chose to participate in the study voluntarily by signing the consent form.</w:t>
      </w:r>
    </w:p>
    <w:tbl>
      <w:tblPr>
        <w:tblW w:w="0" w:type="auto"/>
        <w:tblLook w:val="04A0" w:firstRow="1" w:lastRow="0" w:firstColumn="1" w:lastColumn="0" w:noHBand="0" w:noVBand="1"/>
      </w:tblPr>
      <w:tblGrid>
        <w:gridCol w:w="6424"/>
        <w:gridCol w:w="1043"/>
        <w:gridCol w:w="2613"/>
      </w:tblGrid>
      <w:tr w:rsidR="00EC70C4" w:rsidRPr="00EC70C4" w14:paraId="120F4773" w14:textId="77777777" w:rsidTr="00EC70C4">
        <w:tc>
          <w:tcPr>
            <w:tcW w:w="6424" w:type="dxa"/>
            <w:tcBorders>
              <w:bottom w:val="single" w:sz="4" w:space="0" w:color="auto"/>
            </w:tcBorders>
            <w:shd w:val="clear" w:color="auto" w:fill="auto"/>
          </w:tcPr>
          <w:p w14:paraId="109E9954" w14:textId="77777777" w:rsidR="00EC70C4" w:rsidRPr="00EC70C4" w:rsidRDefault="00EC70C4" w:rsidP="0076446F">
            <w:pPr>
              <w:autoSpaceDN w:val="0"/>
              <w:textAlignment w:val="baseline"/>
              <w:rPr>
                <w:rFonts w:eastAsia="MS Mincho"/>
                <w:bCs/>
                <w:highlight w:val="yellow"/>
                <w:lang w:eastAsia="ja-JP"/>
              </w:rPr>
            </w:pPr>
          </w:p>
          <w:p w14:paraId="2F6CDF4B" w14:textId="77777777" w:rsidR="00EC70C4" w:rsidRPr="00EC70C4" w:rsidRDefault="00EC70C4" w:rsidP="0076446F">
            <w:pPr>
              <w:autoSpaceDN w:val="0"/>
              <w:textAlignment w:val="baseline"/>
              <w:rPr>
                <w:rFonts w:eastAsia="MS Mincho"/>
                <w:bCs/>
                <w:highlight w:val="yellow"/>
                <w:lang w:eastAsia="ja-JP"/>
              </w:rPr>
            </w:pPr>
          </w:p>
        </w:tc>
        <w:tc>
          <w:tcPr>
            <w:tcW w:w="1043" w:type="dxa"/>
          </w:tcPr>
          <w:p w14:paraId="7EBF076D" w14:textId="77777777" w:rsidR="00EC70C4" w:rsidRPr="00EC70C4" w:rsidRDefault="00EC70C4" w:rsidP="0076446F">
            <w:pPr>
              <w:autoSpaceDN w:val="0"/>
              <w:textAlignment w:val="baseline"/>
              <w:rPr>
                <w:rFonts w:eastAsia="MS Mincho"/>
                <w:bCs/>
                <w:i/>
                <w:highlight w:val="yellow"/>
                <w:lang w:eastAsia="ja-JP"/>
              </w:rPr>
            </w:pPr>
          </w:p>
        </w:tc>
        <w:tc>
          <w:tcPr>
            <w:tcW w:w="2613" w:type="dxa"/>
            <w:tcBorders>
              <w:bottom w:val="single" w:sz="4" w:space="0" w:color="auto"/>
            </w:tcBorders>
            <w:shd w:val="clear" w:color="auto" w:fill="auto"/>
          </w:tcPr>
          <w:p w14:paraId="018CCFDF" w14:textId="77777777" w:rsidR="00EC70C4" w:rsidRPr="00EC70C4" w:rsidRDefault="00EC70C4" w:rsidP="0076446F">
            <w:pPr>
              <w:autoSpaceDN w:val="0"/>
              <w:textAlignment w:val="baseline"/>
              <w:rPr>
                <w:rFonts w:eastAsia="MS Mincho"/>
                <w:bCs/>
                <w:highlight w:val="yellow"/>
                <w:lang w:eastAsia="ja-JP"/>
              </w:rPr>
            </w:pPr>
          </w:p>
        </w:tc>
      </w:tr>
      <w:tr w:rsidR="00EC70C4" w:rsidRPr="00EC70C4" w14:paraId="250553F2" w14:textId="77777777" w:rsidTr="00EC70C4">
        <w:tc>
          <w:tcPr>
            <w:tcW w:w="6424" w:type="dxa"/>
            <w:tcBorders>
              <w:top w:val="single" w:sz="4" w:space="0" w:color="auto"/>
            </w:tcBorders>
            <w:shd w:val="clear" w:color="auto" w:fill="auto"/>
          </w:tcPr>
          <w:p w14:paraId="6F34CB69" w14:textId="77777777" w:rsidR="00EC70C4" w:rsidRPr="00EC70C4" w:rsidRDefault="00EC70C4" w:rsidP="0076446F">
            <w:pPr>
              <w:autoSpaceDN w:val="0"/>
              <w:textAlignment w:val="baseline"/>
              <w:rPr>
                <w:rFonts w:eastAsia="MS Mincho"/>
                <w:bCs/>
                <w:highlight w:val="yellow"/>
                <w:lang w:eastAsia="ja-JP"/>
              </w:rPr>
            </w:pPr>
            <w:r w:rsidRPr="00EC70C4">
              <w:rPr>
                <w:rFonts w:eastAsia="MS Mincho"/>
                <w:bCs/>
                <w:highlight w:val="yellow"/>
                <w:lang w:eastAsia="ja-JP"/>
              </w:rPr>
              <w:t>Witness Signature</w:t>
            </w:r>
          </w:p>
          <w:p w14:paraId="576C6F2B" w14:textId="77777777" w:rsidR="00EC70C4" w:rsidRPr="00EC70C4" w:rsidRDefault="00EC70C4" w:rsidP="0076446F">
            <w:pPr>
              <w:autoSpaceDN w:val="0"/>
              <w:textAlignment w:val="baseline"/>
              <w:rPr>
                <w:rFonts w:eastAsia="MS Mincho"/>
                <w:bCs/>
                <w:highlight w:val="yellow"/>
                <w:lang w:eastAsia="ja-JP"/>
              </w:rPr>
            </w:pPr>
          </w:p>
          <w:p w14:paraId="75F1BC21" w14:textId="77777777" w:rsidR="00EC70C4" w:rsidRPr="00EC70C4" w:rsidRDefault="00EC70C4" w:rsidP="0076446F">
            <w:pPr>
              <w:autoSpaceDN w:val="0"/>
              <w:textAlignment w:val="baseline"/>
              <w:rPr>
                <w:rFonts w:eastAsia="MS Mincho"/>
                <w:bCs/>
                <w:highlight w:val="yellow"/>
                <w:lang w:eastAsia="ja-JP"/>
              </w:rPr>
            </w:pPr>
          </w:p>
        </w:tc>
        <w:tc>
          <w:tcPr>
            <w:tcW w:w="1043" w:type="dxa"/>
          </w:tcPr>
          <w:p w14:paraId="55CB3353" w14:textId="77777777" w:rsidR="00EC70C4" w:rsidRPr="00EC70C4" w:rsidRDefault="00EC70C4" w:rsidP="0076446F">
            <w:pPr>
              <w:autoSpaceDN w:val="0"/>
              <w:textAlignment w:val="baseline"/>
              <w:rPr>
                <w:rFonts w:eastAsia="MS Mincho"/>
                <w:bCs/>
                <w:highlight w:val="yellow"/>
                <w:lang w:eastAsia="ja-JP"/>
              </w:rPr>
            </w:pPr>
          </w:p>
        </w:tc>
        <w:tc>
          <w:tcPr>
            <w:tcW w:w="2613" w:type="dxa"/>
            <w:tcBorders>
              <w:top w:val="single" w:sz="4" w:space="0" w:color="auto"/>
            </w:tcBorders>
            <w:shd w:val="clear" w:color="auto" w:fill="auto"/>
          </w:tcPr>
          <w:p w14:paraId="6F7CE25F" w14:textId="77777777" w:rsidR="00EC70C4" w:rsidRPr="00EC70C4" w:rsidRDefault="00EC70C4" w:rsidP="0076446F">
            <w:pPr>
              <w:autoSpaceDN w:val="0"/>
              <w:textAlignment w:val="baseline"/>
              <w:rPr>
                <w:rFonts w:eastAsia="MS Mincho"/>
                <w:bCs/>
                <w:highlight w:val="yellow"/>
                <w:lang w:eastAsia="ja-JP"/>
              </w:rPr>
            </w:pPr>
            <w:r w:rsidRPr="00EC70C4">
              <w:rPr>
                <w:rFonts w:eastAsia="MS Mincho"/>
                <w:bCs/>
                <w:highlight w:val="yellow"/>
                <w:lang w:eastAsia="ja-JP"/>
              </w:rPr>
              <w:t>Date</w:t>
            </w:r>
          </w:p>
        </w:tc>
      </w:tr>
      <w:tr w:rsidR="00EC70C4" w:rsidRPr="00324096" w14:paraId="6B4D3ADA" w14:textId="77777777" w:rsidTr="00EC70C4">
        <w:tc>
          <w:tcPr>
            <w:tcW w:w="6424" w:type="dxa"/>
            <w:tcBorders>
              <w:top w:val="single" w:sz="4" w:space="0" w:color="auto"/>
            </w:tcBorders>
            <w:shd w:val="clear" w:color="auto" w:fill="auto"/>
          </w:tcPr>
          <w:p w14:paraId="58722116" w14:textId="77777777" w:rsidR="00EC70C4" w:rsidRPr="00324096" w:rsidRDefault="00EC70C4" w:rsidP="0076446F">
            <w:pPr>
              <w:autoSpaceDN w:val="0"/>
              <w:textAlignment w:val="baseline"/>
              <w:rPr>
                <w:rFonts w:eastAsia="MS Mincho"/>
                <w:bCs/>
                <w:lang w:eastAsia="ja-JP"/>
              </w:rPr>
            </w:pPr>
            <w:r w:rsidRPr="00EC70C4">
              <w:rPr>
                <w:rFonts w:eastAsia="MS Mincho"/>
                <w:bCs/>
                <w:highlight w:val="yellow"/>
                <w:lang w:eastAsia="ja-JP"/>
              </w:rPr>
              <w:t>Printed Name of Witness</w:t>
            </w:r>
          </w:p>
        </w:tc>
        <w:tc>
          <w:tcPr>
            <w:tcW w:w="1043" w:type="dxa"/>
          </w:tcPr>
          <w:p w14:paraId="2D6C2F58" w14:textId="77777777" w:rsidR="00EC70C4" w:rsidRPr="00324096" w:rsidRDefault="00EC70C4" w:rsidP="0076446F">
            <w:pPr>
              <w:autoSpaceDN w:val="0"/>
              <w:textAlignment w:val="baseline"/>
              <w:rPr>
                <w:rFonts w:eastAsia="MS Mincho"/>
                <w:bCs/>
                <w:lang w:eastAsia="ja-JP"/>
              </w:rPr>
            </w:pPr>
          </w:p>
        </w:tc>
        <w:tc>
          <w:tcPr>
            <w:tcW w:w="2613" w:type="dxa"/>
            <w:shd w:val="clear" w:color="auto" w:fill="auto"/>
          </w:tcPr>
          <w:p w14:paraId="2A612174" w14:textId="77777777" w:rsidR="00EC70C4" w:rsidRPr="00324096" w:rsidRDefault="00EC70C4" w:rsidP="0076446F">
            <w:pPr>
              <w:autoSpaceDN w:val="0"/>
              <w:textAlignment w:val="baseline"/>
              <w:rPr>
                <w:rFonts w:eastAsia="MS Mincho"/>
                <w:bCs/>
                <w:lang w:eastAsia="ja-JP"/>
              </w:rPr>
            </w:pPr>
          </w:p>
        </w:tc>
      </w:tr>
    </w:tbl>
    <w:p w14:paraId="67631245" w14:textId="77777777" w:rsidR="00EC70C4" w:rsidRPr="003D13CC" w:rsidRDefault="00EC70C4" w:rsidP="0076446F">
      <w:pPr>
        <w:rPr>
          <w:sz w:val="22"/>
          <w:szCs w:val="22"/>
        </w:rPr>
      </w:pPr>
    </w:p>
    <w:sectPr w:rsidR="00EC70C4" w:rsidRPr="003D13CC" w:rsidSect="00F118C8">
      <w:footerReference w:type="default" r:id="rId13"/>
      <w:headerReference w:type="first" r:id="rId14"/>
      <w:footerReference w:type="first" r:id="rId15"/>
      <w:footnotePr>
        <w:numFmt w:val="chicago"/>
      </w:footnotePr>
      <w:pgSz w:w="12240" w:h="15840" w:code="1"/>
      <w:pgMar w:top="1440" w:right="1080" w:bottom="1350" w:left="1080" w:header="630" w:footer="804" w:gutter="0"/>
      <w:cols w:space="720"/>
      <w:formProt w:val="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sieh, Yau-Mei Rosa" w:date="2019-08-12T16:19:00Z" w:initials="HYR">
    <w:p w14:paraId="038AD812" w14:textId="54828A38" w:rsidR="005C7389" w:rsidRDefault="005C7389">
      <w:pPr>
        <w:pStyle w:val="CommentText"/>
      </w:pPr>
      <w:r>
        <w:rPr>
          <w:rStyle w:val="CommentReference"/>
        </w:rPr>
        <w:annotationRef/>
      </w:r>
      <w:r>
        <w:t>The type of consent should be inserted here.</w:t>
      </w:r>
    </w:p>
  </w:comment>
  <w:comment w:id="5" w:author="Patel, Vidhiben Arvindkumar" w:date="2019-04-05T17:20:00Z" w:initials="PVA">
    <w:p w14:paraId="3B0E5EE5" w14:textId="77777777" w:rsidR="00BB4C33" w:rsidRDefault="00BB4C33" w:rsidP="00BB4C33">
      <w:pPr>
        <w:pStyle w:val="CommentText"/>
      </w:pPr>
      <w:r>
        <w:rPr>
          <w:rStyle w:val="CommentReference"/>
        </w:rPr>
        <w:annotationRef/>
      </w:r>
      <w:r>
        <w:rPr>
          <w:noProof/>
        </w:rPr>
        <w:t>UM has its own stand alone HIPAA form. Added mandatory Uchart language</w:t>
      </w:r>
    </w:p>
  </w:comment>
  <w:comment w:id="11" w:author="Hsieh, Yau-Mei Rosa" w:date="2018-09-21T13:59:00Z" w:initials="HYR">
    <w:p w14:paraId="6F66546A" w14:textId="77777777" w:rsidR="00BF3607" w:rsidRPr="008F1DAA" w:rsidRDefault="00BF3607" w:rsidP="00793F00">
      <w:pPr>
        <w:pStyle w:val="CommentText"/>
      </w:pPr>
      <w:r>
        <w:rPr>
          <w:rStyle w:val="CommentReference"/>
        </w:rPr>
        <w:annotationRef/>
      </w:r>
      <w:r>
        <w:t xml:space="preserve">For sponsored (industry funding) studies. Do </w:t>
      </w:r>
      <w:r w:rsidRPr="008F1DAA">
        <w:rPr>
          <w:u w:val="single"/>
        </w:rPr>
        <w:t>NOT</w:t>
      </w:r>
      <w:r>
        <w:t xml:space="preserve"> include this section header.</w:t>
      </w:r>
    </w:p>
  </w:comment>
  <w:comment w:id="12" w:author="Hsieh, Yau-Mei Rosa" w:date="2018-09-21T13:59:00Z" w:initials="HYR">
    <w:p w14:paraId="43C15B05" w14:textId="77777777" w:rsidR="00BF3607" w:rsidRDefault="00BF3607">
      <w:pPr>
        <w:pStyle w:val="CommentText"/>
      </w:pPr>
      <w:r>
        <w:rPr>
          <w:rStyle w:val="CommentReference"/>
        </w:rPr>
        <w:annotationRef/>
      </w:r>
      <w:r>
        <w:t xml:space="preserve">For use in IIS or cooperative group studies. Do </w:t>
      </w:r>
      <w:r w:rsidRPr="008F1DAA">
        <w:rPr>
          <w:u w:val="single"/>
        </w:rPr>
        <w:t>NOT</w:t>
      </w:r>
      <w:r>
        <w:t xml:space="preserve"> include this section header.</w:t>
      </w:r>
    </w:p>
  </w:comment>
  <w:comment w:id="15" w:author="Hsieh, Yau-Mei Rosa" w:date="2019-03-20T13:26:00Z" w:initials="HYR">
    <w:p w14:paraId="7C9B35A9" w14:textId="77777777" w:rsidR="00BF3607" w:rsidRDefault="00BF3607" w:rsidP="00C155F8">
      <w:pPr>
        <w:pStyle w:val="CommentText"/>
      </w:pPr>
      <w:r>
        <w:rPr>
          <w:rStyle w:val="CommentReference"/>
        </w:rPr>
        <w:annotationRef/>
      </w:r>
      <w:r>
        <w:t>Only include if applicable.</w:t>
      </w:r>
    </w:p>
  </w:comment>
  <w:comment w:id="16" w:author="Hsieh, Yau-Mei Rosa" w:date="2019-03-20T13:27:00Z" w:initials="HYR">
    <w:p w14:paraId="6966993D" w14:textId="77777777" w:rsidR="00BF3607" w:rsidRDefault="00BF3607" w:rsidP="00C155F8">
      <w:pPr>
        <w:pStyle w:val="CommentText"/>
      </w:pPr>
      <w:r>
        <w:rPr>
          <w:rStyle w:val="CommentReference"/>
        </w:rPr>
        <w:annotationRef/>
      </w:r>
      <w:r>
        <w:t>Include if study includes randomization.</w:t>
      </w:r>
    </w:p>
  </w:comment>
  <w:comment w:id="17" w:author="Hsieh, Yau-Mei Rosa" w:date="2019-03-20T13:28:00Z" w:initials="HYR">
    <w:p w14:paraId="2011BB50" w14:textId="77777777" w:rsidR="00BF3607" w:rsidRDefault="00BF3607" w:rsidP="00C155F8">
      <w:pPr>
        <w:pStyle w:val="CommentText"/>
      </w:pPr>
      <w:r>
        <w:rPr>
          <w:rStyle w:val="CommentReference"/>
        </w:rPr>
        <w:annotationRef/>
      </w:r>
      <w:r>
        <w:t>Confirm with protocol or ask Sponsor.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8AD812" w15:done="0"/>
  <w15:commentEx w15:paraId="3B0E5EE5" w15:done="0"/>
  <w15:commentEx w15:paraId="6F66546A" w15:done="0"/>
  <w15:commentEx w15:paraId="43C15B05" w15:done="0"/>
  <w15:commentEx w15:paraId="7C9B35A9" w15:done="0"/>
  <w15:commentEx w15:paraId="6966993D" w15:done="0"/>
  <w15:commentEx w15:paraId="2011BB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8AD812" w16cid:durableId="2108C58D"/>
  <w16cid:commentId w16cid:paraId="3B0E5EE5" w16cid:durableId="23186C1F"/>
  <w16cid:commentId w16cid:paraId="6F66546A" w16cid:durableId="2108C58E"/>
  <w16cid:commentId w16cid:paraId="43C15B05" w16cid:durableId="2108C58F"/>
  <w16cid:commentId w16cid:paraId="7C9B35A9" w16cid:durableId="2108C590"/>
  <w16cid:commentId w16cid:paraId="6966993D" w16cid:durableId="2108C591"/>
  <w16cid:commentId w16cid:paraId="2011BB50" w16cid:durableId="2108C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654A6" w14:textId="77777777" w:rsidR="00F97A9E" w:rsidRDefault="00F97A9E" w:rsidP="0067775A">
      <w:r>
        <w:separator/>
      </w:r>
    </w:p>
  </w:endnote>
  <w:endnote w:type="continuationSeparator" w:id="0">
    <w:p w14:paraId="2D63BEE7" w14:textId="77777777" w:rsidR="00F97A9E" w:rsidRDefault="00F97A9E" w:rsidP="0067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770B" w14:textId="1323E6C8" w:rsidR="00BF3607" w:rsidRPr="00553D65" w:rsidRDefault="00BF3607" w:rsidP="00A41994">
    <w:pPr>
      <w:pStyle w:val="Header"/>
      <w:tabs>
        <w:tab w:val="clear" w:pos="9360"/>
        <w:tab w:val="left" w:pos="450"/>
        <w:tab w:val="right" w:pos="9990"/>
      </w:tabs>
      <w:jc w:val="right"/>
      <w:rPr>
        <w:sz w:val="20"/>
        <w:szCs w:val="20"/>
      </w:rPr>
    </w:pPr>
    <w:r>
      <w:rPr>
        <w:sz w:val="20"/>
        <w:szCs w:val="20"/>
      </w:rPr>
      <w:t xml:space="preserve">    </w:t>
    </w:r>
    <w:r w:rsidRPr="00553D65">
      <w:rPr>
        <w:sz w:val="20"/>
        <w:szCs w:val="20"/>
      </w:rPr>
      <w:t xml:space="preserve">Page </w:t>
    </w:r>
    <w:r w:rsidRPr="00553D65">
      <w:rPr>
        <w:sz w:val="20"/>
        <w:szCs w:val="20"/>
      </w:rPr>
      <w:fldChar w:fldCharType="begin"/>
    </w:r>
    <w:r w:rsidRPr="00553D65">
      <w:rPr>
        <w:sz w:val="20"/>
        <w:szCs w:val="20"/>
      </w:rPr>
      <w:instrText xml:space="preserve"> PAGE </w:instrText>
    </w:r>
    <w:r w:rsidRPr="00553D65">
      <w:rPr>
        <w:sz w:val="20"/>
        <w:szCs w:val="20"/>
      </w:rPr>
      <w:fldChar w:fldCharType="separate"/>
    </w:r>
    <w:r w:rsidR="00075CF4">
      <w:rPr>
        <w:noProof/>
        <w:sz w:val="20"/>
        <w:szCs w:val="20"/>
      </w:rPr>
      <w:t>13</w:t>
    </w:r>
    <w:r w:rsidRPr="00553D65">
      <w:rPr>
        <w:sz w:val="20"/>
        <w:szCs w:val="20"/>
      </w:rPr>
      <w:fldChar w:fldCharType="end"/>
    </w:r>
    <w:r w:rsidRPr="00553D65">
      <w:rPr>
        <w:sz w:val="20"/>
        <w:szCs w:val="20"/>
      </w:rPr>
      <w:t xml:space="preserve"> of </w:t>
    </w:r>
    <w:r w:rsidRPr="00553D65">
      <w:rPr>
        <w:sz w:val="20"/>
        <w:szCs w:val="20"/>
      </w:rPr>
      <w:fldChar w:fldCharType="begin"/>
    </w:r>
    <w:r w:rsidRPr="00553D65">
      <w:rPr>
        <w:sz w:val="20"/>
        <w:szCs w:val="20"/>
      </w:rPr>
      <w:instrText xml:space="preserve"> NUMPAGES </w:instrText>
    </w:r>
    <w:r w:rsidRPr="00553D65">
      <w:rPr>
        <w:sz w:val="20"/>
        <w:szCs w:val="20"/>
      </w:rPr>
      <w:fldChar w:fldCharType="separate"/>
    </w:r>
    <w:r w:rsidR="00075CF4">
      <w:rPr>
        <w:noProof/>
        <w:sz w:val="20"/>
        <w:szCs w:val="20"/>
      </w:rPr>
      <w:t>13</w:t>
    </w:r>
    <w:r w:rsidRPr="00553D65">
      <w:rPr>
        <w:sz w:val="20"/>
        <w:szCs w:val="20"/>
      </w:rPr>
      <w:fldChar w:fldCharType="end"/>
    </w:r>
    <w:r w:rsidRPr="00553D65">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90" w:type="dxa"/>
      <w:tblLook w:val="04A0" w:firstRow="1" w:lastRow="0" w:firstColumn="1" w:lastColumn="0" w:noHBand="0" w:noVBand="1"/>
    </w:tblPr>
    <w:tblGrid>
      <w:gridCol w:w="5400"/>
      <w:gridCol w:w="3330"/>
      <w:gridCol w:w="1350"/>
    </w:tblGrid>
    <w:tr w:rsidR="00BF3607" w:rsidRPr="00553D65" w14:paraId="15341A4B" w14:textId="77777777" w:rsidTr="00902EAA">
      <w:tc>
        <w:tcPr>
          <w:tcW w:w="5400" w:type="dxa"/>
          <w:shd w:val="clear" w:color="auto" w:fill="auto"/>
        </w:tcPr>
        <w:p w14:paraId="03DDD5C0" w14:textId="77777777" w:rsidR="00BF3607" w:rsidRPr="00553D65" w:rsidRDefault="00BF3607" w:rsidP="005C64CC">
          <w:pPr>
            <w:pStyle w:val="Header"/>
            <w:tabs>
              <w:tab w:val="clear" w:pos="4680"/>
              <w:tab w:val="clear" w:pos="9360"/>
              <w:tab w:val="left" w:pos="450"/>
              <w:tab w:val="right" w:pos="5190"/>
            </w:tabs>
            <w:jc w:val="center"/>
            <w:rPr>
              <w:sz w:val="20"/>
              <w:szCs w:val="20"/>
            </w:rPr>
          </w:pPr>
          <w:r w:rsidRPr="00553D65">
            <w:rPr>
              <w:noProof/>
              <w:sz w:val="20"/>
              <w:szCs w:val="20"/>
            </w:rPr>
            <w:drawing>
              <wp:inline distT="0" distB="0" distL="0" distR="0" wp14:anchorId="18277B52" wp14:editId="3DB2C8F6">
                <wp:extent cx="2504901" cy="1137037"/>
                <wp:effectExtent l="0" t="0" r="0" b="6350"/>
                <wp:docPr id="48" name="Picture 48" descr="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245" cy="1145364"/>
                        </a:xfrm>
                        <a:prstGeom prst="rect">
                          <a:avLst/>
                        </a:prstGeom>
                        <a:noFill/>
                        <a:ln>
                          <a:noFill/>
                        </a:ln>
                      </pic:spPr>
                    </pic:pic>
                  </a:graphicData>
                </a:graphic>
              </wp:inline>
            </w:drawing>
          </w:r>
        </w:p>
      </w:tc>
      <w:tc>
        <w:tcPr>
          <w:tcW w:w="4680" w:type="dxa"/>
          <w:gridSpan w:val="2"/>
          <w:shd w:val="clear" w:color="auto" w:fill="auto"/>
        </w:tcPr>
        <w:p w14:paraId="705DD43B" w14:textId="77777777" w:rsidR="00BF3607" w:rsidRPr="00553D65" w:rsidRDefault="00BF3607" w:rsidP="005C64CC">
          <w:pPr>
            <w:pStyle w:val="Header"/>
            <w:tabs>
              <w:tab w:val="left" w:pos="450"/>
              <w:tab w:val="right" w:pos="9000"/>
              <w:tab w:val="right" w:pos="9027"/>
            </w:tabs>
            <w:rPr>
              <w:sz w:val="20"/>
              <w:szCs w:val="20"/>
            </w:rPr>
          </w:pPr>
        </w:p>
        <w:p w14:paraId="5AA3BF16" w14:textId="77777777" w:rsidR="00BF3607" w:rsidRPr="00FF2996" w:rsidRDefault="00BF3607" w:rsidP="005C64CC">
          <w:pPr>
            <w:pStyle w:val="Header"/>
            <w:tabs>
              <w:tab w:val="left" w:pos="450"/>
              <w:tab w:val="right" w:pos="9000"/>
              <w:tab w:val="right" w:pos="9027"/>
            </w:tabs>
            <w:rPr>
              <w:sz w:val="20"/>
              <w:szCs w:val="20"/>
              <w:u w:val="single"/>
            </w:rPr>
          </w:pPr>
          <w:r w:rsidRPr="00553D65">
            <w:rPr>
              <w:sz w:val="20"/>
              <w:szCs w:val="20"/>
            </w:rPr>
            <w:t xml:space="preserve">NAME: </w:t>
          </w:r>
          <w:r w:rsidRPr="00C069C4">
            <w:rPr>
              <w:b/>
              <w:sz w:val="20"/>
              <w:szCs w:val="20"/>
            </w:rPr>
            <w:t>_________________________________</w:t>
          </w:r>
        </w:p>
        <w:p w14:paraId="56E69F4F" w14:textId="77777777" w:rsidR="00BF3607" w:rsidRPr="00553D65" w:rsidRDefault="00BF3607" w:rsidP="005C64CC">
          <w:pPr>
            <w:pStyle w:val="Header"/>
            <w:tabs>
              <w:tab w:val="left" w:pos="450"/>
              <w:tab w:val="right" w:pos="9000"/>
              <w:tab w:val="right" w:pos="9027"/>
            </w:tabs>
            <w:rPr>
              <w:sz w:val="20"/>
              <w:szCs w:val="20"/>
            </w:rPr>
          </w:pPr>
        </w:p>
        <w:p w14:paraId="687A7E40" w14:textId="77777777" w:rsidR="00BF3607" w:rsidRPr="00553D65" w:rsidRDefault="00BF3607" w:rsidP="005C64CC">
          <w:pPr>
            <w:pStyle w:val="Header"/>
            <w:tabs>
              <w:tab w:val="left" w:pos="450"/>
              <w:tab w:val="right" w:pos="9000"/>
              <w:tab w:val="right" w:pos="9027"/>
            </w:tabs>
            <w:rPr>
              <w:sz w:val="20"/>
              <w:szCs w:val="20"/>
            </w:rPr>
          </w:pPr>
          <w:r w:rsidRPr="00553D65">
            <w:rPr>
              <w:sz w:val="20"/>
              <w:szCs w:val="20"/>
            </w:rPr>
            <w:t>MRN: __________________________________</w:t>
          </w:r>
        </w:p>
        <w:p w14:paraId="3E4A5450" w14:textId="77777777" w:rsidR="00BF3607" w:rsidRPr="00553D65" w:rsidRDefault="00BF3607" w:rsidP="005C64CC">
          <w:pPr>
            <w:pStyle w:val="Header"/>
            <w:tabs>
              <w:tab w:val="left" w:pos="450"/>
              <w:tab w:val="right" w:pos="9000"/>
              <w:tab w:val="right" w:pos="9027"/>
            </w:tabs>
            <w:rPr>
              <w:sz w:val="20"/>
              <w:szCs w:val="20"/>
            </w:rPr>
          </w:pPr>
        </w:p>
        <w:p w14:paraId="44914C97" w14:textId="77777777" w:rsidR="00BF3607" w:rsidRPr="00553D65" w:rsidRDefault="00BF3607" w:rsidP="005C64CC">
          <w:pPr>
            <w:pStyle w:val="Header"/>
            <w:tabs>
              <w:tab w:val="left" w:pos="450"/>
              <w:tab w:val="right" w:pos="9000"/>
              <w:tab w:val="right" w:pos="9027"/>
            </w:tabs>
            <w:rPr>
              <w:sz w:val="20"/>
              <w:szCs w:val="20"/>
            </w:rPr>
          </w:pPr>
          <w:r w:rsidRPr="00553D65">
            <w:rPr>
              <w:sz w:val="20"/>
              <w:szCs w:val="20"/>
            </w:rPr>
            <w:t>AGE: ___________ DOB: _____/_____/______</w:t>
          </w:r>
        </w:p>
      </w:tc>
    </w:tr>
    <w:tr w:rsidR="00BF3607" w:rsidRPr="00553D65" w14:paraId="1CF1C6D0" w14:textId="77777777" w:rsidTr="002C40FB">
      <w:tc>
        <w:tcPr>
          <w:tcW w:w="8730" w:type="dxa"/>
          <w:gridSpan w:val="2"/>
          <w:shd w:val="clear" w:color="auto" w:fill="auto"/>
        </w:tcPr>
        <w:p w14:paraId="0AE17622" w14:textId="77777777" w:rsidR="00BF3607" w:rsidRPr="00553D65" w:rsidRDefault="00BF3607" w:rsidP="002C40FB">
          <w:pPr>
            <w:pStyle w:val="Header"/>
            <w:tabs>
              <w:tab w:val="clear" w:pos="4680"/>
              <w:tab w:val="clear" w:pos="9360"/>
              <w:tab w:val="left" w:pos="450"/>
              <w:tab w:val="right" w:pos="5190"/>
            </w:tabs>
            <w:rPr>
              <w:noProof/>
              <w:sz w:val="20"/>
              <w:szCs w:val="20"/>
            </w:rPr>
          </w:pPr>
          <w:r>
            <w:rPr>
              <w:sz w:val="20"/>
              <w:szCs w:val="20"/>
              <w:highlight w:val="yellow"/>
            </w:rPr>
            <w:t>[PI], [</w:t>
          </w:r>
          <w:r w:rsidRPr="00206E63">
            <w:rPr>
              <w:sz w:val="20"/>
              <w:szCs w:val="20"/>
              <w:highlight w:val="yellow"/>
            </w:rPr>
            <w:t>eProst #</w:t>
          </w:r>
          <w:r w:rsidRPr="004E7F0E">
            <w:rPr>
              <w:sz w:val="20"/>
              <w:szCs w:val="20"/>
              <w:highlight w:val="yellow"/>
            </w:rPr>
            <w:t>]</w:t>
          </w:r>
          <w:r>
            <w:rPr>
              <w:sz w:val="20"/>
              <w:szCs w:val="20"/>
            </w:rPr>
            <w:t xml:space="preserve"> – </w:t>
          </w:r>
          <w:r w:rsidRPr="004E7F0E">
            <w:rPr>
              <w:sz w:val="20"/>
              <w:szCs w:val="20"/>
              <w:highlight w:val="yellow"/>
            </w:rPr>
            <w:t>[CONSENT TYPE]</w:t>
          </w:r>
          <w:r>
            <w:rPr>
              <w:sz w:val="20"/>
              <w:szCs w:val="20"/>
            </w:rPr>
            <w:t xml:space="preserve"> </w:t>
          </w:r>
          <w:r w:rsidRPr="00553D65">
            <w:rPr>
              <w:sz w:val="20"/>
              <w:szCs w:val="20"/>
            </w:rPr>
            <w:t xml:space="preserve">ICF Version </w:t>
          </w:r>
          <w:r w:rsidRPr="00553D65">
            <w:rPr>
              <w:sz w:val="20"/>
              <w:szCs w:val="20"/>
              <w:highlight w:val="yellow"/>
            </w:rPr>
            <w:t>…</w:t>
          </w:r>
          <w:r w:rsidRPr="00553D65">
            <w:rPr>
              <w:sz w:val="20"/>
              <w:szCs w:val="20"/>
            </w:rPr>
            <w:t xml:space="preserve">, Date </w:t>
          </w:r>
          <w:r w:rsidRPr="004E7F0E">
            <w:rPr>
              <w:sz w:val="20"/>
              <w:szCs w:val="20"/>
              <w:highlight w:val="yellow"/>
            </w:rPr>
            <w:t>…</w:t>
          </w:r>
        </w:p>
      </w:tc>
      <w:tc>
        <w:tcPr>
          <w:tcW w:w="1350" w:type="dxa"/>
          <w:shd w:val="clear" w:color="auto" w:fill="auto"/>
        </w:tcPr>
        <w:p w14:paraId="067DA363" w14:textId="69C38168" w:rsidR="00BF3607" w:rsidRPr="00553D65" w:rsidRDefault="00BF3607" w:rsidP="005C64CC">
          <w:pPr>
            <w:pStyle w:val="Header"/>
            <w:tabs>
              <w:tab w:val="left" w:pos="450"/>
              <w:tab w:val="right" w:pos="9000"/>
              <w:tab w:val="right" w:pos="9027"/>
            </w:tabs>
            <w:jc w:val="right"/>
            <w:rPr>
              <w:sz w:val="20"/>
              <w:szCs w:val="20"/>
            </w:rPr>
          </w:pPr>
          <w:r w:rsidRPr="00553D65">
            <w:rPr>
              <w:sz w:val="20"/>
              <w:szCs w:val="20"/>
            </w:rPr>
            <w:t xml:space="preserve">Page </w:t>
          </w:r>
          <w:r w:rsidRPr="00553D65">
            <w:rPr>
              <w:sz w:val="20"/>
              <w:szCs w:val="20"/>
            </w:rPr>
            <w:fldChar w:fldCharType="begin"/>
          </w:r>
          <w:r w:rsidRPr="00553D65">
            <w:rPr>
              <w:sz w:val="20"/>
              <w:szCs w:val="20"/>
            </w:rPr>
            <w:instrText xml:space="preserve"> PAGE </w:instrText>
          </w:r>
          <w:r w:rsidRPr="00553D65">
            <w:rPr>
              <w:sz w:val="20"/>
              <w:szCs w:val="20"/>
            </w:rPr>
            <w:fldChar w:fldCharType="separate"/>
          </w:r>
          <w:r w:rsidR="00075CF4">
            <w:rPr>
              <w:noProof/>
              <w:sz w:val="20"/>
              <w:szCs w:val="20"/>
            </w:rPr>
            <w:t>1</w:t>
          </w:r>
          <w:r w:rsidRPr="00553D65">
            <w:rPr>
              <w:sz w:val="20"/>
              <w:szCs w:val="20"/>
            </w:rPr>
            <w:fldChar w:fldCharType="end"/>
          </w:r>
          <w:r w:rsidRPr="00553D65">
            <w:rPr>
              <w:sz w:val="20"/>
              <w:szCs w:val="20"/>
            </w:rPr>
            <w:t xml:space="preserve"> of </w:t>
          </w:r>
          <w:r w:rsidRPr="00553D65">
            <w:rPr>
              <w:sz w:val="20"/>
              <w:szCs w:val="20"/>
            </w:rPr>
            <w:fldChar w:fldCharType="begin"/>
          </w:r>
          <w:r w:rsidRPr="00553D65">
            <w:rPr>
              <w:sz w:val="20"/>
              <w:szCs w:val="20"/>
            </w:rPr>
            <w:instrText xml:space="preserve"> NUMPAGES </w:instrText>
          </w:r>
          <w:r w:rsidRPr="00553D65">
            <w:rPr>
              <w:sz w:val="20"/>
              <w:szCs w:val="20"/>
            </w:rPr>
            <w:fldChar w:fldCharType="separate"/>
          </w:r>
          <w:r w:rsidR="00075CF4">
            <w:rPr>
              <w:noProof/>
              <w:sz w:val="20"/>
              <w:szCs w:val="20"/>
            </w:rPr>
            <w:t>2</w:t>
          </w:r>
          <w:r w:rsidRPr="00553D65">
            <w:rPr>
              <w:sz w:val="20"/>
              <w:szCs w:val="20"/>
            </w:rPr>
            <w:fldChar w:fldCharType="end"/>
          </w:r>
        </w:p>
      </w:tc>
    </w:tr>
  </w:tbl>
  <w:p w14:paraId="0264D5BC" w14:textId="77777777" w:rsidR="00BF3607" w:rsidRPr="005C64CC" w:rsidRDefault="00BF3607" w:rsidP="0041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89C0" w14:textId="77777777" w:rsidR="00F97A9E" w:rsidRDefault="00F97A9E" w:rsidP="0067775A">
      <w:r>
        <w:separator/>
      </w:r>
    </w:p>
  </w:footnote>
  <w:footnote w:type="continuationSeparator" w:id="0">
    <w:p w14:paraId="50D7547E" w14:textId="77777777" w:rsidR="00F97A9E" w:rsidRDefault="00F97A9E" w:rsidP="0067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56AF" w14:textId="453C30C4" w:rsidR="005C7389" w:rsidRDefault="005C7389" w:rsidP="005C7389">
    <w:pPr>
      <w:pStyle w:val="Header"/>
      <w:jc w:val="right"/>
    </w:pPr>
    <w:r>
      <w:t xml:space="preserve">Updated </w:t>
    </w:r>
    <w:r w:rsidR="00075CF4">
      <w:t>02OCT</w:t>
    </w:r>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59A3"/>
    <w:multiLevelType w:val="hybridMultilevel"/>
    <w:tmpl w:val="F1D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564C"/>
    <w:multiLevelType w:val="hybridMultilevel"/>
    <w:tmpl w:val="D504B054"/>
    <w:lvl w:ilvl="0" w:tplc="CEDC4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44124"/>
    <w:multiLevelType w:val="hybridMultilevel"/>
    <w:tmpl w:val="9016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4" w15:restartNumberingAfterBreak="0">
    <w:nsid w:val="0A701CCF"/>
    <w:multiLevelType w:val="hybridMultilevel"/>
    <w:tmpl w:val="E6D89A0E"/>
    <w:lvl w:ilvl="0" w:tplc="0A12B71C">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1180E"/>
    <w:multiLevelType w:val="hybridMultilevel"/>
    <w:tmpl w:val="0BB8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C6A25"/>
    <w:multiLevelType w:val="hybridMultilevel"/>
    <w:tmpl w:val="D5DE438C"/>
    <w:lvl w:ilvl="0" w:tplc="01626CCC">
      <w:start w:val="1"/>
      <w:numFmt w:val="bullet"/>
      <w:pStyle w:val="ListBulletLa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52213"/>
    <w:multiLevelType w:val="hybridMultilevel"/>
    <w:tmpl w:val="DD546A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97A02"/>
    <w:multiLevelType w:val="hybridMultilevel"/>
    <w:tmpl w:val="CC3238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E422CBD"/>
    <w:multiLevelType w:val="hybridMultilevel"/>
    <w:tmpl w:val="26C4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93744"/>
    <w:multiLevelType w:val="hybridMultilevel"/>
    <w:tmpl w:val="BF38435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21345"/>
    <w:multiLevelType w:val="hybridMultilevel"/>
    <w:tmpl w:val="022E1D5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87CC7"/>
    <w:multiLevelType w:val="hybridMultilevel"/>
    <w:tmpl w:val="5580915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478CC"/>
    <w:multiLevelType w:val="multilevel"/>
    <w:tmpl w:val="E5DCA454"/>
    <w:lvl w:ilvl="0">
      <w:start w:val="305"/>
      <w:numFmt w:val="decimal"/>
      <w:lvlText w:val="%1"/>
      <w:lvlJc w:val="left"/>
      <w:pPr>
        <w:ind w:left="1350" w:hanging="1350"/>
      </w:pPr>
      <w:rPr>
        <w:rFonts w:hint="default"/>
      </w:rPr>
    </w:lvl>
    <w:lvl w:ilvl="1">
      <w:start w:val="243"/>
      <w:numFmt w:val="decimal"/>
      <w:lvlText w:val="%1-%2"/>
      <w:lvlJc w:val="left"/>
      <w:pPr>
        <w:ind w:left="2790" w:hanging="1350"/>
      </w:pPr>
      <w:rPr>
        <w:rFonts w:hint="default"/>
      </w:rPr>
    </w:lvl>
    <w:lvl w:ilvl="2">
      <w:start w:val="1000"/>
      <w:numFmt w:val="decimal"/>
      <w:lvlText w:val="%1-%2-%3"/>
      <w:lvlJc w:val="left"/>
      <w:pPr>
        <w:ind w:left="4230" w:hanging="1350"/>
      </w:pPr>
      <w:rPr>
        <w:rFonts w:hint="default"/>
      </w:rPr>
    </w:lvl>
    <w:lvl w:ilvl="3">
      <w:start w:val="1"/>
      <w:numFmt w:val="decimal"/>
      <w:lvlText w:val="%1-%2-%3.%4"/>
      <w:lvlJc w:val="left"/>
      <w:pPr>
        <w:ind w:left="5670" w:hanging="1350"/>
      </w:pPr>
      <w:rPr>
        <w:rFonts w:hint="default"/>
      </w:rPr>
    </w:lvl>
    <w:lvl w:ilvl="4">
      <w:start w:val="1"/>
      <w:numFmt w:val="decimal"/>
      <w:lvlText w:val="%1-%2-%3.%4.%5"/>
      <w:lvlJc w:val="left"/>
      <w:pPr>
        <w:ind w:left="7110" w:hanging="1350"/>
      </w:pPr>
      <w:rPr>
        <w:rFonts w:hint="default"/>
      </w:rPr>
    </w:lvl>
    <w:lvl w:ilvl="5">
      <w:start w:val="1"/>
      <w:numFmt w:val="decimal"/>
      <w:lvlText w:val="%1-%2-%3.%4.%5.%6"/>
      <w:lvlJc w:val="left"/>
      <w:pPr>
        <w:ind w:left="8550" w:hanging="135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C980D01"/>
    <w:multiLevelType w:val="hybridMultilevel"/>
    <w:tmpl w:val="C4E04250"/>
    <w:lvl w:ilvl="0" w:tplc="6DC22D0A">
      <w:start w:val="1"/>
      <w:numFmt w:val="bullet"/>
      <w:lvlRestart w:val="0"/>
      <w:pStyle w:val="C-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24"/>
        <w:u w:val="none"/>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76257E1"/>
    <w:multiLevelType w:val="hybridMultilevel"/>
    <w:tmpl w:val="C4FC872C"/>
    <w:lvl w:ilvl="0" w:tplc="90EC1870">
      <w:start w:val="7"/>
      <w:numFmt w:val="bullet"/>
      <w:lvlText w:val=""/>
      <w:lvlJc w:val="left"/>
      <w:pPr>
        <w:ind w:left="720" w:hanging="360"/>
      </w:pPr>
      <w:rPr>
        <w:rFonts w:ascii="Symbol" w:eastAsia="Calibr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B7E74"/>
    <w:multiLevelType w:val="hybridMultilevel"/>
    <w:tmpl w:val="C33A0BE0"/>
    <w:lvl w:ilvl="0" w:tplc="20B2A2D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368E2"/>
    <w:multiLevelType w:val="hybridMultilevel"/>
    <w:tmpl w:val="D846936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B57B9"/>
    <w:multiLevelType w:val="hybridMultilevel"/>
    <w:tmpl w:val="439A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0F25B8"/>
    <w:multiLevelType w:val="hybridMultilevel"/>
    <w:tmpl w:val="984AC192"/>
    <w:lvl w:ilvl="0" w:tplc="0CC06A8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60824"/>
    <w:multiLevelType w:val="hybridMultilevel"/>
    <w:tmpl w:val="0846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D0E3D"/>
    <w:multiLevelType w:val="hybridMultilevel"/>
    <w:tmpl w:val="E57E966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3"/>
  </w:num>
  <w:num w:numId="5">
    <w:abstractNumId w:val="8"/>
  </w:num>
  <w:num w:numId="6">
    <w:abstractNumId w:val="13"/>
  </w:num>
  <w:num w:numId="7">
    <w:abstractNumId w:val="20"/>
  </w:num>
  <w:num w:numId="8">
    <w:abstractNumId w:val="15"/>
  </w:num>
  <w:num w:numId="9">
    <w:abstractNumId w:val="1"/>
  </w:num>
  <w:num w:numId="10">
    <w:abstractNumId w:val="11"/>
  </w:num>
  <w:num w:numId="11">
    <w:abstractNumId w:val="7"/>
  </w:num>
  <w:num w:numId="12">
    <w:abstractNumId w:val="5"/>
  </w:num>
  <w:num w:numId="13">
    <w:abstractNumId w:val="18"/>
  </w:num>
  <w:num w:numId="14">
    <w:abstractNumId w:val="12"/>
  </w:num>
  <w:num w:numId="15">
    <w:abstractNumId w:val="9"/>
  </w:num>
  <w:num w:numId="16">
    <w:abstractNumId w:val="10"/>
  </w:num>
  <w:num w:numId="17">
    <w:abstractNumId w:val="21"/>
  </w:num>
  <w:num w:numId="18">
    <w:abstractNumId w:val="2"/>
  </w:num>
  <w:num w:numId="19">
    <w:abstractNumId w:val="19"/>
  </w:num>
  <w:num w:numId="20">
    <w:abstractNumId w:val="0"/>
  </w:num>
  <w:num w:numId="21">
    <w:abstractNumId w:val="16"/>
  </w:num>
  <w:num w:numId="22">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ieh, Yau-Mei Rosa">
    <w15:presenceInfo w15:providerId="AD" w15:userId="S-1-5-21-1301374705-1862948294-645664553-856929"/>
  </w15:person>
  <w15:person w15:author="Patel, Vidhiben Arvindkumar">
    <w15:presenceInfo w15:providerId="AD" w15:userId="S-1-5-21-1301374705-1862948294-645664553-670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5A"/>
    <w:rsid w:val="000004A1"/>
    <w:rsid w:val="000018B2"/>
    <w:rsid w:val="000019F7"/>
    <w:rsid w:val="00003C4B"/>
    <w:rsid w:val="00003EA5"/>
    <w:rsid w:val="00005397"/>
    <w:rsid w:val="00005B33"/>
    <w:rsid w:val="00006058"/>
    <w:rsid w:val="000060CE"/>
    <w:rsid w:val="000060D5"/>
    <w:rsid w:val="0000687C"/>
    <w:rsid w:val="0000758B"/>
    <w:rsid w:val="0000771D"/>
    <w:rsid w:val="00007BE5"/>
    <w:rsid w:val="000108B5"/>
    <w:rsid w:val="00011670"/>
    <w:rsid w:val="00011702"/>
    <w:rsid w:val="0001217F"/>
    <w:rsid w:val="0001283C"/>
    <w:rsid w:val="00013541"/>
    <w:rsid w:val="00013546"/>
    <w:rsid w:val="000144F1"/>
    <w:rsid w:val="0001498F"/>
    <w:rsid w:val="0001556E"/>
    <w:rsid w:val="000159A1"/>
    <w:rsid w:val="00015C77"/>
    <w:rsid w:val="00016098"/>
    <w:rsid w:val="0001653B"/>
    <w:rsid w:val="000175A2"/>
    <w:rsid w:val="00020A48"/>
    <w:rsid w:val="000210A2"/>
    <w:rsid w:val="00023314"/>
    <w:rsid w:val="00023B3E"/>
    <w:rsid w:val="00023BEB"/>
    <w:rsid w:val="00024674"/>
    <w:rsid w:val="00025667"/>
    <w:rsid w:val="00025805"/>
    <w:rsid w:val="00025C94"/>
    <w:rsid w:val="00026483"/>
    <w:rsid w:val="000274EF"/>
    <w:rsid w:val="000276AA"/>
    <w:rsid w:val="0003079F"/>
    <w:rsid w:val="000310F6"/>
    <w:rsid w:val="000318AE"/>
    <w:rsid w:val="00031A3D"/>
    <w:rsid w:val="0003266E"/>
    <w:rsid w:val="00032C87"/>
    <w:rsid w:val="0003692D"/>
    <w:rsid w:val="000376E5"/>
    <w:rsid w:val="00037834"/>
    <w:rsid w:val="000402CF"/>
    <w:rsid w:val="00041548"/>
    <w:rsid w:val="000416FA"/>
    <w:rsid w:val="00041755"/>
    <w:rsid w:val="00041B05"/>
    <w:rsid w:val="00041B6C"/>
    <w:rsid w:val="00041BF4"/>
    <w:rsid w:val="00042AD4"/>
    <w:rsid w:val="00042B67"/>
    <w:rsid w:val="00042CF7"/>
    <w:rsid w:val="00043C50"/>
    <w:rsid w:val="00044CDB"/>
    <w:rsid w:val="00044DCC"/>
    <w:rsid w:val="00044DD4"/>
    <w:rsid w:val="00046D7D"/>
    <w:rsid w:val="00046EBF"/>
    <w:rsid w:val="0005111F"/>
    <w:rsid w:val="00052A5C"/>
    <w:rsid w:val="00053077"/>
    <w:rsid w:val="000534E0"/>
    <w:rsid w:val="00054AB9"/>
    <w:rsid w:val="00054D66"/>
    <w:rsid w:val="000559F6"/>
    <w:rsid w:val="00055FEA"/>
    <w:rsid w:val="000568C0"/>
    <w:rsid w:val="00056D3D"/>
    <w:rsid w:val="00057922"/>
    <w:rsid w:val="000609B0"/>
    <w:rsid w:val="00061675"/>
    <w:rsid w:val="00061A31"/>
    <w:rsid w:val="000624BD"/>
    <w:rsid w:val="000628D3"/>
    <w:rsid w:val="00062A61"/>
    <w:rsid w:val="00063D34"/>
    <w:rsid w:val="00063DC8"/>
    <w:rsid w:val="000672F2"/>
    <w:rsid w:val="000736CC"/>
    <w:rsid w:val="00073CA0"/>
    <w:rsid w:val="00073CB5"/>
    <w:rsid w:val="0007414C"/>
    <w:rsid w:val="00074B2B"/>
    <w:rsid w:val="00075CF4"/>
    <w:rsid w:val="00080D27"/>
    <w:rsid w:val="00082FE3"/>
    <w:rsid w:val="00084239"/>
    <w:rsid w:val="00084373"/>
    <w:rsid w:val="00084661"/>
    <w:rsid w:val="000848D5"/>
    <w:rsid w:val="0008737D"/>
    <w:rsid w:val="00090053"/>
    <w:rsid w:val="00090838"/>
    <w:rsid w:val="00090C96"/>
    <w:rsid w:val="0009152A"/>
    <w:rsid w:val="00091997"/>
    <w:rsid w:val="00092CFF"/>
    <w:rsid w:val="00093052"/>
    <w:rsid w:val="00094E03"/>
    <w:rsid w:val="0009565E"/>
    <w:rsid w:val="00095D16"/>
    <w:rsid w:val="000964D2"/>
    <w:rsid w:val="00096843"/>
    <w:rsid w:val="00097B0A"/>
    <w:rsid w:val="000A0733"/>
    <w:rsid w:val="000A085D"/>
    <w:rsid w:val="000A0EF0"/>
    <w:rsid w:val="000A1FA5"/>
    <w:rsid w:val="000A2991"/>
    <w:rsid w:val="000A3A0B"/>
    <w:rsid w:val="000A3EFE"/>
    <w:rsid w:val="000A4034"/>
    <w:rsid w:val="000A41BB"/>
    <w:rsid w:val="000A4CA4"/>
    <w:rsid w:val="000A5E1B"/>
    <w:rsid w:val="000A60E8"/>
    <w:rsid w:val="000A6CA3"/>
    <w:rsid w:val="000A77FB"/>
    <w:rsid w:val="000B05F9"/>
    <w:rsid w:val="000B0E59"/>
    <w:rsid w:val="000B116F"/>
    <w:rsid w:val="000B31AD"/>
    <w:rsid w:val="000B40C0"/>
    <w:rsid w:val="000B40D7"/>
    <w:rsid w:val="000B63F1"/>
    <w:rsid w:val="000B727E"/>
    <w:rsid w:val="000B79AC"/>
    <w:rsid w:val="000B7E09"/>
    <w:rsid w:val="000B7FB6"/>
    <w:rsid w:val="000C0651"/>
    <w:rsid w:val="000C1154"/>
    <w:rsid w:val="000C2EAC"/>
    <w:rsid w:val="000C32AA"/>
    <w:rsid w:val="000C39B7"/>
    <w:rsid w:val="000C4195"/>
    <w:rsid w:val="000C4EF7"/>
    <w:rsid w:val="000C67C3"/>
    <w:rsid w:val="000D127B"/>
    <w:rsid w:val="000D1457"/>
    <w:rsid w:val="000D2388"/>
    <w:rsid w:val="000D2998"/>
    <w:rsid w:val="000D3FEE"/>
    <w:rsid w:val="000D41AD"/>
    <w:rsid w:val="000D4B0B"/>
    <w:rsid w:val="000D55F9"/>
    <w:rsid w:val="000D63F2"/>
    <w:rsid w:val="000D6CE5"/>
    <w:rsid w:val="000D7A81"/>
    <w:rsid w:val="000E0060"/>
    <w:rsid w:val="000E00F8"/>
    <w:rsid w:val="000E02F1"/>
    <w:rsid w:val="000E0343"/>
    <w:rsid w:val="000E183E"/>
    <w:rsid w:val="000E367F"/>
    <w:rsid w:val="000E472A"/>
    <w:rsid w:val="000E48C9"/>
    <w:rsid w:val="000E4A36"/>
    <w:rsid w:val="000E50D8"/>
    <w:rsid w:val="000E5266"/>
    <w:rsid w:val="000E5BD7"/>
    <w:rsid w:val="000E679A"/>
    <w:rsid w:val="000E7A39"/>
    <w:rsid w:val="000F153A"/>
    <w:rsid w:val="000F1BAC"/>
    <w:rsid w:val="000F1FE3"/>
    <w:rsid w:val="000F2C99"/>
    <w:rsid w:val="000F4018"/>
    <w:rsid w:val="000F46DF"/>
    <w:rsid w:val="000F507D"/>
    <w:rsid w:val="000F524C"/>
    <w:rsid w:val="000F734B"/>
    <w:rsid w:val="0010070C"/>
    <w:rsid w:val="00100B99"/>
    <w:rsid w:val="00100C81"/>
    <w:rsid w:val="00101570"/>
    <w:rsid w:val="00101C06"/>
    <w:rsid w:val="00102B94"/>
    <w:rsid w:val="00102CF2"/>
    <w:rsid w:val="001038CA"/>
    <w:rsid w:val="00104037"/>
    <w:rsid w:val="00104E4B"/>
    <w:rsid w:val="00105287"/>
    <w:rsid w:val="00106F78"/>
    <w:rsid w:val="0010754C"/>
    <w:rsid w:val="0010759B"/>
    <w:rsid w:val="001109CC"/>
    <w:rsid w:val="00111669"/>
    <w:rsid w:val="00111696"/>
    <w:rsid w:val="0011229E"/>
    <w:rsid w:val="0011237F"/>
    <w:rsid w:val="001123FF"/>
    <w:rsid w:val="001125FD"/>
    <w:rsid w:val="00112847"/>
    <w:rsid w:val="0011322D"/>
    <w:rsid w:val="001133D8"/>
    <w:rsid w:val="0011383B"/>
    <w:rsid w:val="00114287"/>
    <w:rsid w:val="001142D5"/>
    <w:rsid w:val="001144AB"/>
    <w:rsid w:val="00114A4B"/>
    <w:rsid w:val="00116DA5"/>
    <w:rsid w:val="00117005"/>
    <w:rsid w:val="00117A3C"/>
    <w:rsid w:val="00120464"/>
    <w:rsid w:val="001212B2"/>
    <w:rsid w:val="001217BA"/>
    <w:rsid w:val="00122318"/>
    <w:rsid w:val="00122996"/>
    <w:rsid w:val="00124125"/>
    <w:rsid w:val="0012416D"/>
    <w:rsid w:val="00124A2A"/>
    <w:rsid w:val="00124D0F"/>
    <w:rsid w:val="00126B7F"/>
    <w:rsid w:val="00127256"/>
    <w:rsid w:val="001277D6"/>
    <w:rsid w:val="00127803"/>
    <w:rsid w:val="00130CA1"/>
    <w:rsid w:val="00130CA7"/>
    <w:rsid w:val="00130F16"/>
    <w:rsid w:val="001316E0"/>
    <w:rsid w:val="00131894"/>
    <w:rsid w:val="00131F29"/>
    <w:rsid w:val="00132AB8"/>
    <w:rsid w:val="00133423"/>
    <w:rsid w:val="00133B1A"/>
    <w:rsid w:val="001344A5"/>
    <w:rsid w:val="00134EFC"/>
    <w:rsid w:val="00135A6B"/>
    <w:rsid w:val="0013767A"/>
    <w:rsid w:val="0014024A"/>
    <w:rsid w:val="001407F7"/>
    <w:rsid w:val="00141688"/>
    <w:rsid w:val="0014281C"/>
    <w:rsid w:val="00142AEC"/>
    <w:rsid w:val="001433DC"/>
    <w:rsid w:val="00143935"/>
    <w:rsid w:val="001439E0"/>
    <w:rsid w:val="0014534C"/>
    <w:rsid w:val="001462FE"/>
    <w:rsid w:val="00147180"/>
    <w:rsid w:val="0014774A"/>
    <w:rsid w:val="00147B32"/>
    <w:rsid w:val="001503E1"/>
    <w:rsid w:val="001518BE"/>
    <w:rsid w:val="001526DF"/>
    <w:rsid w:val="00152BB8"/>
    <w:rsid w:val="00152E1A"/>
    <w:rsid w:val="00153376"/>
    <w:rsid w:val="0015375A"/>
    <w:rsid w:val="00153913"/>
    <w:rsid w:val="001541AF"/>
    <w:rsid w:val="0015537C"/>
    <w:rsid w:val="00155FD4"/>
    <w:rsid w:val="00161A8E"/>
    <w:rsid w:val="00161E3C"/>
    <w:rsid w:val="00162385"/>
    <w:rsid w:val="00164CB8"/>
    <w:rsid w:val="00164CBD"/>
    <w:rsid w:val="00164D34"/>
    <w:rsid w:val="00165252"/>
    <w:rsid w:val="001652BB"/>
    <w:rsid w:val="001654DF"/>
    <w:rsid w:val="00165FCD"/>
    <w:rsid w:val="001669B9"/>
    <w:rsid w:val="00166D30"/>
    <w:rsid w:val="001676DC"/>
    <w:rsid w:val="00170F43"/>
    <w:rsid w:val="001719D0"/>
    <w:rsid w:val="00171B16"/>
    <w:rsid w:val="00171FFC"/>
    <w:rsid w:val="001727C2"/>
    <w:rsid w:val="0017294F"/>
    <w:rsid w:val="0017431D"/>
    <w:rsid w:val="00174B84"/>
    <w:rsid w:val="00175721"/>
    <w:rsid w:val="00176ADC"/>
    <w:rsid w:val="00177BEF"/>
    <w:rsid w:val="001811F7"/>
    <w:rsid w:val="00181222"/>
    <w:rsid w:val="00181A09"/>
    <w:rsid w:val="00181B9A"/>
    <w:rsid w:val="00181E31"/>
    <w:rsid w:val="00184631"/>
    <w:rsid w:val="00184E75"/>
    <w:rsid w:val="00186038"/>
    <w:rsid w:val="00190793"/>
    <w:rsid w:val="001921C6"/>
    <w:rsid w:val="001933FA"/>
    <w:rsid w:val="00193C6A"/>
    <w:rsid w:val="00193C84"/>
    <w:rsid w:val="00193D84"/>
    <w:rsid w:val="0019672A"/>
    <w:rsid w:val="001977D3"/>
    <w:rsid w:val="00197F9C"/>
    <w:rsid w:val="001A06CB"/>
    <w:rsid w:val="001A1AD5"/>
    <w:rsid w:val="001A1F64"/>
    <w:rsid w:val="001A233C"/>
    <w:rsid w:val="001A290F"/>
    <w:rsid w:val="001A2D7F"/>
    <w:rsid w:val="001A46A0"/>
    <w:rsid w:val="001A4AC3"/>
    <w:rsid w:val="001A6153"/>
    <w:rsid w:val="001A61E0"/>
    <w:rsid w:val="001A788B"/>
    <w:rsid w:val="001A7955"/>
    <w:rsid w:val="001B0480"/>
    <w:rsid w:val="001B057E"/>
    <w:rsid w:val="001B12BC"/>
    <w:rsid w:val="001B22F4"/>
    <w:rsid w:val="001B250D"/>
    <w:rsid w:val="001B2662"/>
    <w:rsid w:val="001B3277"/>
    <w:rsid w:val="001B34EA"/>
    <w:rsid w:val="001B3EB0"/>
    <w:rsid w:val="001B428D"/>
    <w:rsid w:val="001B47A3"/>
    <w:rsid w:val="001B4E04"/>
    <w:rsid w:val="001B5699"/>
    <w:rsid w:val="001B5B1B"/>
    <w:rsid w:val="001B5C98"/>
    <w:rsid w:val="001B5E6A"/>
    <w:rsid w:val="001B6079"/>
    <w:rsid w:val="001B6838"/>
    <w:rsid w:val="001B6CAB"/>
    <w:rsid w:val="001B6E73"/>
    <w:rsid w:val="001B7B6C"/>
    <w:rsid w:val="001C0174"/>
    <w:rsid w:val="001C1E3D"/>
    <w:rsid w:val="001C29D5"/>
    <w:rsid w:val="001C2EA4"/>
    <w:rsid w:val="001C320D"/>
    <w:rsid w:val="001C3325"/>
    <w:rsid w:val="001C4813"/>
    <w:rsid w:val="001C4896"/>
    <w:rsid w:val="001C55BC"/>
    <w:rsid w:val="001C5A07"/>
    <w:rsid w:val="001C658F"/>
    <w:rsid w:val="001C6D13"/>
    <w:rsid w:val="001D0F86"/>
    <w:rsid w:val="001D27D4"/>
    <w:rsid w:val="001D30F6"/>
    <w:rsid w:val="001D3498"/>
    <w:rsid w:val="001D3A75"/>
    <w:rsid w:val="001D3C03"/>
    <w:rsid w:val="001D4964"/>
    <w:rsid w:val="001D58D2"/>
    <w:rsid w:val="001D5DA9"/>
    <w:rsid w:val="001D60A7"/>
    <w:rsid w:val="001D6F99"/>
    <w:rsid w:val="001D7D48"/>
    <w:rsid w:val="001E0B93"/>
    <w:rsid w:val="001E0D52"/>
    <w:rsid w:val="001E15C3"/>
    <w:rsid w:val="001E266E"/>
    <w:rsid w:val="001E3444"/>
    <w:rsid w:val="001E384F"/>
    <w:rsid w:val="001E40FE"/>
    <w:rsid w:val="001E41B2"/>
    <w:rsid w:val="001E551C"/>
    <w:rsid w:val="001E5787"/>
    <w:rsid w:val="001E62EF"/>
    <w:rsid w:val="001E69B9"/>
    <w:rsid w:val="001E7E5D"/>
    <w:rsid w:val="001F1132"/>
    <w:rsid w:val="001F1152"/>
    <w:rsid w:val="001F14C7"/>
    <w:rsid w:val="001F368A"/>
    <w:rsid w:val="001F3D49"/>
    <w:rsid w:val="001F3FE6"/>
    <w:rsid w:val="001F49FB"/>
    <w:rsid w:val="001F5F43"/>
    <w:rsid w:val="001F6FCC"/>
    <w:rsid w:val="001F76AB"/>
    <w:rsid w:val="001F7E09"/>
    <w:rsid w:val="002016A9"/>
    <w:rsid w:val="00201A1B"/>
    <w:rsid w:val="00201D82"/>
    <w:rsid w:val="0020230D"/>
    <w:rsid w:val="00202678"/>
    <w:rsid w:val="002033A7"/>
    <w:rsid w:val="002037B8"/>
    <w:rsid w:val="0020385E"/>
    <w:rsid w:val="00203C56"/>
    <w:rsid w:val="002041E2"/>
    <w:rsid w:val="0020455F"/>
    <w:rsid w:val="00204DFA"/>
    <w:rsid w:val="0020572D"/>
    <w:rsid w:val="002061EE"/>
    <w:rsid w:val="00206E63"/>
    <w:rsid w:val="00206FE2"/>
    <w:rsid w:val="002106A6"/>
    <w:rsid w:val="002112DF"/>
    <w:rsid w:val="00211CFD"/>
    <w:rsid w:val="00212B2B"/>
    <w:rsid w:val="0021307B"/>
    <w:rsid w:val="002136BF"/>
    <w:rsid w:val="002137FE"/>
    <w:rsid w:val="0021467B"/>
    <w:rsid w:val="00214F23"/>
    <w:rsid w:val="0021612F"/>
    <w:rsid w:val="00216A9A"/>
    <w:rsid w:val="00223616"/>
    <w:rsid w:val="002236DB"/>
    <w:rsid w:val="002240BD"/>
    <w:rsid w:val="00224760"/>
    <w:rsid w:val="00225983"/>
    <w:rsid w:val="00225D0D"/>
    <w:rsid w:val="00225FD3"/>
    <w:rsid w:val="002265A3"/>
    <w:rsid w:val="00226D50"/>
    <w:rsid w:val="00226E2C"/>
    <w:rsid w:val="00227809"/>
    <w:rsid w:val="00230AB2"/>
    <w:rsid w:val="00230C5B"/>
    <w:rsid w:val="00232F6C"/>
    <w:rsid w:val="002364B1"/>
    <w:rsid w:val="0023748A"/>
    <w:rsid w:val="00237E3A"/>
    <w:rsid w:val="00240126"/>
    <w:rsid w:val="002405B5"/>
    <w:rsid w:val="00241C5D"/>
    <w:rsid w:val="00243BB0"/>
    <w:rsid w:val="002443B2"/>
    <w:rsid w:val="0024530C"/>
    <w:rsid w:val="00245F4F"/>
    <w:rsid w:val="00246460"/>
    <w:rsid w:val="00246E4D"/>
    <w:rsid w:val="002500AB"/>
    <w:rsid w:val="00250BE6"/>
    <w:rsid w:val="00250C96"/>
    <w:rsid w:val="00251863"/>
    <w:rsid w:val="00251936"/>
    <w:rsid w:val="00251CC7"/>
    <w:rsid w:val="002521AB"/>
    <w:rsid w:val="002527E9"/>
    <w:rsid w:val="00252D4A"/>
    <w:rsid w:val="002530EE"/>
    <w:rsid w:val="002540BB"/>
    <w:rsid w:val="002540E4"/>
    <w:rsid w:val="0025436B"/>
    <w:rsid w:val="002546CC"/>
    <w:rsid w:val="00255E76"/>
    <w:rsid w:val="0025645E"/>
    <w:rsid w:val="00256751"/>
    <w:rsid w:val="0025769A"/>
    <w:rsid w:val="0026115F"/>
    <w:rsid w:val="00261287"/>
    <w:rsid w:val="002623A1"/>
    <w:rsid w:val="002625AE"/>
    <w:rsid w:val="00262653"/>
    <w:rsid w:val="0026274E"/>
    <w:rsid w:val="002631A6"/>
    <w:rsid w:val="002632FD"/>
    <w:rsid w:val="00263580"/>
    <w:rsid w:val="002649E6"/>
    <w:rsid w:val="00264E35"/>
    <w:rsid w:val="00265DCD"/>
    <w:rsid w:val="002661E6"/>
    <w:rsid w:val="0026685C"/>
    <w:rsid w:val="0026687F"/>
    <w:rsid w:val="00266ED3"/>
    <w:rsid w:val="00267263"/>
    <w:rsid w:val="00267348"/>
    <w:rsid w:val="00267545"/>
    <w:rsid w:val="00267A20"/>
    <w:rsid w:val="00270F57"/>
    <w:rsid w:val="00271DDE"/>
    <w:rsid w:val="00271FDB"/>
    <w:rsid w:val="002731E0"/>
    <w:rsid w:val="002743A2"/>
    <w:rsid w:val="00274B9A"/>
    <w:rsid w:val="00274C52"/>
    <w:rsid w:val="00275261"/>
    <w:rsid w:val="00275945"/>
    <w:rsid w:val="00275A77"/>
    <w:rsid w:val="00275AC5"/>
    <w:rsid w:val="00276326"/>
    <w:rsid w:val="00276830"/>
    <w:rsid w:val="00276DC1"/>
    <w:rsid w:val="00276EC1"/>
    <w:rsid w:val="0028092D"/>
    <w:rsid w:val="0028096A"/>
    <w:rsid w:val="00280994"/>
    <w:rsid w:val="002817A2"/>
    <w:rsid w:val="002845A2"/>
    <w:rsid w:val="0028573E"/>
    <w:rsid w:val="00285CFF"/>
    <w:rsid w:val="00285F39"/>
    <w:rsid w:val="0028614E"/>
    <w:rsid w:val="002861E7"/>
    <w:rsid w:val="0028685D"/>
    <w:rsid w:val="00286B47"/>
    <w:rsid w:val="00286CEE"/>
    <w:rsid w:val="0029019C"/>
    <w:rsid w:val="00290A4F"/>
    <w:rsid w:val="00291ECE"/>
    <w:rsid w:val="00292A93"/>
    <w:rsid w:val="00293FB6"/>
    <w:rsid w:val="0029417A"/>
    <w:rsid w:val="002941E8"/>
    <w:rsid w:val="002955B5"/>
    <w:rsid w:val="00295CE1"/>
    <w:rsid w:val="00296329"/>
    <w:rsid w:val="00297C63"/>
    <w:rsid w:val="00297CF4"/>
    <w:rsid w:val="002A0A83"/>
    <w:rsid w:val="002A0C2D"/>
    <w:rsid w:val="002A1D51"/>
    <w:rsid w:val="002A2057"/>
    <w:rsid w:val="002A20D9"/>
    <w:rsid w:val="002A6795"/>
    <w:rsid w:val="002B0C6A"/>
    <w:rsid w:val="002B0FB3"/>
    <w:rsid w:val="002B3010"/>
    <w:rsid w:val="002B4B43"/>
    <w:rsid w:val="002B53F9"/>
    <w:rsid w:val="002B6F3C"/>
    <w:rsid w:val="002B7119"/>
    <w:rsid w:val="002B7A02"/>
    <w:rsid w:val="002C1C7E"/>
    <w:rsid w:val="002C233B"/>
    <w:rsid w:val="002C3143"/>
    <w:rsid w:val="002C3AAA"/>
    <w:rsid w:val="002C40FB"/>
    <w:rsid w:val="002C437D"/>
    <w:rsid w:val="002C446C"/>
    <w:rsid w:val="002C53D4"/>
    <w:rsid w:val="002C5F20"/>
    <w:rsid w:val="002C68D9"/>
    <w:rsid w:val="002C6BFD"/>
    <w:rsid w:val="002D09D5"/>
    <w:rsid w:val="002D1704"/>
    <w:rsid w:val="002D1E59"/>
    <w:rsid w:val="002D25C2"/>
    <w:rsid w:val="002D281B"/>
    <w:rsid w:val="002D288A"/>
    <w:rsid w:val="002D3370"/>
    <w:rsid w:val="002D4E08"/>
    <w:rsid w:val="002D6378"/>
    <w:rsid w:val="002D6612"/>
    <w:rsid w:val="002D72E8"/>
    <w:rsid w:val="002D7858"/>
    <w:rsid w:val="002D7A50"/>
    <w:rsid w:val="002D7DA7"/>
    <w:rsid w:val="002E0535"/>
    <w:rsid w:val="002E0E03"/>
    <w:rsid w:val="002E2A94"/>
    <w:rsid w:val="002E30D9"/>
    <w:rsid w:val="002E3716"/>
    <w:rsid w:val="002E3DA5"/>
    <w:rsid w:val="002E4497"/>
    <w:rsid w:val="002E5FD4"/>
    <w:rsid w:val="002E7373"/>
    <w:rsid w:val="002E77D3"/>
    <w:rsid w:val="002F0379"/>
    <w:rsid w:val="002F0720"/>
    <w:rsid w:val="002F10A6"/>
    <w:rsid w:val="002F1186"/>
    <w:rsid w:val="002F175E"/>
    <w:rsid w:val="002F1D68"/>
    <w:rsid w:val="002F3ED4"/>
    <w:rsid w:val="002F57D2"/>
    <w:rsid w:val="002F5996"/>
    <w:rsid w:val="002F59F4"/>
    <w:rsid w:val="002F5D67"/>
    <w:rsid w:val="002F6032"/>
    <w:rsid w:val="002F636B"/>
    <w:rsid w:val="00300600"/>
    <w:rsid w:val="00300681"/>
    <w:rsid w:val="00300911"/>
    <w:rsid w:val="0030143F"/>
    <w:rsid w:val="00302258"/>
    <w:rsid w:val="003024BB"/>
    <w:rsid w:val="003024F9"/>
    <w:rsid w:val="003028D8"/>
    <w:rsid w:val="00302A93"/>
    <w:rsid w:val="00303576"/>
    <w:rsid w:val="003039BB"/>
    <w:rsid w:val="0030408C"/>
    <w:rsid w:val="003047BC"/>
    <w:rsid w:val="003056FD"/>
    <w:rsid w:val="0030626D"/>
    <w:rsid w:val="00306597"/>
    <w:rsid w:val="00307986"/>
    <w:rsid w:val="00307B8F"/>
    <w:rsid w:val="00307BF9"/>
    <w:rsid w:val="0031015E"/>
    <w:rsid w:val="003102F5"/>
    <w:rsid w:val="0031089D"/>
    <w:rsid w:val="003119B1"/>
    <w:rsid w:val="0031234A"/>
    <w:rsid w:val="00312815"/>
    <w:rsid w:val="003134EE"/>
    <w:rsid w:val="003137B3"/>
    <w:rsid w:val="00313C3B"/>
    <w:rsid w:val="003150CC"/>
    <w:rsid w:val="003159BE"/>
    <w:rsid w:val="00315F8F"/>
    <w:rsid w:val="003165D6"/>
    <w:rsid w:val="00317721"/>
    <w:rsid w:val="00317E48"/>
    <w:rsid w:val="003203AF"/>
    <w:rsid w:val="003204B4"/>
    <w:rsid w:val="00320898"/>
    <w:rsid w:val="0032158B"/>
    <w:rsid w:val="00322601"/>
    <w:rsid w:val="00323828"/>
    <w:rsid w:val="00323C36"/>
    <w:rsid w:val="00323DA5"/>
    <w:rsid w:val="00325A90"/>
    <w:rsid w:val="00325DFD"/>
    <w:rsid w:val="00325FAE"/>
    <w:rsid w:val="00325FB0"/>
    <w:rsid w:val="00326948"/>
    <w:rsid w:val="00327169"/>
    <w:rsid w:val="003303FD"/>
    <w:rsid w:val="00330835"/>
    <w:rsid w:val="00330B63"/>
    <w:rsid w:val="00332227"/>
    <w:rsid w:val="00332AFD"/>
    <w:rsid w:val="00333558"/>
    <w:rsid w:val="003368E2"/>
    <w:rsid w:val="00337B66"/>
    <w:rsid w:val="00340683"/>
    <w:rsid w:val="00340842"/>
    <w:rsid w:val="00340F62"/>
    <w:rsid w:val="00341A8F"/>
    <w:rsid w:val="00342196"/>
    <w:rsid w:val="00343F73"/>
    <w:rsid w:val="00345B53"/>
    <w:rsid w:val="003460A1"/>
    <w:rsid w:val="00347373"/>
    <w:rsid w:val="00350A1E"/>
    <w:rsid w:val="00351021"/>
    <w:rsid w:val="00351240"/>
    <w:rsid w:val="00351C11"/>
    <w:rsid w:val="003527A0"/>
    <w:rsid w:val="00352A4F"/>
    <w:rsid w:val="00353170"/>
    <w:rsid w:val="003531B6"/>
    <w:rsid w:val="0035342C"/>
    <w:rsid w:val="00353A1F"/>
    <w:rsid w:val="00353D29"/>
    <w:rsid w:val="00353F10"/>
    <w:rsid w:val="003546E3"/>
    <w:rsid w:val="00354B9E"/>
    <w:rsid w:val="003562AD"/>
    <w:rsid w:val="003579E3"/>
    <w:rsid w:val="00361B36"/>
    <w:rsid w:val="00363DD6"/>
    <w:rsid w:val="00364ED3"/>
    <w:rsid w:val="0036587D"/>
    <w:rsid w:val="003658BA"/>
    <w:rsid w:val="00365956"/>
    <w:rsid w:val="0036631E"/>
    <w:rsid w:val="00366638"/>
    <w:rsid w:val="00366B29"/>
    <w:rsid w:val="00367FF0"/>
    <w:rsid w:val="003700E1"/>
    <w:rsid w:val="003709EA"/>
    <w:rsid w:val="00370F6A"/>
    <w:rsid w:val="003717CF"/>
    <w:rsid w:val="0037343D"/>
    <w:rsid w:val="0037448C"/>
    <w:rsid w:val="00374FDE"/>
    <w:rsid w:val="00375351"/>
    <w:rsid w:val="00376165"/>
    <w:rsid w:val="003765D6"/>
    <w:rsid w:val="00376B32"/>
    <w:rsid w:val="003773A9"/>
    <w:rsid w:val="003804D4"/>
    <w:rsid w:val="0038088C"/>
    <w:rsid w:val="00380AE5"/>
    <w:rsid w:val="0038112A"/>
    <w:rsid w:val="0038119D"/>
    <w:rsid w:val="0038270C"/>
    <w:rsid w:val="003827AA"/>
    <w:rsid w:val="00382DD6"/>
    <w:rsid w:val="0038300A"/>
    <w:rsid w:val="00383439"/>
    <w:rsid w:val="00384F08"/>
    <w:rsid w:val="0038550C"/>
    <w:rsid w:val="00386881"/>
    <w:rsid w:val="00387BDC"/>
    <w:rsid w:val="00387C66"/>
    <w:rsid w:val="0039035D"/>
    <w:rsid w:val="00391648"/>
    <w:rsid w:val="00392005"/>
    <w:rsid w:val="00392327"/>
    <w:rsid w:val="00392B8A"/>
    <w:rsid w:val="00394F8C"/>
    <w:rsid w:val="00397164"/>
    <w:rsid w:val="003A0F92"/>
    <w:rsid w:val="003A342F"/>
    <w:rsid w:val="003A3877"/>
    <w:rsid w:val="003A58E9"/>
    <w:rsid w:val="003A6324"/>
    <w:rsid w:val="003A6C68"/>
    <w:rsid w:val="003A6C94"/>
    <w:rsid w:val="003B0EBD"/>
    <w:rsid w:val="003B12CA"/>
    <w:rsid w:val="003B16BB"/>
    <w:rsid w:val="003B191B"/>
    <w:rsid w:val="003B2489"/>
    <w:rsid w:val="003B2A12"/>
    <w:rsid w:val="003B2BE7"/>
    <w:rsid w:val="003B2C8C"/>
    <w:rsid w:val="003B3597"/>
    <w:rsid w:val="003B36B0"/>
    <w:rsid w:val="003B37A3"/>
    <w:rsid w:val="003B47B4"/>
    <w:rsid w:val="003B5195"/>
    <w:rsid w:val="003B53F4"/>
    <w:rsid w:val="003B5D38"/>
    <w:rsid w:val="003B7293"/>
    <w:rsid w:val="003B740C"/>
    <w:rsid w:val="003B7C5B"/>
    <w:rsid w:val="003C1433"/>
    <w:rsid w:val="003C158A"/>
    <w:rsid w:val="003C1B81"/>
    <w:rsid w:val="003C4889"/>
    <w:rsid w:val="003C51DA"/>
    <w:rsid w:val="003C5B88"/>
    <w:rsid w:val="003C6722"/>
    <w:rsid w:val="003C6D5F"/>
    <w:rsid w:val="003C79B1"/>
    <w:rsid w:val="003D105D"/>
    <w:rsid w:val="003D13CC"/>
    <w:rsid w:val="003D1425"/>
    <w:rsid w:val="003D1754"/>
    <w:rsid w:val="003D2AB9"/>
    <w:rsid w:val="003D34C4"/>
    <w:rsid w:val="003D452C"/>
    <w:rsid w:val="003D5909"/>
    <w:rsid w:val="003D5A53"/>
    <w:rsid w:val="003D6CE2"/>
    <w:rsid w:val="003D6FAC"/>
    <w:rsid w:val="003E11A6"/>
    <w:rsid w:val="003E1234"/>
    <w:rsid w:val="003E13CA"/>
    <w:rsid w:val="003E1623"/>
    <w:rsid w:val="003E16B8"/>
    <w:rsid w:val="003E179D"/>
    <w:rsid w:val="003E1B01"/>
    <w:rsid w:val="003E1B8E"/>
    <w:rsid w:val="003E1E47"/>
    <w:rsid w:val="003E23D2"/>
    <w:rsid w:val="003E27CC"/>
    <w:rsid w:val="003E2C46"/>
    <w:rsid w:val="003E3B36"/>
    <w:rsid w:val="003E3ECC"/>
    <w:rsid w:val="003E4623"/>
    <w:rsid w:val="003E57C7"/>
    <w:rsid w:val="003E6993"/>
    <w:rsid w:val="003E6EF3"/>
    <w:rsid w:val="003E79A8"/>
    <w:rsid w:val="003F1390"/>
    <w:rsid w:val="003F13DF"/>
    <w:rsid w:val="003F2762"/>
    <w:rsid w:val="003F2DB8"/>
    <w:rsid w:val="003F346F"/>
    <w:rsid w:val="003F4399"/>
    <w:rsid w:val="003F6BDB"/>
    <w:rsid w:val="003F6BF7"/>
    <w:rsid w:val="003F7CC3"/>
    <w:rsid w:val="004021B5"/>
    <w:rsid w:val="0040223A"/>
    <w:rsid w:val="0040235A"/>
    <w:rsid w:val="0040276C"/>
    <w:rsid w:val="00402D60"/>
    <w:rsid w:val="004036C8"/>
    <w:rsid w:val="00404405"/>
    <w:rsid w:val="004046B9"/>
    <w:rsid w:val="00404A82"/>
    <w:rsid w:val="004057A3"/>
    <w:rsid w:val="00406EB5"/>
    <w:rsid w:val="004070A1"/>
    <w:rsid w:val="004077A2"/>
    <w:rsid w:val="00410467"/>
    <w:rsid w:val="00410753"/>
    <w:rsid w:val="00410872"/>
    <w:rsid w:val="00411A46"/>
    <w:rsid w:val="00411E2E"/>
    <w:rsid w:val="00411E39"/>
    <w:rsid w:val="00414768"/>
    <w:rsid w:val="0041506C"/>
    <w:rsid w:val="0041538F"/>
    <w:rsid w:val="004171D6"/>
    <w:rsid w:val="0041746E"/>
    <w:rsid w:val="00417619"/>
    <w:rsid w:val="004177B2"/>
    <w:rsid w:val="00420229"/>
    <w:rsid w:val="00421C04"/>
    <w:rsid w:val="00421C8F"/>
    <w:rsid w:val="00422265"/>
    <w:rsid w:val="004232E7"/>
    <w:rsid w:val="00424CA7"/>
    <w:rsid w:val="00424EE5"/>
    <w:rsid w:val="004266A2"/>
    <w:rsid w:val="0043178C"/>
    <w:rsid w:val="00432957"/>
    <w:rsid w:val="00433040"/>
    <w:rsid w:val="00433776"/>
    <w:rsid w:val="00434157"/>
    <w:rsid w:val="00435178"/>
    <w:rsid w:val="004359A2"/>
    <w:rsid w:val="004359D4"/>
    <w:rsid w:val="004376BA"/>
    <w:rsid w:val="00437AEB"/>
    <w:rsid w:val="004401EB"/>
    <w:rsid w:val="00440F10"/>
    <w:rsid w:val="004415FC"/>
    <w:rsid w:val="0044399E"/>
    <w:rsid w:val="004439E2"/>
    <w:rsid w:val="004444F6"/>
    <w:rsid w:val="00444865"/>
    <w:rsid w:val="00444B16"/>
    <w:rsid w:val="00445131"/>
    <w:rsid w:val="00445CE3"/>
    <w:rsid w:val="0044760A"/>
    <w:rsid w:val="004479B1"/>
    <w:rsid w:val="00450407"/>
    <w:rsid w:val="00450B97"/>
    <w:rsid w:val="00454CDC"/>
    <w:rsid w:val="00455D81"/>
    <w:rsid w:val="00456EA4"/>
    <w:rsid w:val="004570D8"/>
    <w:rsid w:val="0046075C"/>
    <w:rsid w:val="004616A0"/>
    <w:rsid w:val="00461DD9"/>
    <w:rsid w:val="004620C8"/>
    <w:rsid w:val="004624DD"/>
    <w:rsid w:val="00462CB4"/>
    <w:rsid w:val="00463488"/>
    <w:rsid w:val="00464168"/>
    <w:rsid w:val="00464D9F"/>
    <w:rsid w:val="00465BD2"/>
    <w:rsid w:val="004664D8"/>
    <w:rsid w:val="00466550"/>
    <w:rsid w:val="004674B7"/>
    <w:rsid w:val="004674EC"/>
    <w:rsid w:val="0047140F"/>
    <w:rsid w:val="004715B4"/>
    <w:rsid w:val="004722CC"/>
    <w:rsid w:val="00472DB0"/>
    <w:rsid w:val="00473316"/>
    <w:rsid w:val="0047332B"/>
    <w:rsid w:val="00473C5A"/>
    <w:rsid w:val="00473F17"/>
    <w:rsid w:val="00474FA9"/>
    <w:rsid w:val="004761CB"/>
    <w:rsid w:val="00476EBC"/>
    <w:rsid w:val="00477637"/>
    <w:rsid w:val="00477D1D"/>
    <w:rsid w:val="00481152"/>
    <w:rsid w:val="004811CD"/>
    <w:rsid w:val="00481AF8"/>
    <w:rsid w:val="00481E7B"/>
    <w:rsid w:val="004820C6"/>
    <w:rsid w:val="00482174"/>
    <w:rsid w:val="00482831"/>
    <w:rsid w:val="00484BBB"/>
    <w:rsid w:val="004871E4"/>
    <w:rsid w:val="004872EB"/>
    <w:rsid w:val="00490C69"/>
    <w:rsid w:val="00491F1E"/>
    <w:rsid w:val="00492121"/>
    <w:rsid w:val="0049339F"/>
    <w:rsid w:val="004938D8"/>
    <w:rsid w:val="00493A5A"/>
    <w:rsid w:val="00494089"/>
    <w:rsid w:val="00494B87"/>
    <w:rsid w:val="00495D85"/>
    <w:rsid w:val="00496391"/>
    <w:rsid w:val="004965F0"/>
    <w:rsid w:val="004A09A8"/>
    <w:rsid w:val="004A14BD"/>
    <w:rsid w:val="004A1B19"/>
    <w:rsid w:val="004A1BC2"/>
    <w:rsid w:val="004A1D4B"/>
    <w:rsid w:val="004A204A"/>
    <w:rsid w:val="004A2A81"/>
    <w:rsid w:val="004A34C8"/>
    <w:rsid w:val="004A4F66"/>
    <w:rsid w:val="004A571A"/>
    <w:rsid w:val="004A6D54"/>
    <w:rsid w:val="004A76D8"/>
    <w:rsid w:val="004B0790"/>
    <w:rsid w:val="004B07DE"/>
    <w:rsid w:val="004B08A5"/>
    <w:rsid w:val="004B2C5E"/>
    <w:rsid w:val="004B2DF8"/>
    <w:rsid w:val="004B303C"/>
    <w:rsid w:val="004B3660"/>
    <w:rsid w:val="004B38FF"/>
    <w:rsid w:val="004B40EB"/>
    <w:rsid w:val="004B4972"/>
    <w:rsid w:val="004B5A93"/>
    <w:rsid w:val="004B6464"/>
    <w:rsid w:val="004B7D89"/>
    <w:rsid w:val="004C0386"/>
    <w:rsid w:val="004C046B"/>
    <w:rsid w:val="004C2545"/>
    <w:rsid w:val="004C3A5A"/>
    <w:rsid w:val="004C45CE"/>
    <w:rsid w:val="004C46DA"/>
    <w:rsid w:val="004C58D2"/>
    <w:rsid w:val="004C6124"/>
    <w:rsid w:val="004C62BE"/>
    <w:rsid w:val="004C7834"/>
    <w:rsid w:val="004C7A87"/>
    <w:rsid w:val="004D0831"/>
    <w:rsid w:val="004D11FC"/>
    <w:rsid w:val="004D1DE7"/>
    <w:rsid w:val="004D35DA"/>
    <w:rsid w:val="004D3EA7"/>
    <w:rsid w:val="004D4648"/>
    <w:rsid w:val="004D52C5"/>
    <w:rsid w:val="004D56DC"/>
    <w:rsid w:val="004D6096"/>
    <w:rsid w:val="004E04FE"/>
    <w:rsid w:val="004E0500"/>
    <w:rsid w:val="004E12E1"/>
    <w:rsid w:val="004E16F7"/>
    <w:rsid w:val="004E3478"/>
    <w:rsid w:val="004E4B21"/>
    <w:rsid w:val="004E51DD"/>
    <w:rsid w:val="004E7E18"/>
    <w:rsid w:val="004E7F0E"/>
    <w:rsid w:val="004F105A"/>
    <w:rsid w:val="004F2B64"/>
    <w:rsid w:val="004F405E"/>
    <w:rsid w:val="004F49B1"/>
    <w:rsid w:val="004F601E"/>
    <w:rsid w:val="004F6283"/>
    <w:rsid w:val="004F7F35"/>
    <w:rsid w:val="005003A1"/>
    <w:rsid w:val="00500B68"/>
    <w:rsid w:val="00502AC6"/>
    <w:rsid w:val="00503892"/>
    <w:rsid w:val="00503D28"/>
    <w:rsid w:val="00504BEE"/>
    <w:rsid w:val="00504BF0"/>
    <w:rsid w:val="005055B8"/>
    <w:rsid w:val="0050598A"/>
    <w:rsid w:val="00506FF3"/>
    <w:rsid w:val="005075F1"/>
    <w:rsid w:val="00507773"/>
    <w:rsid w:val="00510F46"/>
    <w:rsid w:val="00510FA5"/>
    <w:rsid w:val="00511648"/>
    <w:rsid w:val="00512B48"/>
    <w:rsid w:val="00512BAF"/>
    <w:rsid w:val="00512F9C"/>
    <w:rsid w:val="00516434"/>
    <w:rsid w:val="00517774"/>
    <w:rsid w:val="00520F4C"/>
    <w:rsid w:val="0052160C"/>
    <w:rsid w:val="005232BB"/>
    <w:rsid w:val="0052338F"/>
    <w:rsid w:val="00523D61"/>
    <w:rsid w:val="0052501D"/>
    <w:rsid w:val="00526017"/>
    <w:rsid w:val="00526C2E"/>
    <w:rsid w:val="00527281"/>
    <w:rsid w:val="005312A3"/>
    <w:rsid w:val="00531AE2"/>
    <w:rsid w:val="00532CE7"/>
    <w:rsid w:val="0053493C"/>
    <w:rsid w:val="00535CA0"/>
    <w:rsid w:val="00535D80"/>
    <w:rsid w:val="005361AC"/>
    <w:rsid w:val="00536F74"/>
    <w:rsid w:val="00537A2A"/>
    <w:rsid w:val="00537CAB"/>
    <w:rsid w:val="00537D51"/>
    <w:rsid w:val="00540E71"/>
    <w:rsid w:val="00542575"/>
    <w:rsid w:val="005425FA"/>
    <w:rsid w:val="005435EA"/>
    <w:rsid w:val="00543A31"/>
    <w:rsid w:val="0054468B"/>
    <w:rsid w:val="005452AB"/>
    <w:rsid w:val="005452B6"/>
    <w:rsid w:val="0054564B"/>
    <w:rsid w:val="00545900"/>
    <w:rsid w:val="00547A01"/>
    <w:rsid w:val="00547B13"/>
    <w:rsid w:val="00547CE7"/>
    <w:rsid w:val="00550210"/>
    <w:rsid w:val="005504FF"/>
    <w:rsid w:val="00550A09"/>
    <w:rsid w:val="00550B13"/>
    <w:rsid w:val="00550B53"/>
    <w:rsid w:val="005517FB"/>
    <w:rsid w:val="0055229F"/>
    <w:rsid w:val="00552AC7"/>
    <w:rsid w:val="00553782"/>
    <w:rsid w:val="00553D65"/>
    <w:rsid w:val="0055470E"/>
    <w:rsid w:val="00555213"/>
    <w:rsid w:val="00555821"/>
    <w:rsid w:val="005575FC"/>
    <w:rsid w:val="00557883"/>
    <w:rsid w:val="00557FE6"/>
    <w:rsid w:val="00560359"/>
    <w:rsid w:val="0056047E"/>
    <w:rsid w:val="00562D8C"/>
    <w:rsid w:val="005631DF"/>
    <w:rsid w:val="005631FB"/>
    <w:rsid w:val="005632AC"/>
    <w:rsid w:val="00565546"/>
    <w:rsid w:val="00565AEC"/>
    <w:rsid w:val="00570BF4"/>
    <w:rsid w:val="005713CC"/>
    <w:rsid w:val="0057184B"/>
    <w:rsid w:val="005752CE"/>
    <w:rsid w:val="005755FC"/>
    <w:rsid w:val="00575A75"/>
    <w:rsid w:val="005770B6"/>
    <w:rsid w:val="005770DF"/>
    <w:rsid w:val="005813B5"/>
    <w:rsid w:val="005819B2"/>
    <w:rsid w:val="00581DC8"/>
    <w:rsid w:val="00582D86"/>
    <w:rsid w:val="00584F62"/>
    <w:rsid w:val="00585E95"/>
    <w:rsid w:val="00587766"/>
    <w:rsid w:val="00592379"/>
    <w:rsid w:val="00595BEF"/>
    <w:rsid w:val="00595FE6"/>
    <w:rsid w:val="00596CF9"/>
    <w:rsid w:val="00596E97"/>
    <w:rsid w:val="005A0E01"/>
    <w:rsid w:val="005A10AD"/>
    <w:rsid w:val="005A1328"/>
    <w:rsid w:val="005A1BDD"/>
    <w:rsid w:val="005A1E39"/>
    <w:rsid w:val="005A35F1"/>
    <w:rsid w:val="005A43FD"/>
    <w:rsid w:val="005A4617"/>
    <w:rsid w:val="005A52CB"/>
    <w:rsid w:val="005A69A7"/>
    <w:rsid w:val="005A6A18"/>
    <w:rsid w:val="005A75F8"/>
    <w:rsid w:val="005A7894"/>
    <w:rsid w:val="005B053D"/>
    <w:rsid w:val="005B0EE3"/>
    <w:rsid w:val="005B193B"/>
    <w:rsid w:val="005B2445"/>
    <w:rsid w:val="005B323B"/>
    <w:rsid w:val="005B383B"/>
    <w:rsid w:val="005B3FBB"/>
    <w:rsid w:val="005B532D"/>
    <w:rsid w:val="005B58C3"/>
    <w:rsid w:val="005C03BE"/>
    <w:rsid w:val="005C168C"/>
    <w:rsid w:val="005C2A8B"/>
    <w:rsid w:val="005C32D9"/>
    <w:rsid w:val="005C3887"/>
    <w:rsid w:val="005C403F"/>
    <w:rsid w:val="005C4418"/>
    <w:rsid w:val="005C4723"/>
    <w:rsid w:val="005C5935"/>
    <w:rsid w:val="005C6165"/>
    <w:rsid w:val="005C6205"/>
    <w:rsid w:val="005C64CC"/>
    <w:rsid w:val="005C7389"/>
    <w:rsid w:val="005D1753"/>
    <w:rsid w:val="005D19CC"/>
    <w:rsid w:val="005D21A8"/>
    <w:rsid w:val="005D37AC"/>
    <w:rsid w:val="005D38B4"/>
    <w:rsid w:val="005D3D3C"/>
    <w:rsid w:val="005D3E73"/>
    <w:rsid w:val="005D40F4"/>
    <w:rsid w:val="005D427F"/>
    <w:rsid w:val="005D44A5"/>
    <w:rsid w:val="005D4C7E"/>
    <w:rsid w:val="005D5274"/>
    <w:rsid w:val="005D652D"/>
    <w:rsid w:val="005E0007"/>
    <w:rsid w:val="005E0189"/>
    <w:rsid w:val="005E0AC7"/>
    <w:rsid w:val="005E10AB"/>
    <w:rsid w:val="005E130A"/>
    <w:rsid w:val="005E1606"/>
    <w:rsid w:val="005E3811"/>
    <w:rsid w:val="005E5106"/>
    <w:rsid w:val="005E5460"/>
    <w:rsid w:val="005E5559"/>
    <w:rsid w:val="005E607A"/>
    <w:rsid w:val="005E62DA"/>
    <w:rsid w:val="005E6DDC"/>
    <w:rsid w:val="005F06CE"/>
    <w:rsid w:val="005F234A"/>
    <w:rsid w:val="005F61DA"/>
    <w:rsid w:val="005F6636"/>
    <w:rsid w:val="005F7820"/>
    <w:rsid w:val="005F7DB7"/>
    <w:rsid w:val="00600531"/>
    <w:rsid w:val="00600CDB"/>
    <w:rsid w:val="006011B2"/>
    <w:rsid w:val="00601D15"/>
    <w:rsid w:val="0060243B"/>
    <w:rsid w:val="0060299E"/>
    <w:rsid w:val="006035F0"/>
    <w:rsid w:val="006053E9"/>
    <w:rsid w:val="00605444"/>
    <w:rsid w:val="00606F55"/>
    <w:rsid w:val="006077EC"/>
    <w:rsid w:val="00607E60"/>
    <w:rsid w:val="0061035C"/>
    <w:rsid w:val="00610995"/>
    <w:rsid w:val="0061266B"/>
    <w:rsid w:val="00614142"/>
    <w:rsid w:val="006142D1"/>
    <w:rsid w:val="0061473E"/>
    <w:rsid w:val="00614867"/>
    <w:rsid w:val="00614E20"/>
    <w:rsid w:val="0061529E"/>
    <w:rsid w:val="0061566B"/>
    <w:rsid w:val="006157FF"/>
    <w:rsid w:val="00615F5C"/>
    <w:rsid w:val="0061624B"/>
    <w:rsid w:val="00616B06"/>
    <w:rsid w:val="006171F1"/>
    <w:rsid w:val="006174E8"/>
    <w:rsid w:val="006178BA"/>
    <w:rsid w:val="0062014F"/>
    <w:rsid w:val="006208B3"/>
    <w:rsid w:val="006216A4"/>
    <w:rsid w:val="0062224E"/>
    <w:rsid w:val="0062272B"/>
    <w:rsid w:val="006235D9"/>
    <w:rsid w:val="00624CF7"/>
    <w:rsid w:val="006255C6"/>
    <w:rsid w:val="00625B26"/>
    <w:rsid w:val="006260E7"/>
    <w:rsid w:val="00626ED4"/>
    <w:rsid w:val="00627ED9"/>
    <w:rsid w:val="006303A8"/>
    <w:rsid w:val="0063098D"/>
    <w:rsid w:val="00630A99"/>
    <w:rsid w:val="00630DA7"/>
    <w:rsid w:val="006320E6"/>
    <w:rsid w:val="006321DE"/>
    <w:rsid w:val="00632AC4"/>
    <w:rsid w:val="00632B2F"/>
    <w:rsid w:val="00632EE3"/>
    <w:rsid w:val="00632F09"/>
    <w:rsid w:val="00633EA1"/>
    <w:rsid w:val="006346FA"/>
    <w:rsid w:val="00634B82"/>
    <w:rsid w:val="006362D7"/>
    <w:rsid w:val="006370F8"/>
    <w:rsid w:val="00637ED4"/>
    <w:rsid w:val="0064134D"/>
    <w:rsid w:val="00641736"/>
    <w:rsid w:val="0064191A"/>
    <w:rsid w:val="00641B01"/>
    <w:rsid w:val="006422DE"/>
    <w:rsid w:val="00642420"/>
    <w:rsid w:val="0064257A"/>
    <w:rsid w:val="0064296A"/>
    <w:rsid w:val="00643459"/>
    <w:rsid w:val="006442D5"/>
    <w:rsid w:val="00645251"/>
    <w:rsid w:val="0064546A"/>
    <w:rsid w:val="00645852"/>
    <w:rsid w:val="00646037"/>
    <w:rsid w:val="0064689E"/>
    <w:rsid w:val="0065033C"/>
    <w:rsid w:val="0065040F"/>
    <w:rsid w:val="006514FE"/>
    <w:rsid w:val="00652E65"/>
    <w:rsid w:val="00652F5D"/>
    <w:rsid w:val="0065311E"/>
    <w:rsid w:val="0065362E"/>
    <w:rsid w:val="00653A96"/>
    <w:rsid w:val="006550C9"/>
    <w:rsid w:val="00655349"/>
    <w:rsid w:val="006558BB"/>
    <w:rsid w:val="00656FAD"/>
    <w:rsid w:val="00657B7A"/>
    <w:rsid w:val="00657CA5"/>
    <w:rsid w:val="00660914"/>
    <w:rsid w:val="0066135D"/>
    <w:rsid w:val="00662830"/>
    <w:rsid w:val="006631DF"/>
    <w:rsid w:val="006633A3"/>
    <w:rsid w:val="006635A6"/>
    <w:rsid w:val="00664917"/>
    <w:rsid w:val="00664BF6"/>
    <w:rsid w:val="00664DFD"/>
    <w:rsid w:val="006658B5"/>
    <w:rsid w:val="00665A76"/>
    <w:rsid w:val="00665F65"/>
    <w:rsid w:val="00665FF1"/>
    <w:rsid w:val="0066705B"/>
    <w:rsid w:val="0066709A"/>
    <w:rsid w:val="00670B24"/>
    <w:rsid w:val="00670F82"/>
    <w:rsid w:val="006722DC"/>
    <w:rsid w:val="00673121"/>
    <w:rsid w:val="006732F5"/>
    <w:rsid w:val="006733D3"/>
    <w:rsid w:val="00674073"/>
    <w:rsid w:val="006741DF"/>
    <w:rsid w:val="00675C8F"/>
    <w:rsid w:val="0067775A"/>
    <w:rsid w:val="00677D7A"/>
    <w:rsid w:val="00677F43"/>
    <w:rsid w:val="00681794"/>
    <w:rsid w:val="006824A2"/>
    <w:rsid w:val="0068367E"/>
    <w:rsid w:val="0068541D"/>
    <w:rsid w:val="00685C79"/>
    <w:rsid w:val="00685E34"/>
    <w:rsid w:val="00690410"/>
    <w:rsid w:val="00690880"/>
    <w:rsid w:val="00690EF6"/>
    <w:rsid w:val="00690FB3"/>
    <w:rsid w:val="00691273"/>
    <w:rsid w:val="006916F7"/>
    <w:rsid w:val="00691869"/>
    <w:rsid w:val="00692B55"/>
    <w:rsid w:val="00693781"/>
    <w:rsid w:val="00693E65"/>
    <w:rsid w:val="00694E5D"/>
    <w:rsid w:val="00695DF2"/>
    <w:rsid w:val="006976AB"/>
    <w:rsid w:val="006A009D"/>
    <w:rsid w:val="006A07F6"/>
    <w:rsid w:val="006A1846"/>
    <w:rsid w:val="006A1E3D"/>
    <w:rsid w:val="006A2DBF"/>
    <w:rsid w:val="006A31B1"/>
    <w:rsid w:val="006A3C53"/>
    <w:rsid w:val="006A4710"/>
    <w:rsid w:val="006A4E8B"/>
    <w:rsid w:val="006A52D2"/>
    <w:rsid w:val="006A553A"/>
    <w:rsid w:val="006A6101"/>
    <w:rsid w:val="006A773C"/>
    <w:rsid w:val="006A7989"/>
    <w:rsid w:val="006B07C0"/>
    <w:rsid w:val="006B0942"/>
    <w:rsid w:val="006B0C87"/>
    <w:rsid w:val="006B1692"/>
    <w:rsid w:val="006B402C"/>
    <w:rsid w:val="006B41DD"/>
    <w:rsid w:val="006B4C64"/>
    <w:rsid w:val="006B516C"/>
    <w:rsid w:val="006B72BF"/>
    <w:rsid w:val="006B7A71"/>
    <w:rsid w:val="006C0350"/>
    <w:rsid w:val="006C061A"/>
    <w:rsid w:val="006C0914"/>
    <w:rsid w:val="006C2478"/>
    <w:rsid w:val="006C2C49"/>
    <w:rsid w:val="006C3659"/>
    <w:rsid w:val="006C3DD4"/>
    <w:rsid w:val="006C3F83"/>
    <w:rsid w:val="006C4312"/>
    <w:rsid w:val="006C4E5D"/>
    <w:rsid w:val="006C61F2"/>
    <w:rsid w:val="006C6463"/>
    <w:rsid w:val="006C68EB"/>
    <w:rsid w:val="006C7810"/>
    <w:rsid w:val="006D054D"/>
    <w:rsid w:val="006D28A1"/>
    <w:rsid w:val="006D506B"/>
    <w:rsid w:val="006D5824"/>
    <w:rsid w:val="006D5A1B"/>
    <w:rsid w:val="006D60F2"/>
    <w:rsid w:val="006D61A1"/>
    <w:rsid w:val="006D719A"/>
    <w:rsid w:val="006D7937"/>
    <w:rsid w:val="006D79BE"/>
    <w:rsid w:val="006E06BB"/>
    <w:rsid w:val="006E0756"/>
    <w:rsid w:val="006E0915"/>
    <w:rsid w:val="006E0FC9"/>
    <w:rsid w:val="006E10BC"/>
    <w:rsid w:val="006E1573"/>
    <w:rsid w:val="006E1C04"/>
    <w:rsid w:val="006E2E7A"/>
    <w:rsid w:val="006E3F97"/>
    <w:rsid w:val="006E490B"/>
    <w:rsid w:val="006E4D84"/>
    <w:rsid w:val="006E5D6D"/>
    <w:rsid w:val="006E69AC"/>
    <w:rsid w:val="006E7137"/>
    <w:rsid w:val="006E7478"/>
    <w:rsid w:val="006E77D6"/>
    <w:rsid w:val="006E7A66"/>
    <w:rsid w:val="006F40C5"/>
    <w:rsid w:val="006F4B6E"/>
    <w:rsid w:val="006F54CF"/>
    <w:rsid w:val="006F5BBD"/>
    <w:rsid w:val="007007D0"/>
    <w:rsid w:val="00703AE8"/>
    <w:rsid w:val="00703D52"/>
    <w:rsid w:val="00703EA7"/>
    <w:rsid w:val="00703FD4"/>
    <w:rsid w:val="007048EE"/>
    <w:rsid w:val="00705173"/>
    <w:rsid w:val="00705D2D"/>
    <w:rsid w:val="007069AB"/>
    <w:rsid w:val="00707CD8"/>
    <w:rsid w:val="00710141"/>
    <w:rsid w:val="00710913"/>
    <w:rsid w:val="0071245E"/>
    <w:rsid w:val="007134FD"/>
    <w:rsid w:val="00713844"/>
    <w:rsid w:val="0071400F"/>
    <w:rsid w:val="007141EF"/>
    <w:rsid w:val="00715D2C"/>
    <w:rsid w:val="0071792C"/>
    <w:rsid w:val="00717974"/>
    <w:rsid w:val="00720AA2"/>
    <w:rsid w:val="007212EF"/>
    <w:rsid w:val="00722D9A"/>
    <w:rsid w:val="00724300"/>
    <w:rsid w:val="0072584F"/>
    <w:rsid w:val="00725A5B"/>
    <w:rsid w:val="00732072"/>
    <w:rsid w:val="00732D6C"/>
    <w:rsid w:val="00733435"/>
    <w:rsid w:val="00733C5E"/>
    <w:rsid w:val="00734DA4"/>
    <w:rsid w:val="00734F30"/>
    <w:rsid w:val="00735A9B"/>
    <w:rsid w:val="007379DD"/>
    <w:rsid w:val="00741187"/>
    <w:rsid w:val="00741300"/>
    <w:rsid w:val="0074133A"/>
    <w:rsid w:val="007418B1"/>
    <w:rsid w:val="0074268E"/>
    <w:rsid w:val="00742F24"/>
    <w:rsid w:val="00743224"/>
    <w:rsid w:val="007435B3"/>
    <w:rsid w:val="00743DDA"/>
    <w:rsid w:val="0074479B"/>
    <w:rsid w:val="00744895"/>
    <w:rsid w:val="00744D58"/>
    <w:rsid w:val="007471ED"/>
    <w:rsid w:val="00747CCE"/>
    <w:rsid w:val="00750E2A"/>
    <w:rsid w:val="00751270"/>
    <w:rsid w:val="007525B1"/>
    <w:rsid w:val="00753C4E"/>
    <w:rsid w:val="0075485A"/>
    <w:rsid w:val="007566EB"/>
    <w:rsid w:val="00756CBD"/>
    <w:rsid w:val="00756EDB"/>
    <w:rsid w:val="00760935"/>
    <w:rsid w:val="00760ABB"/>
    <w:rsid w:val="00761E04"/>
    <w:rsid w:val="0076361B"/>
    <w:rsid w:val="007637D3"/>
    <w:rsid w:val="0076446F"/>
    <w:rsid w:val="00765406"/>
    <w:rsid w:val="007655A6"/>
    <w:rsid w:val="00765B36"/>
    <w:rsid w:val="00765C68"/>
    <w:rsid w:val="00766104"/>
    <w:rsid w:val="0076717D"/>
    <w:rsid w:val="00767B96"/>
    <w:rsid w:val="007706FA"/>
    <w:rsid w:val="007717EF"/>
    <w:rsid w:val="00773241"/>
    <w:rsid w:val="00776650"/>
    <w:rsid w:val="00776B01"/>
    <w:rsid w:val="00780680"/>
    <w:rsid w:val="00780A7C"/>
    <w:rsid w:val="00780D27"/>
    <w:rsid w:val="00781AF0"/>
    <w:rsid w:val="00782939"/>
    <w:rsid w:val="00782EC1"/>
    <w:rsid w:val="00782F63"/>
    <w:rsid w:val="00783B5E"/>
    <w:rsid w:val="00783B8E"/>
    <w:rsid w:val="007848DD"/>
    <w:rsid w:val="007861F8"/>
    <w:rsid w:val="00786F44"/>
    <w:rsid w:val="007916FA"/>
    <w:rsid w:val="00791B31"/>
    <w:rsid w:val="00791CE4"/>
    <w:rsid w:val="00792005"/>
    <w:rsid w:val="007937BC"/>
    <w:rsid w:val="00793F00"/>
    <w:rsid w:val="00794350"/>
    <w:rsid w:val="00797EAA"/>
    <w:rsid w:val="00797EFE"/>
    <w:rsid w:val="007A094A"/>
    <w:rsid w:val="007A1B71"/>
    <w:rsid w:val="007A27CF"/>
    <w:rsid w:val="007A2B52"/>
    <w:rsid w:val="007A2F9C"/>
    <w:rsid w:val="007A4AAB"/>
    <w:rsid w:val="007A5D53"/>
    <w:rsid w:val="007B042C"/>
    <w:rsid w:val="007B0BFD"/>
    <w:rsid w:val="007B1002"/>
    <w:rsid w:val="007B2318"/>
    <w:rsid w:val="007B2482"/>
    <w:rsid w:val="007B320E"/>
    <w:rsid w:val="007B3471"/>
    <w:rsid w:val="007B3CC4"/>
    <w:rsid w:val="007B4E00"/>
    <w:rsid w:val="007B632E"/>
    <w:rsid w:val="007B701A"/>
    <w:rsid w:val="007C0F79"/>
    <w:rsid w:val="007C1746"/>
    <w:rsid w:val="007C22BD"/>
    <w:rsid w:val="007C2380"/>
    <w:rsid w:val="007C2527"/>
    <w:rsid w:val="007C2C96"/>
    <w:rsid w:val="007C4279"/>
    <w:rsid w:val="007C4335"/>
    <w:rsid w:val="007C56DC"/>
    <w:rsid w:val="007C5DE0"/>
    <w:rsid w:val="007C6B47"/>
    <w:rsid w:val="007C7604"/>
    <w:rsid w:val="007D0017"/>
    <w:rsid w:val="007D05CB"/>
    <w:rsid w:val="007D280A"/>
    <w:rsid w:val="007D484A"/>
    <w:rsid w:val="007D63D4"/>
    <w:rsid w:val="007E0165"/>
    <w:rsid w:val="007E04F8"/>
    <w:rsid w:val="007E0641"/>
    <w:rsid w:val="007E0E31"/>
    <w:rsid w:val="007E1127"/>
    <w:rsid w:val="007E129A"/>
    <w:rsid w:val="007E1516"/>
    <w:rsid w:val="007E2451"/>
    <w:rsid w:val="007E36DA"/>
    <w:rsid w:val="007E4E98"/>
    <w:rsid w:val="007E580C"/>
    <w:rsid w:val="007E6017"/>
    <w:rsid w:val="007E640D"/>
    <w:rsid w:val="007E757A"/>
    <w:rsid w:val="007E7A0B"/>
    <w:rsid w:val="007E7A89"/>
    <w:rsid w:val="007F03AC"/>
    <w:rsid w:val="007F0EF0"/>
    <w:rsid w:val="007F1549"/>
    <w:rsid w:val="007F2A0D"/>
    <w:rsid w:val="007F2A4A"/>
    <w:rsid w:val="007F3E57"/>
    <w:rsid w:val="007F56C7"/>
    <w:rsid w:val="007F6888"/>
    <w:rsid w:val="007F743C"/>
    <w:rsid w:val="007F7515"/>
    <w:rsid w:val="007F7A2B"/>
    <w:rsid w:val="007F7A43"/>
    <w:rsid w:val="007F7EED"/>
    <w:rsid w:val="008011CB"/>
    <w:rsid w:val="00801201"/>
    <w:rsid w:val="00801F5B"/>
    <w:rsid w:val="00802522"/>
    <w:rsid w:val="0080421A"/>
    <w:rsid w:val="0080430C"/>
    <w:rsid w:val="00804EA8"/>
    <w:rsid w:val="008055A4"/>
    <w:rsid w:val="008060CA"/>
    <w:rsid w:val="008067FD"/>
    <w:rsid w:val="00806A9D"/>
    <w:rsid w:val="00806E53"/>
    <w:rsid w:val="008113DF"/>
    <w:rsid w:val="00811A07"/>
    <w:rsid w:val="00811CAC"/>
    <w:rsid w:val="00812882"/>
    <w:rsid w:val="00812D0D"/>
    <w:rsid w:val="008141D9"/>
    <w:rsid w:val="008154D1"/>
    <w:rsid w:val="00816531"/>
    <w:rsid w:val="00816B41"/>
    <w:rsid w:val="008173D0"/>
    <w:rsid w:val="00820381"/>
    <w:rsid w:val="00821023"/>
    <w:rsid w:val="00821B38"/>
    <w:rsid w:val="00822177"/>
    <w:rsid w:val="008229E7"/>
    <w:rsid w:val="00822A29"/>
    <w:rsid w:val="00822EB2"/>
    <w:rsid w:val="00823363"/>
    <w:rsid w:val="00824B55"/>
    <w:rsid w:val="00824DB6"/>
    <w:rsid w:val="00825404"/>
    <w:rsid w:val="00825B91"/>
    <w:rsid w:val="00826492"/>
    <w:rsid w:val="00827108"/>
    <w:rsid w:val="00827F79"/>
    <w:rsid w:val="008306D7"/>
    <w:rsid w:val="00831283"/>
    <w:rsid w:val="00831A85"/>
    <w:rsid w:val="008324BC"/>
    <w:rsid w:val="008328C3"/>
    <w:rsid w:val="00833596"/>
    <w:rsid w:val="008336D0"/>
    <w:rsid w:val="0083396F"/>
    <w:rsid w:val="0083398B"/>
    <w:rsid w:val="008349D4"/>
    <w:rsid w:val="00834B4B"/>
    <w:rsid w:val="00835344"/>
    <w:rsid w:val="00835C5C"/>
    <w:rsid w:val="008364CE"/>
    <w:rsid w:val="0083690D"/>
    <w:rsid w:val="008369F4"/>
    <w:rsid w:val="00840A04"/>
    <w:rsid w:val="00840EB3"/>
    <w:rsid w:val="00840ECD"/>
    <w:rsid w:val="008419A4"/>
    <w:rsid w:val="00841AB6"/>
    <w:rsid w:val="00842425"/>
    <w:rsid w:val="0084465C"/>
    <w:rsid w:val="008446E2"/>
    <w:rsid w:val="00844AF3"/>
    <w:rsid w:val="008450F7"/>
    <w:rsid w:val="008451E0"/>
    <w:rsid w:val="0084657E"/>
    <w:rsid w:val="00847813"/>
    <w:rsid w:val="00850208"/>
    <w:rsid w:val="00851E36"/>
    <w:rsid w:val="0085214B"/>
    <w:rsid w:val="00852BDB"/>
    <w:rsid w:val="00852F3F"/>
    <w:rsid w:val="008543C9"/>
    <w:rsid w:val="00854FD1"/>
    <w:rsid w:val="0085573C"/>
    <w:rsid w:val="008558CC"/>
    <w:rsid w:val="00856AF8"/>
    <w:rsid w:val="008576DB"/>
    <w:rsid w:val="00857FE8"/>
    <w:rsid w:val="0086063D"/>
    <w:rsid w:val="00860929"/>
    <w:rsid w:val="00860F35"/>
    <w:rsid w:val="00861134"/>
    <w:rsid w:val="008631D8"/>
    <w:rsid w:val="00864B66"/>
    <w:rsid w:val="00865D63"/>
    <w:rsid w:val="00866020"/>
    <w:rsid w:val="00866899"/>
    <w:rsid w:val="00866D05"/>
    <w:rsid w:val="00867989"/>
    <w:rsid w:val="008705AF"/>
    <w:rsid w:val="008725DD"/>
    <w:rsid w:val="00872BD1"/>
    <w:rsid w:val="00875873"/>
    <w:rsid w:val="008801E2"/>
    <w:rsid w:val="00880D05"/>
    <w:rsid w:val="00880EB3"/>
    <w:rsid w:val="00882111"/>
    <w:rsid w:val="008836DC"/>
    <w:rsid w:val="00883D8D"/>
    <w:rsid w:val="00884A3C"/>
    <w:rsid w:val="0088612A"/>
    <w:rsid w:val="0089090D"/>
    <w:rsid w:val="00891998"/>
    <w:rsid w:val="00891A74"/>
    <w:rsid w:val="00894114"/>
    <w:rsid w:val="0089645A"/>
    <w:rsid w:val="008972BF"/>
    <w:rsid w:val="00897519"/>
    <w:rsid w:val="008977A2"/>
    <w:rsid w:val="008A0FBB"/>
    <w:rsid w:val="008A1095"/>
    <w:rsid w:val="008A2777"/>
    <w:rsid w:val="008A44D6"/>
    <w:rsid w:val="008A4672"/>
    <w:rsid w:val="008A4DF5"/>
    <w:rsid w:val="008A5C9A"/>
    <w:rsid w:val="008A639B"/>
    <w:rsid w:val="008A69C5"/>
    <w:rsid w:val="008A6CB6"/>
    <w:rsid w:val="008A742C"/>
    <w:rsid w:val="008A75FA"/>
    <w:rsid w:val="008B05EC"/>
    <w:rsid w:val="008B1DB7"/>
    <w:rsid w:val="008B1F5C"/>
    <w:rsid w:val="008B25CB"/>
    <w:rsid w:val="008B3678"/>
    <w:rsid w:val="008B3B78"/>
    <w:rsid w:val="008B3C07"/>
    <w:rsid w:val="008B4769"/>
    <w:rsid w:val="008B52FD"/>
    <w:rsid w:val="008B5EEC"/>
    <w:rsid w:val="008C008B"/>
    <w:rsid w:val="008C0A9F"/>
    <w:rsid w:val="008C1046"/>
    <w:rsid w:val="008C2ECB"/>
    <w:rsid w:val="008C36B6"/>
    <w:rsid w:val="008C41C6"/>
    <w:rsid w:val="008C4518"/>
    <w:rsid w:val="008C4E61"/>
    <w:rsid w:val="008C50B8"/>
    <w:rsid w:val="008C53EA"/>
    <w:rsid w:val="008C7547"/>
    <w:rsid w:val="008D045B"/>
    <w:rsid w:val="008D35B4"/>
    <w:rsid w:val="008D44A6"/>
    <w:rsid w:val="008D4D75"/>
    <w:rsid w:val="008D51CA"/>
    <w:rsid w:val="008D5249"/>
    <w:rsid w:val="008D55B6"/>
    <w:rsid w:val="008D5644"/>
    <w:rsid w:val="008D59DB"/>
    <w:rsid w:val="008D6009"/>
    <w:rsid w:val="008D635A"/>
    <w:rsid w:val="008D6385"/>
    <w:rsid w:val="008D6768"/>
    <w:rsid w:val="008E14E1"/>
    <w:rsid w:val="008E1748"/>
    <w:rsid w:val="008E232F"/>
    <w:rsid w:val="008E2375"/>
    <w:rsid w:val="008E2963"/>
    <w:rsid w:val="008E3AB5"/>
    <w:rsid w:val="008E5043"/>
    <w:rsid w:val="008E579A"/>
    <w:rsid w:val="008E6348"/>
    <w:rsid w:val="008E637D"/>
    <w:rsid w:val="008F06F9"/>
    <w:rsid w:val="008F0FE7"/>
    <w:rsid w:val="008F132C"/>
    <w:rsid w:val="008F1734"/>
    <w:rsid w:val="008F1DAA"/>
    <w:rsid w:val="008F223A"/>
    <w:rsid w:val="008F29F8"/>
    <w:rsid w:val="008F32C7"/>
    <w:rsid w:val="008F530C"/>
    <w:rsid w:val="008F7D81"/>
    <w:rsid w:val="008F7E90"/>
    <w:rsid w:val="0090023D"/>
    <w:rsid w:val="0090119D"/>
    <w:rsid w:val="0090137C"/>
    <w:rsid w:val="009015C1"/>
    <w:rsid w:val="00901AA9"/>
    <w:rsid w:val="00902C55"/>
    <w:rsid w:val="00902EAA"/>
    <w:rsid w:val="00905094"/>
    <w:rsid w:val="009059EA"/>
    <w:rsid w:val="00907330"/>
    <w:rsid w:val="009075B8"/>
    <w:rsid w:val="00907B7F"/>
    <w:rsid w:val="00907C42"/>
    <w:rsid w:val="009102CE"/>
    <w:rsid w:val="00910F47"/>
    <w:rsid w:val="00911A06"/>
    <w:rsid w:val="00912B07"/>
    <w:rsid w:val="00913693"/>
    <w:rsid w:val="0091494A"/>
    <w:rsid w:val="009163EC"/>
    <w:rsid w:val="00916680"/>
    <w:rsid w:val="00916D24"/>
    <w:rsid w:val="0091765B"/>
    <w:rsid w:val="00917FE7"/>
    <w:rsid w:val="0092011C"/>
    <w:rsid w:val="009206B0"/>
    <w:rsid w:val="009207D8"/>
    <w:rsid w:val="0092132D"/>
    <w:rsid w:val="00922BB3"/>
    <w:rsid w:val="00922EA3"/>
    <w:rsid w:val="0092310F"/>
    <w:rsid w:val="009235B2"/>
    <w:rsid w:val="00923747"/>
    <w:rsid w:val="00923D87"/>
    <w:rsid w:val="0092523A"/>
    <w:rsid w:val="009263F4"/>
    <w:rsid w:val="00926AA7"/>
    <w:rsid w:val="00926EB3"/>
    <w:rsid w:val="00927C70"/>
    <w:rsid w:val="00927CC3"/>
    <w:rsid w:val="009309A9"/>
    <w:rsid w:val="00930BE3"/>
    <w:rsid w:val="009344F2"/>
    <w:rsid w:val="009347EF"/>
    <w:rsid w:val="0093677A"/>
    <w:rsid w:val="009379AB"/>
    <w:rsid w:val="00937FD0"/>
    <w:rsid w:val="00941578"/>
    <w:rsid w:val="009429A1"/>
    <w:rsid w:val="00942DDB"/>
    <w:rsid w:val="00943230"/>
    <w:rsid w:val="0094355B"/>
    <w:rsid w:val="009435F8"/>
    <w:rsid w:val="00945B16"/>
    <w:rsid w:val="009461A4"/>
    <w:rsid w:val="00946372"/>
    <w:rsid w:val="009478FC"/>
    <w:rsid w:val="00951566"/>
    <w:rsid w:val="00952374"/>
    <w:rsid w:val="00952940"/>
    <w:rsid w:val="00952AB1"/>
    <w:rsid w:val="00952AEB"/>
    <w:rsid w:val="00954228"/>
    <w:rsid w:val="00955646"/>
    <w:rsid w:val="00955A9D"/>
    <w:rsid w:val="00955D45"/>
    <w:rsid w:val="00955DFC"/>
    <w:rsid w:val="00956625"/>
    <w:rsid w:val="009570C7"/>
    <w:rsid w:val="00957171"/>
    <w:rsid w:val="009571E7"/>
    <w:rsid w:val="00957264"/>
    <w:rsid w:val="0095740B"/>
    <w:rsid w:val="00957BBE"/>
    <w:rsid w:val="009603F7"/>
    <w:rsid w:val="0096061F"/>
    <w:rsid w:val="00960892"/>
    <w:rsid w:val="00960F5D"/>
    <w:rsid w:val="009616E4"/>
    <w:rsid w:val="00961997"/>
    <w:rsid w:val="0096309A"/>
    <w:rsid w:val="00964121"/>
    <w:rsid w:val="009653A3"/>
    <w:rsid w:val="0096658D"/>
    <w:rsid w:val="009709A4"/>
    <w:rsid w:val="0097172A"/>
    <w:rsid w:val="0097209D"/>
    <w:rsid w:val="00973344"/>
    <w:rsid w:val="00976CFF"/>
    <w:rsid w:val="00977763"/>
    <w:rsid w:val="00980445"/>
    <w:rsid w:val="0098265E"/>
    <w:rsid w:val="0098330F"/>
    <w:rsid w:val="0098354D"/>
    <w:rsid w:val="00983DA7"/>
    <w:rsid w:val="00984942"/>
    <w:rsid w:val="00984B31"/>
    <w:rsid w:val="00985014"/>
    <w:rsid w:val="00985B69"/>
    <w:rsid w:val="0098600C"/>
    <w:rsid w:val="0098666E"/>
    <w:rsid w:val="0098671A"/>
    <w:rsid w:val="009904D5"/>
    <w:rsid w:val="0099095D"/>
    <w:rsid w:val="00991163"/>
    <w:rsid w:val="00991501"/>
    <w:rsid w:val="009919B7"/>
    <w:rsid w:val="00992AD0"/>
    <w:rsid w:val="00993BB7"/>
    <w:rsid w:val="009943BD"/>
    <w:rsid w:val="009951D6"/>
    <w:rsid w:val="0099546B"/>
    <w:rsid w:val="0099589F"/>
    <w:rsid w:val="009959DF"/>
    <w:rsid w:val="00995A1E"/>
    <w:rsid w:val="00995D9C"/>
    <w:rsid w:val="00996DF3"/>
    <w:rsid w:val="00996E55"/>
    <w:rsid w:val="00997245"/>
    <w:rsid w:val="009979CE"/>
    <w:rsid w:val="00997FEF"/>
    <w:rsid w:val="009A0143"/>
    <w:rsid w:val="009A0397"/>
    <w:rsid w:val="009A071A"/>
    <w:rsid w:val="009A0ABA"/>
    <w:rsid w:val="009A2A00"/>
    <w:rsid w:val="009A4545"/>
    <w:rsid w:val="009A470E"/>
    <w:rsid w:val="009A58AF"/>
    <w:rsid w:val="009A6ADB"/>
    <w:rsid w:val="009A76A7"/>
    <w:rsid w:val="009A7A6B"/>
    <w:rsid w:val="009A7F9A"/>
    <w:rsid w:val="009B04AA"/>
    <w:rsid w:val="009B12E7"/>
    <w:rsid w:val="009B2241"/>
    <w:rsid w:val="009B28A3"/>
    <w:rsid w:val="009B3368"/>
    <w:rsid w:val="009B41D4"/>
    <w:rsid w:val="009B48AA"/>
    <w:rsid w:val="009B56B5"/>
    <w:rsid w:val="009B6D1A"/>
    <w:rsid w:val="009B7EC1"/>
    <w:rsid w:val="009C1138"/>
    <w:rsid w:val="009C2B9D"/>
    <w:rsid w:val="009C3256"/>
    <w:rsid w:val="009C35F5"/>
    <w:rsid w:val="009C3756"/>
    <w:rsid w:val="009C3E49"/>
    <w:rsid w:val="009C41A6"/>
    <w:rsid w:val="009C44F1"/>
    <w:rsid w:val="009C533A"/>
    <w:rsid w:val="009C561B"/>
    <w:rsid w:val="009C5B94"/>
    <w:rsid w:val="009C5BE3"/>
    <w:rsid w:val="009C6021"/>
    <w:rsid w:val="009C6046"/>
    <w:rsid w:val="009C64E2"/>
    <w:rsid w:val="009C6A00"/>
    <w:rsid w:val="009C7F15"/>
    <w:rsid w:val="009D0176"/>
    <w:rsid w:val="009D15BD"/>
    <w:rsid w:val="009D2564"/>
    <w:rsid w:val="009D2B0D"/>
    <w:rsid w:val="009D2DE4"/>
    <w:rsid w:val="009D2F48"/>
    <w:rsid w:val="009D31BE"/>
    <w:rsid w:val="009D357B"/>
    <w:rsid w:val="009D4840"/>
    <w:rsid w:val="009D4973"/>
    <w:rsid w:val="009D5979"/>
    <w:rsid w:val="009D5ADB"/>
    <w:rsid w:val="009D5C40"/>
    <w:rsid w:val="009D6159"/>
    <w:rsid w:val="009D6286"/>
    <w:rsid w:val="009D69F2"/>
    <w:rsid w:val="009D70CE"/>
    <w:rsid w:val="009D7B31"/>
    <w:rsid w:val="009E04CF"/>
    <w:rsid w:val="009E0BFD"/>
    <w:rsid w:val="009E0E08"/>
    <w:rsid w:val="009E2BE0"/>
    <w:rsid w:val="009E30A6"/>
    <w:rsid w:val="009E43E1"/>
    <w:rsid w:val="009E4CFD"/>
    <w:rsid w:val="009E51E2"/>
    <w:rsid w:val="009E5536"/>
    <w:rsid w:val="009E5906"/>
    <w:rsid w:val="009E7D85"/>
    <w:rsid w:val="009E7DD0"/>
    <w:rsid w:val="009E7EA2"/>
    <w:rsid w:val="009F09C4"/>
    <w:rsid w:val="009F2D08"/>
    <w:rsid w:val="009F3AF6"/>
    <w:rsid w:val="009F44D3"/>
    <w:rsid w:val="009F4732"/>
    <w:rsid w:val="009F5265"/>
    <w:rsid w:val="009F66A1"/>
    <w:rsid w:val="00A00FB2"/>
    <w:rsid w:val="00A0235E"/>
    <w:rsid w:val="00A035D4"/>
    <w:rsid w:val="00A03990"/>
    <w:rsid w:val="00A03C20"/>
    <w:rsid w:val="00A0429A"/>
    <w:rsid w:val="00A0659E"/>
    <w:rsid w:val="00A069AF"/>
    <w:rsid w:val="00A07A74"/>
    <w:rsid w:val="00A1086E"/>
    <w:rsid w:val="00A12A6C"/>
    <w:rsid w:val="00A13BF9"/>
    <w:rsid w:val="00A14332"/>
    <w:rsid w:val="00A14590"/>
    <w:rsid w:val="00A1519F"/>
    <w:rsid w:val="00A158D1"/>
    <w:rsid w:val="00A159BE"/>
    <w:rsid w:val="00A16165"/>
    <w:rsid w:val="00A16D81"/>
    <w:rsid w:val="00A171DB"/>
    <w:rsid w:val="00A171FC"/>
    <w:rsid w:val="00A20CD8"/>
    <w:rsid w:val="00A20F90"/>
    <w:rsid w:val="00A2121D"/>
    <w:rsid w:val="00A2166A"/>
    <w:rsid w:val="00A218B7"/>
    <w:rsid w:val="00A227AC"/>
    <w:rsid w:val="00A23AE6"/>
    <w:rsid w:val="00A251DD"/>
    <w:rsid w:val="00A26234"/>
    <w:rsid w:val="00A26F6D"/>
    <w:rsid w:val="00A27160"/>
    <w:rsid w:val="00A27D23"/>
    <w:rsid w:val="00A30E14"/>
    <w:rsid w:val="00A3343B"/>
    <w:rsid w:val="00A33E56"/>
    <w:rsid w:val="00A34CF9"/>
    <w:rsid w:val="00A35DB8"/>
    <w:rsid w:val="00A35FE3"/>
    <w:rsid w:val="00A371B5"/>
    <w:rsid w:val="00A371F5"/>
    <w:rsid w:val="00A37FB2"/>
    <w:rsid w:val="00A37FE0"/>
    <w:rsid w:val="00A414E0"/>
    <w:rsid w:val="00A41994"/>
    <w:rsid w:val="00A4199A"/>
    <w:rsid w:val="00A42590"/>
    <w:rsid w:val="00A4310D"/>
    <w:rsid w:val="00A4329D"/>
    <w:rsid w:val="00A43D03"/>
    <w:rsid w:val="00A43D42"/>
    <w:rsid w:val="00A43EEC"/>
    <w:rsid w:val="00A4517D"/>
    <w:rsid w:val="00A46729"/>
    <w:rsid w:val="00A474B8"/>
    <w:rsid w:val="00A503F5"/>
    <w:rsid w:val="00A50B26"/>
    <w:rsid w:val="00A50C81"/>
    <w:rsid w:val="00A50D31"/>
    <w:rsid w:val="00A5204A"/>
    <w:rsid w:val="00A53DA4"/>
    <w:rsid w:val="00A54513"/>
    <w:rsid w:val="00A54DC6"/>
    <w:rsid w:val="00A558E6"/>
    <w:rsid w:val="00A55C24"/>
    <w:rsid w:val="00A56B46"/>
    <w:rsid w:val="00A56D84"/>
    <w:rsid w:val="00A56DCC"/>
    <w:rsid w:val="00A57BC3"/>
    <w:rsid w:val="00A60554"/>
    <w:rsid w:val="00A606BF"/>
    <w:rsid w:val="00A60819"/>
    <w:rsid w:val="00A618F0"/>
    <w:rsid w:val="00A630C5"/>
    <w:rsid w:val="00A6479F"/>
    <w:rsid w:val="00A64B61"/>
    <w:rsid w:val="00A64C34"/>
    <w:rsid w:val="00A65E14"/>
    <w:rsid w:val="00A67E79"/>
    <w:rsid w:val="00A726BC"/>
    <w:rsid w:val="00A726DF"/>
    <w:rsid w:val="00A72F9A"/>
    <w:rsid w:val="00A7441B"/>
    <w:rsid w:val="00A74CBA"/>
    <w:rsid w:val="00A7661F"/>
    <w:rsid w:val="00A768CA"/>
    <w:rsid w:val="00A76F56"/>
    <w:rsid w:val="00A77AB9"/>
    <w:rsid w:val="00A815AB"/>
    <w:rsid w:val="00A82494"/>
    <w:rsid w:val="00A829EF"/>
    <w:rsid w:val="00A830A8"/>
    <w:rsid w:val="00A8321E"/>
    <w:rsid w:val="00A84043"/>
    <w:rsid w:val="00A856A5"/>
    <w:rsid w:val="00A8570B"/>
    <w:rsid w:val="00A85D1A"/>
    <w:rsid w:val="00A85D63"/>
    <w:rsid w:val="00A866DE"/>
    <w:rsid w:val="00A86A54"/>
    <w:rsid w:val="00A870C0"/>
    <w:rsid w:val="00A872AF"/>
    <w:rsid w:val="00A91082"/>
    <w:rsid w:val="00A91EB1"/>
    <w:rsid w:val="00A92024"/>
    <w:rsid w:val="00A92DC9"/>
    <w:rsid w:val="00A942CE"/>
    <w:rsid w:val="00A942FD"/>
    <w:rsid w:val="00A95990"/>
    <w:rsid w:val="00A9683C"/>
    <w:rsid w:val="00A96E6A"/>
    <w:rsid w:val="00A97165"/>
    <w:rsid w:val="00A97346"/>
    <w:rsid w:val="00A97685"/>
    <w:rsid w:val="00AA0355"/>
    <w:rsid w:val="00AA0CD8"/>
    <w:rsid w:val="00AA241E"/>
    <w:rsid w:val="00AA2CC5"/>
    <w:rsid w:val="00AA4E13"/>
    <w:rsid w:val="00AA5478"/>
    <w:rsid w:val="00AA62DB"/>
    <w:rsid w:val="00AA641C"/>
    <w:rsid w:val="00AA6AD3"/>
    <w:rsid w:val="00AA729F"/>
    <w:rsid w:val="00AB01DF"/>
    <w:rsid w:val="00AB03F9"/>
    <w:rsid w:val="00AB0C19"/>
    <w:rsid w:val="00AB0E91"/>
    <w:rsid w:val="00AB1319"/>
    <w:rsid w:val="00AB1688"/>
    <w:rsid w:val="00AB185E"/>
    <w:rsid w:val="00AB361D"/>
    <w:rsid w:val="00AB3AD2"/>
    <w:rsid w:val="00AB4981"/>
    <w:rsid w:val="00AB7921"/>
    <w:rsid w:val="00AB7F4E"/>
    <w:rsid w:val="00AC0A77"/>
    <w:rsid w:val="00AC0D10"/>
    <w:rsid w:val="00AC101A"/>
    <w:rsid w:val="00AC1916"/>
    <w:rsid w:val="00AC1CE6"/>
    <w:rsid w:val="00AC1CED"/>
    <w:rsid w:val="00AC20FA"/>
    <w:rsid w:val="00AC272F"/>
    <w:rsid w:val="00AC2D23"/>
    <w:rsid w:val="00AC2FBF"/>
    <w:rsid w:val="00AC340D"/>
    <w:rsid w:val="00AC4510"/>
    <w:rsid w:val="00AC4DC6"/>
    <w:rsid w:val="00AC51F8"/>
    <w:rsid w:val="00AC5BCD"/>
    <w:rsid w:val="00AC6325"/>
    <w:rsid w:val="00AC6795"/>
    <w:rsid w:val="00AD02DC"/>
    <w:rsid w:val="00AD07FE"/>
    <w:rsid w:val="00AD0D6A"/>
    <w:rsid w:val="00AD1494"/>
    <w:rsid w:val="00AD6344"/>
    <w:rsid w:val="00AD676F"/>
    <w:rsid w:val="00AD7532"/>
    <w:rsid w:val="00AE0AA6"/>
    <w:rsid w:val="00AE142A"/>
    <w:rsid w:val="00AE234F"/>
    <w:rsid w:val="00AE2A11"/>
    <w:rsid w:val="00AE3998"/>
    <w:rsid w:val="00AE462E"/>
    <w:rsid w:val="00AE51C0"/>
    <w:rsid w:val="00AE5203"/>
    <w:rsid w:val="00AE5212"/>
    <w:rsid w:val="00AE5458"/>
    <w:rsid w:val="00AE5C9C"/>
    <w:rsid w:val="00AE68C3"/>
    <w:rsid w:val="00AF06AF"/>
    <w:rsid w:val="00AF0768"/>
    <w:rsid w:val="00AF0EA1"/>
    <w:rsid w:val="00AF17CF"/>
    <w:rsid w:val="00AF1B31"/>
    <w:rsid w:val="00AF2C67"/>
    <w:rsid w:val="00AF3962"/>
    <w:rsid w:val="00AF39B5"/>
    <w:rsid w:val="00AF4345"/>
    <w:rsid w:val="00AF4A60"/>
    <w:rsid w:val="00AF5D17"/>
    <w:rsid w:val="00AF6A34"/>
    <w:rsid w:val="00AF7391"/>
    <w:rsid w:val="00AF7862"/>
    <w:rsid w:val="00B0008B"/>
    <w:rsid w:val="00B003B8"/>
    <w:rsid w:val="00B008E5"/>
    <w:rsid w:val="00B00FA7"/>
    <w:rsid w:val="00B02976"/>
    <w:rsid w:val="00B0324E"/>
    <w:rsid w:val="00B036FD"/>
    <w:rsid w:val="00B038DB"/>
    <w:rsid w:val="00B0465B"/>
    <w:rsid w:val="00B0520A"/>
    <w:rsid w:val="00B0543C"/>
    <w:rsid w:val="00B0698C"/>
    <w:rsid w:val="00B076E2"/>
    <w:rsid w:val="00B110B3"/>
    <w:rsid w:val="00B13051"/>
    <w:rsid w:val="00B1490F"/>
    <w:rsid w:val="00B14DE9"/>
    <w:rsid w:val="00B1563E"/>
    <w:rsid w:val="00B1581A"/>
    <w:rsid w:val="00B161FF"/>
    <w:rsid w:val="00B169D1"/>
    <w:rsid w:val="00B17612"/>
    <w:rsid w:val="00B209EF"/>
    <w:rsid w:val="00B22FDF"/>
    <w:rsid w:val="00B25E55"/>
    <w:rsid w:val="00B267FC"/>
    <w:rsid w:val="00B26A1B"/>
    <w:rsid w:val="00B26CD0"/>
    <w:rsid w:val="00B27433"/>
    <w:rsid w:val="00B27B8B"/>
    <w:rsid w:val="00B31C25"/>
    <w:rsid w:val="00B32192"/>
    <w:rsid w:val="00B33047"/>
    <w:rsid w:val="00B33DF2"/>
    <w:rsid w:val="00B341E4"/>
    <w:rsid w:val="00B34643"/>
    <w:rsid w:val="00B36B5B"/>
    <w:rsid w:val="00B37667"/>
    <w:rsid w:val="00B379AD"/>
    <w:rsid w:val="00B413A1"/>
    <w:rsid w:val="00B41919"/>
    <w:rsid w:val="00B4356F"/>
    <w:rsid w:val="00B4481E"/>
    <w:rsid w:val="00B44D71"/>
    <w:rsid w:val="00B45389"/>
    <w:rsid w:val="00B453C8"/>
    <w:rsid w:val="00B47332"/>
    <w:rsid w:val="00B507E5"/>
    <w:rsid w:val="00B50B57"/>
    <w:rsid w:val="00B50C98"/>
    <w:rsid w:val="00B51B4A"/>
    <w:rsid w:val="00B52049"/>
    <w:rsid w:val="00B5255A"/>
    <w:rsid w:val="00B53D29"/>
    <w:rsid w:val="00B548BF"/>
    <w:rsid w:val="00B558D5"/>
    <w:rsid w:val="00B56726"/>
    <w:rsid w:val="00B56E86"/>
    <w:rsid w:val="00B56F9C"/>
    <w:rsid w:val="00B570CF"/>
    <w:rsid w:val="00B60615"/>
    <w:rsid w:val="00B6203C"/>
    <w:rsid w:val="00B632BF"/>
    <w:rsid w:val="00B640DC"/>
    <w:rsid w:val="00B64F4A"/>
    <w:rsid w:val="00B65AB2"/>
    <w:rsid w:val="00B664C2"/>
    <w:rsid w:val="00B671DD"/>
    <w:rsid w:val="00B67A91"/>
    <w:rsid w:val="00B67F64"/>
    <w:rsid w:val="00B70004"/>
    <w:rsid w:val="00B7020A"/>
    <w:rsid w:val="00B724E8"/>
    <w:rsid w:val="00B72945"/>
    <w:rsid w:val="00B7330F"/>
    <w:rsid w:val="00B743F2"/>
    <w:rsid w:val="00B74C3F"/>
    <w:rsid w:val="00B74F01"/>
    <w:rsid w:val="00B75D0E"/>
    <w:rsid w:val="00B761EB"/>
    <w:rsid w:val="00B8143E"/>
    <w:rsid w:val="00B82EC1"/>
    <w:rsid w:val="00B84641"/>
    <w:rsid w:val="00B86751"/>
    <w:rsid w:val="00B869D9"/>
    <w:rsid w:val="00B90255"/>
    <w:rsid w:val="00B9066C"/>
    <w:rsid w:val="00B90984"/>
    <w:rsid w:val="00B90AF6"/>
    <w:rsid w:val="00B9175F"/>
    <w:rsid w:val="00B9248A"/>
    <w:rsid w:val="00B9314C"/>
    <w:rsid w:val="00B936AB"/>
    <w:rsid w:val="00B93CDA"/>
    <w:rsid w:val="00B950A0"/>
    <w:rsid w:val="00B95477"/>
    <w:rsid w:val="00B9565E"/>
    <w:rsid w:val="00B96E2B"/>
    <w:rsid w:val="00B972B4"/>
    <w:rsid w:val="00B97BC5"/>
    <w:rsid w:val="00BA0DA8"/>
    <w:rsid w:val="00BA16C7"/>
    <w:rsid w:val="00BA1C12"/>
    <w:rsid w:val="00BA2F21"/>
    <w:rsid w:val="00BA3438"/>
    <w:rsid w:val="00BA3899"/>
    <w:rsid w:val="00BA4C8E"/>
    <w:rsid w:val="00BA50FE"/>
    <w:rsid w:val="00BA6BB8"/>
    <w:rsid w:val="00BA7BAD"/>
    <w:rsid w:val="00BB0356"/>
    <w:rsid w:val="00BB073E"/>
    <w:rsid w:val="00BB171D"/>
    <w:rsid w:val="00BB1EA3"/>
    <w:rsid w:val="00BB26C8"/>
    <w:rsid w:val="00BB4C33"/>
    <w:rsid w:val="00BB562A"/>
    <w:rsid w:val="00BB5714"/>
    <w:rsid w:val="00BB5B54"/>
    <w:rsid w:val="00BB5D1A"/>
    <w:rsid w:val="00BB5EC6"/>
    <w:rsid w:val="00BC0BB1"/>
    <w:rsid w:val="00BC18B2"/>
    <w:rsid w:val="00BC1CF9"/>
    <w:rsid w:val="00BC25E0"/>
    <w:rsid w:val="00BC4C23"/>
    <w:rsid w:val="00BC541E"/>
    <w:rsid w:val="00BC66AA"/>
    <w:rsid w:val="00BC682E"/>
    <w:rsid w:val="00BC70A4"/>
    <w:rsid w:val="00BC7371"/>
    <w:rsid w:val="00BC7772"/>
    <w:rsid w:val="00BC7BDF"/>
    <w:rsid w:val="00BD10D3"/>
    <w:rsid w:val="00BD115B"/>
    <w:rsid w:val="00BD1A1C"/>
    <w:rsid w:val="00BD25F0"/>
    <w:rsid w:val="00BD39B6"/>
    <w:rsid w:val="00BD401F"/>
    <w:rsid w:val="00BD427B"/>
    <w:rsid w:val="00BD49C6"/>
    <w:rsid w:val="00BD4CB4"/>
    <w:rsid w:val="00BD4D63"/>
    <w:rsid w:val="00BD5740"/>
    <w:rsid w:val="00BD6866"/>
    <w:rsid w:val="00BD75B8"/>
    <w:rsid w:val="00BD7A16"/>
    <w:rsid w:val="00BD7C60"/>
    <w:rsid w:val="00BE1577"/>
    <w:rsid w:val="00BE202A"/>
    <w:rsid w:val="00BE25CA"/>
    <w:rsid w:val="00BE288D"/>
    <w:rsid w:val="00BE2AEC"/>
    <w:rsid w:val="00BE2FF1"/>
    <w:rsid w:val="00BE3353"/>
    <w:rsid w:val="00BE5F40"/>
    <w:rsid w:val="00BE6411"/>
    <w:rsid w:val="00BE6CEA"/>
    <w:rsid w:val="00BE6E7C"/>
    <w:rsid w:val="00BE7404"/>
    <w:rsid w:val="00BF074E"/>
    <w:rsid w:val="00BF1EB2"/>
    <w:rsid w:val="00BF23E1"/>
    <w:rsid w:val="00BF283B"/>
    <w:rsid w:val="00BF30CF"/>
    <w:rsid w:val="00BF3607"/>
    <w:rsid w:val="00BF3ADA"/>
    <w:rsid w:val="00BF4E18"/>
    <w:rsid w:val="00BF6293"/>
    <w:rsid w:val="00BF63F5"/>
    <w:rsid w:val="00BF73EB"/>
    <w:rsid w:val="00BF765E"/>
    <w:rsid w:val="00BF787B"/>
    <w:rsid w:val="00BF7D1D"/>
    <w:rsid w:val="00BF7D91"/>
    <w:rsid w:val="00BF7E9E"/>
    <w:rsid w:val="00C0011E"/>
    <w:rsid w:val="00C008F7"/>
    <w:rsid w:val="00C00C82"/>
    <w:rsid w:val="00C025AC"/>
    <w:rsid w:val="00C0334F"/>
    <w:rsid w:val="00C034D5"/>
    <w:rsid w:val="00C042D6"/>
    <w:rsid w:val="00C049F1"/>
    <w:rsid w:val="00C04FD6"/>
    <w:rsid w:val="00C05BE2"/>
    <w:rsid w:val="00C069C4"/>
    <w:rsid w:val="00C0764E"/>
    <w:rsid w:val="00C07930"/>
    <w:rsid w:val="00C07F63"/>
    <w:rsid w:val="00C10024"/>
    <w:rsid w:val="00C10258"/>
    <w:rsid w:val="00C103BB"/>
    <w:rsid w:val="00C10803"/>
    <w:rsid w:val="00C10C14"/>
    <w:rsid w:val="00C10E72"/>
    <w:rsid w:val="00C11184"/>
    <w:rsid w:val="00C11498"/>
    <w:rsid w:val="00C11655"/>
    <w:rsid w:val="00C131E9"/>
    <w:rsid w:val="00C13C7A"/>
    <w:rsid w:val="00C14C48"/>
    <w:rsid w:val="00C15276"/>
    <w:rsid w:val="00C155F8"/>
    <w:rsid w:val="00C1652B"/>
    <w:rsid w:val="00C1671D"/>
    <w:rsid w:val="00C16955"/>
    <w:rsid w:val="00C179B9"/>
    <w:rsid w:val="00C20151"/>
    <w:rsid w:val="00C20588"/>
    <w:rsid w:val="00C2068D"/>
    <w:rsid w:val="00C20B94"/>
    <w:rsid w:val="00C21831"/>
    <w:rsid w:val="00C21A97"/>
    <w:rsid w:val="00C21D8A"/>
    <w:rsid w:val="00C22539"/>
    <w:rsid w:val="00C23AC6"/>
    <w:rsid w:val="00C23D88"/>
    <w:rsid w:val="00C2404E"/>
    <w:rsid w:val="00C241F5"/>
    <w:rsid w:val="00C257E6"/>
    <w:rsid w:val="00C272F3"/>
    <w:rsid w:val="00C278F0"/>
    <w:rsid w:val="00C27CF8"/>
    <w:rsid w:val="00C30B5A"/>
    <w:rsid w:val="00C31CE8"/>
    <w:rsid w:val="00C32B28"/>
    <w:rsid w:val="00C32E4D"/>
    <w:rsid w:val="00C33D88"/>
    <w:rsid w:val="00C348E3"/>
    <w:rsid w:val="00C3490C"/>
    <w:rsid w:val="00C34E2E"/>
    <w:rsid w:val="00C370EB"/>
    <w:rsid w:val="00C37432"/>
    <w:rsid w:val="00C3751D"/>
    <w:rsid w:val="00C37A22"/>
    <w:rsid w:val="00C37FC5"/>
    <w:rsid w:val="00C40FC0"/>
    <w:rsid w:val="00C41993"/>
    <w:rsid w:val="00C439A8"/>
    <w:rsid w:val="00C451B7"/>
    <w:rsid w:val="00C46F99"/>
    <w:rsid w:val="00C474E2"/>
    <w:rsid w:val="00C47D7F"/>
    <w:rsid w:val="00C51F6C"/>
    <w:rsid w:val="00C522D8"/>
    <w:rsid w:val="00C52529"/>
    <w:rsid w:val="00C532FC"/>
    <w:rsid w:val="00C53DE4"/>
    <w:rsid w:val="00C5575A"/>
    <w:rsid w:val="00C55D0E"/>
    <w:rsid w:val="00C56C17"/>
    <w:rsid w:val="00C571E9"/>
    <w:rsid w:val="00C610AB"/>
    <w:rsid w:val="00C62CD9"/>
    <w:rsid w:val="00C635BB"/>
    <w:rsid w:val="00C63BE4"/>
    <w:rsid w:val="00C6507D"/>
    <w:rsid w:val="00C6513B"/>
    <w:rsid w:val="00C65409"/>
    <w:rsid w:val="00C65ACB"/>
    <w:rsid w:val="00C663AB"/>
    <w:rsid w:val="00C66488"/>
    <w:rsid w:val="00C66511"/>
    <w:rsid w:val="00C66D1D"/>
    <w:rsid w:val="00C70E68"/>
    <w:rsid w:val="00C7166A"/>
    <w:rsid w:val="00C72869"/>
    <w:rsid w:val="00C73587"/>
    <w:rsid w:val="00C737AD"/>
    <w:rsid w:val="00C73BA2"/>
    <w:rsid w:val="00C75E64"/>
    <w:rsid w:val="00C75EE2"/>
    <w:rsid w:val="00C77FF0"/>
    <w:rsid w:val="00C80872"/>
    <w:rsid w:val="00C81086"/>
    <w:rsid w:val="00C81DDF"/>
    <w:rsid w:val="00C83CDF"/>
    <w:rsid w:val="00C85FE7"/>
    <w:rsid w:val="00C86F91"/>
    <w:rsid w:val="00C87454"/>
    <w:rsid w:val="00C87485"/>
    <w:rsid w:val="00C91E22"/>
    <w:rsid w:val="00C9250C"/>
    <w:rsid w:val="00C92B47"/>
    <w:rsid w:val="00C92C89"/>
    <w:rsid w:val="00C9326A"/>
    <w:rsid w:val="00C9365D"/>
    <w:rsid w:val="00C94AC7"/>
    <w:rsid w:val="00C956C6"/>
    <w:rsid w:val="00C95B56"/>
    <w:rsid w:val="00C966AB"/>
    <w:rsid w:val="00C966DA"/>
    <w:rsid w:val="00C970FA"/>
    <w:rsid w:val="00CA13BA"/>
    <w:rsid w:val="00CA16CC"/>
    <w:rsid w:val="00CA2897"/>
    <w:rsid w:val="00CA428C"/>
    <w:rsid w:val="00CA5B83"/>
    <w:rsid w:val="00CA6340"/>
    <w:rsid w:val="00CA66FE"/>
    <w:rsid w:val="00CA7386"/>
    <w:rsid w:val="00CA7803"/>
    <w:rsid w:val="00CB0831"/>
    <w:rsid w:val="00CB1A69"/>
    <w:rsid w:val="00CB1A6A"/>
    <w:rsid w:val="00CB2460"/>
    <w:rsid w:val="00CB3E4B"/>
    <w:rsid w:val="00CB4106"/>
    <w:rsid w:val="00CB464B"/>
    <w:rsid w:val="00CB50FD"/>
    <w:rsid w:val="00CB68D3"/>
    <w:rsid w:val="00CB6F4B"/>
    <w:rsid w:val="00CB746C"/>
    <w:rsid w:val="00CB7D14"/>
    <w:rsid w:val="00CB7F01"/>
    <w:rsid w:val="00CC0C9A"/>
    <w:rsid w:val="00CC14A0"/>
    <w:rsid w:val="00CC248E"/>
    <w:rsid w:val="00CC2D8A"/>
    <w:rsid w:val="00CC392D"/>
    <w:rsid w:val="00CC448E"/>
    <w:rsid w:val="00CC45EF"/>
    <w:rsid w:val="00CC4B58"/>
    <w:rsid w:val="00CC4BE0"/>
    <w:rsid w:val="00CC64C8"/>
    <w:rsid w:val="00CC772C"/>
    <w:rsid w:val="00CD363D"/>
    <w:rsid w:val="00CD4C89"/>
    <w:rsid w:val="00CD4E2B"/>
    <w:rsid w:val="00CD5776"/>
    <w:rsid w:val="00CD6F1C"/>
    <w:rsid w:val="00CE0624"/>
    <w:rsid w:val="00CE088A"/>
    <w:rsid w:val="00CE0BCA"/>
    <w:rsid w:val="00CE156F"/>
    <w:rsid w:val="00CE4774"/>
    <w:rsid w:val="00CE5209"/>
    <w:rsid w:val="00CE58E6"/>
    <w:rsid w:val="00CF0187"/>
    <w:rsid w:val="00CF1EA7"/>
    <w:rsid w:val="00CF6399"/>
    <w:rsid w:val="00CF664C"/>
    <w:rsid w:val="00CF67B8"/>
    <w:rsid w:val="00D008B1"/>
    <w:rsid w:val="00D010E2"/>
    <w:rsid w:val="00D01480"/>
    <w:rsid w:val="00D01843"/>
    <w:rsid w:val="00D020E1"/>
    <w:rsid w:val="00D023A0"/>
    <w:rsid w:val="00D033F5"/>
    <w:rsid w:val="00D03585"/>
    <w:rsid w:val="00D04126"/>
    <w:rsid w:val="00D0437E"/>
    <w:rsid w:val="00D045DB"/>
    <w:rsid w:val="00D056FD"/>
    <w:rsid w:val="00D058AC"/>
    <w:rsid w:val="00D05919"/>
    <w:rsid w:val="00D05D15"/>
    <w:rsid w:val="00D078CF"/>
    <w:rsid w:val="00D10742"/>
    <w:rsid w:val="00D10B2C"/>
    <w:rsid w:val="00D10CBB"/>
    <w:rsid w:val="00D11CE2"/>
    <w:rsid w:val="00D12237"/>
    <w:rsid w:val="00D124B5"/>
    <w:rsid w:val="00D12B91"/>
    <w:rsid w:val="00D133C7"/>
    <w:rsid w:val="00D13494"/>
    <w:rsid w:val="00D143AC"/>
    <w:rsid w:val="00D14E8D"/>
    <w:rsid w:val="00D15C92"/>
    <w:rsid w:val="00D15FAD"/>
    <w:rsid w:val="00D1676F"/>
    <w:rsid w:val="00D17DEC"/>
    <w:rsid w:val="00D2072A"/>
    <w:rsid w:val="00D20C0A"/>
    <w:rsid w:val="00D21827"/>
    <w:rsid w:val="00D2235F"/>
    <w:rsid w:val="00D2248B"/>
    <w:rsid w:val="00D225FB"/>
    <w:rsid w:val="00D22605"/>
    <w:rsid w:val="00D228F9"/>
    <w:rsid w:val="00D22D22"/>
    <w:rsid w:val="00D242CD"/>
    <w:rsid w:val="00D24F24"/>
    <w:rsid w:val="00D25B35"/>
    <w:rsid w:val="00D25D2B"/>
    <w:rsid w:val="00D25F4D"/>
    <w:rsid w:val="00D26658"/>
    <w:rsid w:val="00D26955"/>
    <w:rsid w:val="00D26EEC"/>
    <w:rsid w:val="00D27258"/>
    <w:rsid w:val="00D27924"/>
    <w:rsid w:val="00D308AC"/>
    <w:rsid w:val="00D30CC3"/>
    <w:rsid w:val="00D31C4D"/>
    <w:rsid w:val="00D33C1F"/>
    <w:rsid w:val="00D34FCC"/>
    <w:rsid w:val="00D36142"/>
    <w:rsid w:val="00D365DD"/>
    <w:rsid w:val="00D36CF6"/>
    <w:rsid w:val="00D37777"/>
    <w:rsid w:val="00D37A8F"/>
    <w:rsid w:val="00D405E5"/>
    <w:rsid w:val="00D40E4B"/>
    <w:rsid w:val="00D411B8"/>
    <w:rsid w:val="00D41302"/>
    <w:rsid w:val="00D41D13"/>
    <w:rsid w:val="00D423FD"/>
    <w:rsid w:val="00D4370F"/>
    <w:rsid w:val="00D43A9F"/>
    <w:rsid w:val="00D442A5"/>
    <w:rsid w:val="00D45524"/>
    <w:rsid w:val="00D4600E"/>
    <w:rsid w:val="00D46E32"/>
    <w:rsid w:val="00D47927"/>
    <w:rsid w:val="00D51266"/>
    <w:rsid w:val="00D516CF"/>
    <w:rsid w:val="00D51A44"/>
    <w:rsid w:val="00D51C97"/>
    <w:rsid w:val="00D52534"/>
    <w:rsid w:val="00D543D9"/>
    <w:rsid w:val="00D543F3"/>
    <w:rsid w:val="00D57412"/>
    <w:rsid w:val="00D5759F"/>
    <w:rsid w:val="00D57647"/>
    <w:rsid w:val="00D60020"/>
    <w:rsid w:val="00D60AC5"/>
    <w:rsid w:val="00D61024"/>
    <w:rsid w:val="00D619D1"/>
    <w:rsid w:val="00D61DAD"/>
    <w:rsid w:val="00D61EC0"/>
    <w:rsid w:val="00D6327F"/>
    <w:rsid w:val="00D647A4"/>
    <w:rsid w:val="00D65AEC"/>
    <w:rsid w:val="00D665CB"/>
    <w:rsid w:val="00D66632"/>
    <w:rsid w:val="00D66C34"/>
    <w:rsid w:val="00D71295"/>
    <w:rsid w:val="00D71893"/>
    <w:rsid w:val="00D7212A"/>
    <w:rsid w:val="00D721EE"/>
    <w:rsid w:val="00D74B4C"/>
    <w:rsid w:val="00D750CD"/>
    <w:rsid w:val="00D7543F"/>
    <w:rsid w:val="00D75FEB"/>
    <w:rsid w:val="00D7600D"/>
    <w:rsid w:val="00D76227"/>
    <w:rsid w:val="00D777C0"/>
    <w:rsid w:val="00D8008C"/>
    <w:rsid w:val="00D8058C"/>
    <w:rsid w:val="00D819C8"/>
    <w:rsid w:val="00D81E3B"/>
    <w:rsid w:val="00D83DF0"/>
    <w:rsid w:val="00D847C9"/>
    <w:rsid w:val="00D85153"/>
    <w:rsid w:val="00D85214"/>
    <w:rsid w:val="00D85A20"/>
    <w:rsid w:val="00D86847"/>
    <w:rsid w:val="00D86C06"/>
    <w:rsid w:val="00D86D73"/>
    <w:rsid w:val="00D87196"/>
    <w:rsid w:val="00D9105D"/>
    <w:rsid w:val="00D9164D"/>
    <w:rsid w:val="00D920B4"/>
    <w:rsid w:val="00D9281F"/>
    <w:rsid w:val="00D93368"/>
    <w:rsid w:val="00D9340F"/>
    <w:rsid w:val="00D938CF"/>
    <w:rsid w:val="00D9567E"/>
    <w:rsid w:val="00D95740"/>
    <w:rsid w:val="00D95845"/>
    <w:rsid w:val="00DA13A5"/>
    <w:rsid w:val="00DA199D"/>
    <w:rsid w:val="00DA22C5"/>
    <w:rsid w:val="00DA2FDC"/>
    <w:rsid w:val="00DA3B4B"/>
    <w:rsid w:val="00DA3EAA"/>
    <w:rsid w:val="00DB0E98"/>
    <w:rsid w:val="00DB1453"/>
    <w:rsid w:val="00DB18AC"/>
    <w:rsid w:val="00DB1C37"/>
    <w:rsid w:val="00DB29F8"/>
    <w:rsid w:val="00DB43E9"/>
    <w:rsid w:val="00DB6197"/>
    <w:rsid w:val="00DB622A"/>
    <w:rsid w:val="00DB65F9"/>
    <w:rsid w:val="00DB6CF0"/>
    <w:rsid w:val="00DB7209"/>
    <w:rsid w:val="00DB77CB"/>
    <w:rsid w:val="00DB7B98"/>
    <w:rsid w:val="00DB7D27"/>
    <w:rsid w:val="00DB7DBE"/>
    <w:rsid w:val="00DC0206"/>
    <w:rsid w:val="00DC0604"/>
    <w:rsid w:val="00DC0AC9"/>
    <w:rsid w:val="00DC2048"/>
    <w:rsid w:val="00DC2CDF"/>
    <w:rsid w:val="00DC30C0"/>
    <w:rsid w:val="00DC441E"/>
    <w:rsid w:val="00DC4837"/>
    <w:rsid w:val="00DC51F1"/>
    <w:rsid w:val="00DC5ECC"/>
    <w:rsid w:val="00DC6B38"/>
    <w:rsid w:val="00DC6BAE"/>
    <w:rsid w:val="00DC7392"/>
    <w:rsid w:val="00DC7CA4"/>
    <w:rsid w:val="00DC7E8A"/>
    <w:rsid w:val="00DD0EE9"/>
    <w:rsid w:val="00DD245A"/>
    <w:rsid w:val="00DD2A57"/>
    <w:rsid w:val="00DD3436"/>
    <w:rsid w:val="00DD35FC"/>
    <w:rsid w:val="00DD43A4"/>
    <w:rsid w:val="00DD4B28"/>
    <w:rsid w:val="00DD528B"/>
    <w:rsid w:val="00DD54D2"/>
    <w:rsid w:val="00DD5871"/>
    <w:rsid w:val="00DD58EC"/>
    <w:rsid w:val="00DD5D1D"/>
    <w:rsid w:val="00DD6DFB"/>
    <w:rsid w:val="00DD799E"/>
    <w:rsid w:val="00DD79C9"/>
    <w:rsid w:val="00DE281D"/>
    <w:rsid w:val="00DE2C0D"/>
    <w:rsid w:val="00DE32D2"/>
    <w:rsid w:val="00DE426D"/>
    <w:rsid w:val="00DE53B2"/>
    <w:rsid w:val="00DE53BD"/>
    <w:rsid w:val="00DE5875"/>
    <w:rsid w:val="00DE58D4"/>
    <w:rsid w:val="00DE597F"/>
    <w:rsid w:val="00DE6830"/>
    <w:rsid w:val="00DE6CE4"/>
    <w:rsid w:val="00DE746B"/>
    <w:rsid w:val="00DE7CA3"/>
    <w:rsid w:val="00DE7CC5"/>
    <w:rsid w:val="00DF0B31"/>
    <w:rsid w:val="00DF138E"/>
    <w:rsid w:val="00DF1C2B"/>
    <w:rsid w:val="00DF21CD"/>
    <w:rsid w:val="00DF2B7A"/>
    <w:rsid w:val="00DF489F"/>
    <w:rsid w:val="00DF50E9"/>
    <w:rsid w:val="00DF5678"/>
    <w:rsid w:val="00DF5900"/>
    <w:rsid w:val="00DF62B6"/>
    <w:rsid w:val="00DF640A"/>
    <w:rsid w:val="00DF6842"/>
    <w:rsid w:val="00DF69DA"/>
    <w:rsid w:val="00DF7549"/>
    <w:rsid w:val="00DF7BC8"/>
    <w:rsid w:val="00E00080"/>
    <w:rsid w:val="00E006A3"/>
    <w:rsid w:val="00E011EF"/>
    <w:rsid w:val="00E01E6C"/>
    <w:rsid w:val="00E03A2F"/>
    <w:rsid w:val="00E03E18"/>
    <w:rsid w:val="00E044F7"/>
    <w:rsid w:val="00E04826"/>
    <w:rsid w:val="00E06498"/>
    <w:rsid w:val="00E06BDA"/>
    <w:rsid w:val="00E10EBD"/>
    <w:rsid w:val="00E13165"/>
    <w:rsid w:val="00E14ADE"/>
    <w:rsid w:val="00E150C1"/>
    <w:rsid w:val="00E15C30"/>
    <w:rsid w:val="00E1606F"/>
    <w:rsid w:val="00E206AC"/>
    <w:rsid w:val="00E21221"/>
    <w:rsid w:val="00E21BFF"/>
    <w:rsid w:val="00E2226D"/>
    <w:rsid w:val="00E22B29"/>
    <w:rsid w:val="00E23A56"/>
    <w:rsid w:val="00E242AD"/>
    <w:rsid w:val="00E26A75"/>
    <w:rsid w:val="00E3102A"/>
    <w:rsid w:val="00E31130"/>
    <w:rsid w:val="00E31FA5"/>
    <w:rsid w:val="00E3224F"/>
    <w:rsid w:val="00E33B13"/>
    <w:rsid w:val="00E344F5"/>
    <w:rsid w:val="00E3525B"/>
    <w:rsid w:val="00E35F45"/>
    <w:rsid w:val="00E363B7"/>
    <w:rsid w:val="00E3648B"/>
    <w:rsid w:val="00E3663E"/>
    <w:rsid w:val="00E41E9B"/>
    <w:rsid w:val="00E42A90"/>
    <w:rsid w:val="00E43ED4"/>
    <w:rsid w:val="00E44AE0"/>
    <w:rsid w:val="00E46627"/>
    <w:rsid w:val="00E4780B"/>
    <w:rsid w:val="00E4787B"/>
    <w:rsid w:val="00E50AEE"/>
    <w:rsid w:val="00E511AE"/>
    <w:rsid w:val="00E5139B"/>
    <w:rsid w:val="00E51F75"/>
    <w:rsid w:val="00E520BC"/>
    <w:rsid w:val="00E521DD"/>
    <w:rsid w:val="00E5253E"/>
    <w:rsid w:val="00E52A09"/>
    <w:rsid w:val="00E52E88"/>
    <w:rsid w:val="00E5359D"/>
    <w:rsid w:val="00E57876"/>
    <w:rsid w:val="00E6028C"/>
    <w:rsid w:val="00E6030E"/>
    <w:rsid w:val="00E6126C"/>
    <w:rsid w:val="00E6313F"/>
    <w:rsid w:val="00E63410"/>
    <w:rsid w:val="00E6355B"/>
    <w:rsid w:val="00E63D0A"/>
    <w:rsid w:val="00E64BEE"/>
    <w:rsid w:val="00E64ECE"/>
    <w:rsid w:val="00E652F0"/>
    <w:rsid w:val="00E6756B"/>
    <w:rsid w:val="00E71A6C"/>
    <w:rsid w:val="00E72740"/>
    <w:rsid w:val="00E73066"/>
    <w:rsid w:val="00E736F7"/>
    <w:rsid w:val="00E73842"/>
    <w:rsid w:val="00E73A1E"/>
    <w:rsid w:val="00E73F59"/>
    <w:rsid w:val="00E74552"/>
    <w:rsid w:val="00E745F3"/>
    <w:rsid w:val="00E753A6"/>
    <w:rsid w:val="00E754A1"/>
    <w:rsid w:val="00E80349"/>
    <w:rsid w:val="00E81D12"/>
    <w:rsid w:val="00E81D6F"/>
    <w:rsid w:val="00E81E16"/>
    <w:rsid w:val="00E833E9"/>
    <w:rsid w:val="00E83C45"/>
    <w:rsid w:val="00E84226"/>
    <w:rsid w:val="00E84E84"/>
    <w:rsid w:val="00E84FBF"/>
    <w:rsid w:val="00E857E7"/>
    <w:rsid w:val="00E85CC8"/>
    <w:rsid w:val="00E86765"/>
    <w:rsid w:val="00E86DF2"/>
    <w:rsid w:val="00E86ECB"/>
    <w:rsid w:val="00E87914"/>
    <w:rsid w:val="00E903D3"/>
    <w:rsid w:val="00E9162C"/>
    <w:rsid w:val="00E91D82"/>
    <w:rsid w:val="00E92258"/>
    <w:rsid w:val="00E923D2"/>
    <w:rsid w:val="00E92577"/>
    <w:rsid w:val="00E93552"/>
    <w:rsid w:val="00E94CF0"/>
    <w:rsid w:val="00E9503A"/>
    <w:rsid w:val="00E958EC"/>
    <w:rsid w:val="00E96579"/>
    <w:rsid w:val="00E96C10"/>
    <w:rsid w:val="00E972F8"/>
    <w:rsid w:val="00EA1618"/>
    <w:rsid w:val="00EA1845"/>
    <w:rsid w:val="00EA3958"/>
    <w:rsid w:val="00EA3974"/>
    <w:rsid w:val="00EA4E37"/>
    <w:rsid w:val="00EA603A"/>
    <w:rsid w:val="00EA6FDC"/>
    <w:rsid w:val="00EA7638"/>
    <w:rsid w:val="00EB13AC"/>
    <w:rsid w:val="00EB26C0"/>
    <w:rsid w:val="00EB27D2"/>
    <w:rsid w:val="00EB41C5"/>
    <w:rsid w:val="00EB5576"/>
    <w:rsid w:val="00EB61B9"/>
    <w:rsid w:val="00EB6449"/>
    <w:rsid w:val="00EB6FF0"/>
    <w:rsid w:val="00EB73F4"/>
    <w:rsid w:val="00EB7AF5"/>
    <w:rsid w:val="00EB7BC2"/>
    <w:rsid w:val="00EC099C"/>
    <w:rsid w:val="00EC33C3"/>
    <w:rsid w:val="00EC46B7"/>
    <w:rsid w:val="00EC51AA"/>
    <w:rsid w:val="00EC64D3"/>
    <w:rsid w:val="00EC70C4"/>
    <w:rsid w:val="00ED0878"/>
    <w:rsid w:val="00ED1191"/>
    <w:rsid w:val="00ED11CC"/>
    <w:rsid w:val="00ED22D5"/>
    <w:rsid w:val="00ED28C6"/>
    <w:rsid w:val="00ED367D"/>
    <w:rsid w:val="00ED47B0"/>
    <w:rsid w:val="00ED47B2"/>
    <w:rsid w:val="00ED5A9B"/>
    <w:rsid w:val="00ED629E"/>
    <w:rsid w:val="00EE28B3"/>
    <w:rsid w:val="00EE2BEB"/>
    <w:rsid w:val="00EE3CED"/>
    <w:rsid w:val="00EE4093"/>
    <w:rsid w:val="00EE6523"/>
    <w:rsid w:val="00EE6D19"/>
    <w:rsid w:val="00EE706D"/>
    <w:rsid w:val="00EF09A5"/>
    <w:rsid w:val="00EF0ECE"/>
    <w:rsid w:val="00EF2FA0"/>
    <w:rsid w:val="00EF36EC"/>
    <w:rsid w:val="00EF4212"/>
    <w:rsid w:val="00EF4482"/>
    <w:rsid w:val="00EF59F5"/>
    <w:rsid w:val="00EF6399"/>
    <w:rsid w:val="00F00649"/>
    <w:rsid w:val="00F014AF"/>
    <w:rsid w:val="00F01976"/>
    <w:rsid w:val="00F045E7"/>
    <w:rsid w:val="00F04E4E"/>
    <w:rsid w:val="00F04E77"/>
    <w:rsid w:val="00F06E85"/>
    <w:rsid w:val="00F10077"/>
    <w:rsid w:val="00F1064E"/>
    <w:rsid w:val="00F1069B"/>
    <w:rsid w:val="00F113C2"/>
    <w:rsid w:val="00F118C8"/>
    <w:rsid w:val="00F123BD"/>
    <w:rsid w:val="00F1247C"/>
    <w:rsid w:val="00F140CE"/>
    <w:rsid w:val="00F1417D"/>
    <w:rsid w:val="00F14800"/>
    <w:rsid w:val="00F15E34"/>
    <w:rsid w:val="00F17635"/>
    <w:rsid w:val="00F201ED"/>
    <w:rsid w:val="00F21456"/>
    <w:rsid w:val="00F22437"/>
    <w:rsid w:val="00F249BC"/>
    <w:rsid w:val="00F25DE6"/>
    <w:rsid w:val="00F25E66"/>
    <w:rsid w:val="00F25ECB"/>
    <w:rsid w:val="00F2638D"/>
    <w:rsid w:val="00F26DA6"/>
    <w:rsid w:val="00F26E88"/>
    <w:rsid w:val="00F27364"/>
    <w:rsid w:val="00F27A10"/>
    <w:rsid w:val="00F27A52"/>
    <w:rsid w:val="00F27B8E"/>
    <w:rsid w:val="00F27B9C"/>
    <w:rsid w:val="00F30658"/>
    <w:rsid w:val="00F310B1"/>
    <w:rsid w:val="00F31967"/>
    <w:rsid w:val="00F328BC"/>
    <w:rsid w:val="00F32C1E"/>
    <w:rsid w:val="00F330EB"/>
    <w:rsid w:val="00F33C64"/>
    <w:rsid w:val="00F33E22"/>
    <w:rsid w:val="00F33E37"/>
    <w:rsid w:val="00F34C91"/>
    <w:rsid w:val="00F37CD0"/>
    <w:rsid w:val="00F410E7"/>
    <w:rsid w:val="00F41B18"/>
    <w:rsid w:val="00F41D99"/>
    <w:rsid w:val="00F42271"/>
    <w:rsid w:val="00F42573"/>
    <w:rsid w:val="00F43E30"/>
    <w:rsid w:val="00F45D41"/>
    <w:rsid w:val="00F466FA"/>
    <w:rsid w:val="00F4677D"/>
    <w:rsid w:val="00F50505"/>
    <w:rsid w:val="00F5108F"/>
    <w:rsid w:val="00F51468"/>
    <w:rsid w:val="00F51D5B"/>
    <w:rsid w:val="00F52A0C"/>
    <w:rsid w:val="00F52A52"/>
    <w:rsid w:val="00F52F8C"/>
    <w:rsid w:val="00F538DF"/>
    <w:rsid w:val="00F53C42"/>
    <w:rsid w:val="00F53E8F"/>
    <w:rsid w:val="00F558EF"/>
    <w:rsid w:val="00F5642F"/>
    <w:rsid w:val="00F57AC8"/>
    <w:rsid w:val="00F607ED"/>
    <w:rsid w:val="00F60D94"/>
    <w:rsid w:val="00F60EA7"/>
    <w:rsid w:val="00F61973"/>
    <w:rsid w:val="00F6588A"/>
    <w:rsid w:val="00F711B4"/>
    <w:rsid w:val="00F7282E"/>
    <w:rsid w:val="00F74077"/>
    <w:rsid w:val="00F74B34"/>
    <w:rsid w:val="00F75785"/>
    <w:rsid w:val="00F75F1D"/>
    <w:rsid w:val="00F778F2"/>
    <w:rsid w:val="00F827B8"/>
    <w:rsid w:val="00F82C16"/>
    <w:rsid w:val="00F84C7C"/>
    <w:rsid w:val="00F8537F"/>
    <w:rsid w:val="00F867E5"/>
    <w:rsid w:val="00F86CFD"/>
    <w:rsid w:val="00F86E76"/>
    <w:rsid w:val="00F90660"/>
    <w:rsid w:val="00F91A63"/>
    <w:rsid w:val="00F92234"/>
    <w:rsid w:val="00F948E7"/>
    <w:rsid w:val="00F948FC"/>
    <w:rsid w:val="00F951CF"/>
    <w:rsid w:val="00F95F11"/>
    <w:rsid w:val="00F966D7"/>
    <w:rsid w:val="00F96F0B"/>
    <w:rsid w:val="00F9787B"/>
    <w:rsid w:val="00F97A2B"/>
    <w:rsid w:val="00F97A9E"/>
    <w:rsid w:val="00FA1689"/>
    <w:rsid w:val="00FA1B10"/>
    <w:rsid w:val="00FA21D8"/>
    <w:rsid w:val="00FA255E"/>
    <w:rsid w:val="00FA27C7"/>
    <w:rsid w:val="00FA35D7"/>
    <w:rsid w:val="00FA41D8"/>
    <w:rsid w:val="00FA45A1"/>
    <w:rsid w:val="00FA4978"/>
    <w:rsid w:val="00FA4BBD"/>
    <w:rsid w:val="00FA4D66"/>
    <w:rsid w:val="00FA53D9"/>
    <w:rsid w:val="00FA5FE1"/>
    <w:rsid w:val="00FA633A"/>
    <w:rsid w:val="00FA63A6"/>
    <w:rsid w:val="00FA7965"/>
    <w:rsid w:val="00FA7BBE"/>
    <w:rsid w:val="00FB04A9"/>
    <w:rsid w:val="00FB1669"/>
    <w:rsid w:val="00FB2E04"/>
    <w:rsid w:val="00FB34CD"/>
    <w:rsid w:val="00FB3B0C"/>
    <w:rsid w:val="00FB3E8D"/>
    <w:rsid w:val="00FB64AB"/>
    <w:rsid w:val="00FB7524"/>
    <w:rsid w:val="00FB765D"/>
    <w:rsid w:val="00FB7C22"/>
    <w:rsid w:val="00FC0149"/>
    <w:rsid w:val="00FC0EFC"/>
    <w:rsid w:val="00FC1081"/>
    <w:rsid w:val="00FC18C5"/>
    <w:rsid w:val="00FC1AB7"/>
    <w:rsid w:val="00FC1E26"/>
    <w:rsid w:val="00FC22D9"/>
    <w:rsid w:val="00FC321B"/>
    <w:rsid w:val="00FC3330"/>
    <w:rsid w:val="00FC3C8D"/>
    <w:rsid w:val="00FC3E63"/>
    <w:rsid w:val="00FC41C4"/>
    <w:rsid w:val="00FC47C9"/>
    <w:rsid w:val="00FC4D10"/>
    <w:rsid w:val="00FC530C"/>
    <w:rsid w:val="00FC6E99"/>
    <w:rsid w:val="00FD0854"/>
    <w:rsid w:val="00FD0FDA"/>
    <w:rsid w:val="00FD12B3"/>
    <w:rsid w:val="00FD1662"/>
    <w:rsid w:val="00FD1EBF"/>
    <w:rsid w:val="00FD2906"/>
    <w:rsid w:val="00FD5CB8"/>
    <w:rsid w:val="00FD6696"/>
    <w:rsid w:val="00FD6DC7"/>
    <w:rsid w:val="00FD7212"/>
    <w:rsid w:val="00FD75B8"/>
    <w:rsid w:val="00FD7EBD"/>
    <w:rsid w:val="00FE1CFE"/>
    <w:rsid w:val="00FE1F3C"/>
    <w:rsid w:val="00FE226C"/>
    <w:rsid w:val="00FE29D5"/>
    <w:rsid w:val="00FE2AC4"/>
    <w:rsid w:val="00FE2CBB"/>
    <w:rsid w:val="00FE336C"/>
    <w:rsid w:val="00FE4CAD"/>
    <w:rsid w:val="00FE5ECD"/>
    <w:rsid w:val="00FE608D"/>
    <w:rsid w:val="00FE6B3B"/>
    <w:rsid w:val="00FE7020"/>
    <w:rsid w:val="00FE786A"/>
    <w:rsid w:val="00FE786C"/>
    <w:rsid w:val="00FF02CC"/>
    <w:rsid w:val="00FF0523"/>
    <w:rsid w:val="00FF099E"/>
    <w:rsid w:val="00FF0FC1"/>
    <w:rsid w:val="00FF1431"/>
    <w:rsid w:val="00FF263D"/>
    <w:rsid w:val="00FF2996"/>
    <w:rsid w:val="00FF4273"/>
    <w:rsid w:val="00FF514F"/>
    <w:rsid w:val="00FF66C9"/>
    <w:rsid w:val="00FF71F6"/>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06E64"/>
  <w15:docId w15:val="{415907DF-97FC-46EC-9489-DEDAA980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3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
    <w:basedOn w:val="Normal"/>
    <w:link w:val="HeaderChar"/>
    <w:rsid w:val="0067775A"/>
    <w:pPr>
      <w:tabs>
        <w:tab w:val="center" w:pos="4680"/>
        <w:tab w:val="right" w:pos="9360"/>
      </w:tabs>
    </w:pPr>
  </w:style>
  <w:style w:type="character" w:customStyle="1" w:styleId="HeaderChar">
    <w:name w:val="Header Char"/>
    <w:aliases w:val="Page Header Char"/>
    <w:basedOn w:val="DefaultParagraphFont"/>
    <w:link w:val="Header"/>
    <w:rsid w:val="0067775A"/>
    <w:rPr>
      <w:sz w:val="24"/>
      <w:szCs w:val="24"/>
    </w:rPr>
  </w:style>
  <w:style w:type="paragraph" w:styleId="Footer">
    <w:name w:val="footer"/>
    <w:basedOn w:val="Normal"/>
    <w:link w:val="FooterChar"/>
    <w:uiPriority w:val="99"/>
    <w:rsid w:val="0067775A"/>
    <w:pPr>
      <w:tabs>
        <w:tab w:val="center" w:pos="4680"/>
        <w:tab w:val="right" w:pos="9360"/>
      </w:tabs>
    </w:pPr>
  </w:style>
  <w:style w:type="character" w:customStyle="1" w:styleId="FooterChar">
    <w:name w:val="Footer Char"/>
    <w:basedOn w:val="DefaultParagraphFont"/>
    <w:link w:val="Footer"/>
    <w:uiPriority w:val="99"/>
    <w:rsid w:val="0067775A"/>
    <w:rPr>
      <w:sz w:val="24"/>
      <w:szCs w:val="24"/>
    </w:rPr>
  </w:style>
  <w:style w:type="table" w:styleId="TableGrid">
    <w:name w:val="Table Grid"/>
    <w:basedOn w:val="TableNormal"/>
    <w:rsid w:val="006777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92B47"/>
    <w:rPr>
      <w:rFonts w:ascii="Tahoma" w:hAnsi="Tahoma" w:cs="Tahoma"/>
      <w:sz w:val="16"/>
      <w:szCs w:val="16"/>
    </w:rPr>
  </w:style>
  <w:style w:type="character" w:customStyle="1" w:styleId="BalloonTextChar">
    <w:name w:val="Balloon Text Char"/>
    <w:basedOn w:val="DefaultParagraphFont"/>
    <w:link w:val="BalloonText"/>
    <w:rsid w:val="00C92B47"/>
    <w:rPr>
      <w:rFonts w:ascii="Tahoma" w:hAnsi="Tahoma" w:cs="Tahoma"/>
      <w:sz w:val="16"/>
      <w:szCs w:val="16"/>
    </w:rPr>
  </w:style>
  <w:style w:type="character" w:styleId="PageNumber">
    <w:name w:val="page number"/>
    <w:basedOn w:val="DefaultParagraphFont"/>
    <w:rsid w:val="00494B87"/>
  </w:style>
  <w:style w:type="paragraph" w:styleId="CommentText">
    <w:name w:val="annotation text"/>
    <w:basedOn w:val="Normal"/>
    <w:link w:val="CommentTextChar"/>
    <w:uiPriority w:val="99"/>
    <w:rsid w:val="00703D52"/>
    <w:rPr>
      <w:sz w:val="20"/>
      <w:szCs w:val="20"/>
    </w:rPr>
  </w:style>
  <w:style w:type="character" w:customStyle="1" w:styleId="CommentTextChar">
    <w:name w:val="Comment Text Char"/>
    <w:basedOn w:val="DefaultParagraphFont"/>
    <w:link w:val="CommentText"/>
    <w:uiPriority w:val="99"/>
    <w:rsid w:val="00703D52"/>
  </w:style>
  <w:style w:type="character" w:styleId="CommentReference">
    <w:name w:val="annotation reference"/>
    <w:uiPriority w:val="99"/>
    <w:rsid w:val="00703D52"/>
    <w:rPr>
      <w:rFonts w:cs="Times New Roman"/>
      <w:sz w:val="16"/>
    </w:rPr>
  </w:style>
  <w:style w:type="paragraph" w:styleId="NormalWeb">
    <w:name w:val="Normal (Web)"/>
    <w:basedOn w:val="Normal"/>
    <w:uiPriority w:val="99"/>
    <w:unhideWhenUsed/>
    <w:rsid w:val="00703D52"/>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703D52"/>
    <w:pPr>
      <w:spacing w:after="120"/>
      <w:ind w:right="4320"/>
    </w:pPr>
    <w:rPr>
      <w:rFonts w:ascii="Times" w:hAnsi="Times"/>
      <w:szCs w:val="20"/>
    </w:rPr>
  </w:style>
  <w:style w:type="character" w:customStyle="1" w:styleId="BodyTextChar">
    <w:name w:val="Body Text Char"/>
    <w:basedOn w:val="DefaultParagraphFont"/>
    <w:link w:val="BodyText"/>
    <w:rsid w:val="00703D52"/>
    <w:rPr>
      <w:rFonts w:ascii="Times" w:hAnsi="Times"/>
      <w:sz w:val="24"/>
    </w:rPr>
  </w:style>
  <w:style w:type="paragraph" w:styleId="BodyText3">
    <w:name w:val="Body Text 3"/>
    <w:basedOn w:val="Normal"/>
    <w:link w:val="BodyText3Char"/>
    <w:rsid w:val="00703D52"/>
    <w:rPr>
      <w:rFonts w:ascii="Times" w:hAnsi="Times"/>
      <w:color w:val="000000"/>
      <w:szCs w:val="20"/>
    </w:rPr>
  </w:style>
  <w:style w:type="character" w:customStyle="1" w:styleId="BodyText3Char">
    <w:name w:val="Body Text 3 Char"/>
    <w:basedOn w:val="DefaultParagraphFont"/>
    <w:link w:val="BodyText3"/>
    <w:rsid w:val="00703D52"/>
    <w:rPr>
      <w:rFonts w:ascii="Times" w:hAnsi="Times"/>
      <w:color w:val="000000"/>
      <w:sz w:val="24"/>
    </w:rPr>
  </w:style>
  <w:style w:type="table" w:customStyle="1" w:styleId="TableGrid1">
    <w:name w:val="Table Grid1"/>
    <w:basedOn w:val="TableNormal"/>
    <w:next w:val="TableGrid"/>
    <w:rsid w:val="0070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D52"/>
    <w:pPr>
      <w:ind w:left="720" w:right="4320"/>
    </w:pPr>
    <w:rPr>
      <w:rFonts w:ascii="Times" w:hAnsi="Times"/>
      <w:szCs w:val="20"/>
    </w:rPr>
  </w:style>
  <w:style w:type="table" w:customStyle="1" w:styleId="TableGrid3">
    <w:name w:val="Table Grid3"/>
    <w:basedOn w:val="TableNormal"/>
    <w:next w:val="TableGrid"/>
    <w:rsid w:val="0070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6">
    <w:name w:val="Document 6"/>
    <w:rsid w:val="00341A8F"/>
  </w:style>
  <w:style w:type="character" w:styleId="Strong">
    <w:name w:val="Strong"/>
    <w:qFormat/>
    <w:rsid w:val="00341A8F"/>
    <w:rPr>
      <w:b/>
      <w:bCs/>
    </w:rPr>
  </w:style>
  <w:style w:type="character" w:styleId="Hyperlink">
    <w:name w:val="Hyperlink"/>
    <w:basedOn w:val="DefaultParagraphFont"/>
    <w:rsid w:val="00341A8F"/>
    <w:rPr>
      <w:color w:val="0000FF" w:themeColor="hyperlink"/>
      <w:u w:val="single"/>
    </w:rPr>
  </w:style>
  <w:style w:type="paragraph" w:styleId="CommentSubject">
    <w:name w:val="annotation subject"/>
    <w:basedOn w:val="CommentText"/>
    <w:next w:val="CommentText"/>
    <w:link w:val="CommentSubjectChar"/>
    <w:rsid w:val="00E006A3"/>
    <w:rPr>
      <w:b/>
      <w:bCs/>
    </w:rPr>
  </w:style>
  <w:style w:type="character" w:customStyle="1" w:styleId="CommentSubjectChar">
    <w:name w:val="Comment Subject Char"/>
    <w:basedOn w:val="CommentTextChar"/>
    <w:link w:val="CommentSubject"/>
    <w:rsid w:val="00E006A3"/>
    <w:rPr>
      <w:b/>
      <w:bCs/>
    </w:rPr>
  </w:style>
  <w:style w:type="table" w:customStyle="1" w:styleId="TableGrid4">
    <w:name w:val="Table Grid4"/>
    <w:basedOn w:val="TableNormal"/>
    <w:next w:val="TableGrid"/>
    <w:rsid w:val="0012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2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rsid w:val="00634B82"/>
    <w:pPr>
      <w:spacing w:after="250" w:line="300" w:lineRule="atLeast"/>
    </w:pPr>
    <w:rPr>
      <w:rFonts w:ascii="Arial" w:eastAsia="SimSun" w:hAnsi="Arial"/>
      <w:sz w:val="22"/>
      <w:lang w:eastAsia="zh-CN"/>
    </w:rPr>
  </w:style>
  <w:style w:type="character" w:customStyle="1" w:styleId="ParagraphChar">
    <w:name w:val="Paragraph Char"/>
    <w:link w:val="Paragraph"/>
    <w:rsid w:val="00634B82"/>
    <w:rPr>
      <w:rFonts w:ascii="Arial" w:eastAsia="SimSun" w:hAnsi="Arial"/>
      <w:sz w:val="22"/>
      <w:szCs w:val="24"/>
      <w:lang w:eastAsia="zh-CN"/>
    </w:rPr>
  </w:style>
  <w:style w:type="paragraph" w:customStyle="1" w:styleId="Level-Q">
    <w:name w:val="Level-Q"/>
    <w:basedOn w:val="Normal"/>
    <w:rsid w:val="00634B82"/>
    <w:pPr>
      <w:keepNext/>
      <w:spacing w:before="80" w:after="120" w:line="320" w:lineRule="exact"/>
      <w:ind w:left="720" w:hanging="720"/>
    </w:pPr>
    <w:rPr>
      <w:rFonts w:ascii="Arial" w:hAnsi="Arial"/>
      <w:b/>
      <w:bCs/>
      <w:sz w:val="28"/>
      <w:szCs w:val="20"/>
    </w:rPr>
  </w:style>
  <w:style w:type="paragraph" w:customStyle="1" w:styleId="ParagraphList">
    <w:name w:val="Paragraph List"/>
    <w:basedOn w:val="Paragraph"/>
    <w:next w:val="Paragraph"/>
    <w:link w:val="ParagraphListChar"/>
    <w:rsid w:val="00634B82"/>
    <w:pPr>
      <w:keepNext/>
      <w:spacing w:after="100"/>
    </w:pPr>
  </w:style>
  <w:style w:type="character" w:customStyle="1" w:styleId="ParagraphListChar">
    <w:name w:val="Paragraph List Char"/>
    <w:link w:val="ParagraphList"/>
    <w:rsid w:val="00634B82"/>
    <w:rPr>
      <w:rFonts w:ascii="Arial" w:eastAsia="SimSun" w:hAnsi="Arial"/>
      <w:sz w:val="22"/>
      <w:szCs w:val="24"/>
      <w:lang w:eastAsia="zh-CN"/>
    </w:rPr>
  </w:style>
  <w:style w:type="paragraph" w:styleId="ListBullet">
    <w:name w:val="List Bullet"/>
    <w:basedOn w:val="Normal"/>
    <w:link w:val="ListBulletChar"/>
    <w:rsid w:val="00634B82"/>
    <w:pPr>
      <w:numPr>
        <w:numId w:val="1"/>
      </w:numPr>
      <w:spacing w:after="100" w:line="280" w:lineRule="atLeast"/>
    </w:pPr>
    <w:rPr>
      <w:rFonts w:ascii="Arial" w:eastAsia="SimSun" w:hAnsi="Arial"/>
      <w:sz w:val="22"/>
      <w:lang w:eastAsia="zh-CN"/>
    </w:rPr>
  </w:style>
  <w:style w:type="character" w:customStyle="1" w:styleId="ListBulletChar">
    <w:name w:val="List Bullet Char"/>
    <w:link w:val="ListBullet"/>
    <w:rsid w:val="00634B82"/>
    <w:rPr>
      <w:rFonts w:ascii="Arial" w:eastAsia="SimSun" w:hAnsi="Arial"/>
      <w:sz w:val="22"/>
      <w:szCs w:val="24"/>
      <w:lang w:eastAsia="zh-CN"/>
    </w:rPr>
  </w:style>
  <w:style w:type="paragraph" w:customStyle="1" w:styleId="ListText">
    <w:name w:val="List Text"/>
    <w:basedOn w:val="Normal"/>
    <w:rsid w:val="00634B82"/>
    <w:pPr>
      <w:spacing w:after="100" w:line="280" w:lineRule="atLeast"/>
      <w:ind w:left="432"/>
    </w:pPr>
    <w:rPr>
      <w:rFonts w:ascii="Arial" w:eastAsia="SimSun" w:hAnsi="Arial"/>
      <w:sz w:val="22"/>
      <w:lang w:eastAsia="zh-CN"/>
    </w:rPr>
  </w:style>
  <w:style w:type="paragraph" w:customStyle="1" w:styleId="Heading1NoNum">
    <w:name w:val="Heading 1 NoNum"/>
    <w:basedOn w:val="Normal"/>
    <w:next w:val="Paragraph"/>
    <w:rsid w:val="00634B82"/>
    <w:pPr>
      <w:keepNext/>
      <w:spacing w:after="160" w:line="300" w:lineRule="exact"/>
      <w:outlineLvl w:val="0"/>
    </w:pPr>
    <w:rPr>
      <w:rFonts w:ascii="Arial" w:eastAsia="SimSun" w:hAnsi="Arial"/>
      <w:b/>
      <w:caps/>
      <w:u w:val="single"/>
      <w:lang w:eastAsia="zh-CN"/>
    </w:rPr>
  </w:style>
  <w:style w:type="paragraph" w:customStyle="1" w:styleId="ParagraphSpace">
    <w:name w:val="Paragraph Space"/>
    <w:basedOn w:val="Paragraph"/>
    <w:next w:val="Paragraph"/>
    <w:link w:val="ParagraphSpaceChar"/>
    <w:rsid w:val="00634B82"/>
    <w:pPr>
      <w:spacing w:after="0" w:line="120" w:lineRule="exact"/>
    </w:pPr>
  </w:style>
  <w:style w:type="character" w:customStyle="1" w:styleId="ParagraphSpaceChar">
    <w:name w:val="Paragraph Space Char"/>
    <w:basedOn w:val="ParagraphChar"/>
    <w:link w:val="ParagraphSpace"/>
    <w:rsid w:val="00634B82"/>
    <w:rPr>
      <w:rFonts w:ascii="Arial" w:eastAsia="SimSun" w:hAnsi="Arial"/>
      <w:sz w:val="22"/>
      <w:szCs w:val="24"/>
      <w:lang w:eastAsia="zh-CN"/>
    </w:rPr>
  </w:style>
  <w:style w:type="paragraph" w:customStyle="1" w:styleId="TableCell10Left">
    <w:name w:val="Table Cell 10 Left"/>
    <w:basedOn w:val="Normal"/>
    <w:link w:val="TableCell10LeftChar"/>
    <w:rsid w:val="00634B82"/>
    <w:pPr>
      <w:keepNext/>
      <w:keepLines/>
      <w:spacing w:before="50" w:after="50" w:line="240" w:lineRule="exact"/>
    </w:pPr>
    <w:rPr>
      <w:rFonts w:ascii="Arial" w:eastAsia="SimSun" w:hAnsi="Arial"/>
      <w:sz w:val="20"/>
      <w:lang w:eastAsia="zh-CN"/>
    </w:rPr>
  </w:style>
  <w:style w:type="paragraph" w:customStyle="1" w:styleId="TableCell10Center">
    <w:name w:val="Table Cell 10 Center"/>
    <w:basedOn w:val="TableCell10Left"/>
    <w:rsid w:val="00634B82"/>
    <w:pPr>
      <w:jc w:val="center"/>
    </w:pPr>
  </w:style>
  <w:style w:type="character" w:customStyle="1" w:styleId="TableCell10LeftChar">
    <w:name w:val="Table Cell 10 Left Char"/>
    <w:link w:val="TableCell10Left"/>
    <w:rsid w:val="00634B82"/>
    <w:rPr>
      <w:rFonts w:ascii="Arial" w:eastAsia="SimSun" w:hAnsi="Arial"/>
      <w:szCs w:val="24"/>
      <w:lang w:eastAsia="zh-CN"/>
    </w:rPr>
  </w:style>
  <w:style w:type="paragraph" w:customStyle="1" w:styleId="AppTitle">
    <w:name w:val="App Title"/>
    <w:basedOn w:val="Normal"/>
    <w:next w:val="Normal"/>
    <w:link w:val="AppTitleChar"/>
    <w:rsid w:val="00634B82"/>
    <w:pPr>
      <w:keepNext/>
      <w:keepLines/>
      <w:pageBreakBefore/>
      <w:spacing w:after="200" w:line="280" w:lineRule="exact"/>
      <w:jc w:val="center"/>
    </w:pPr>
    <w:rPr>
      <w:rFonts w:ascii="Arial" w:eastAsia="SimSun" w:hAnsi="Arial"/>
      <w:b/>
      <w:sz w:val="28"/>
      <w:lang w:eastAsia="zh-CN"/>
    </w:rPr>
  </w:style>
  <w:style w:type="character" w:customStyle="1" w:styleId="AppTitleChar">
    <w:name w:val="App Title Char"/>
    <w:link w:val="AppTitle"/>
    <w:rsid w:val="00634B82"/>
    <w:rPr>
      <w:rFonts w:ascii="Arial" w:eastAsia="SimSun" w:hAnsi="Arial"/>
      <w:b/>
      <w:sz w:val="28"/>
      <w:szCs w:val="24"/>
      <w:lang w:eastAsia="zh-CN"/>
    </w:rPr>
  </w:style>
  <w:style w:type="paragraph" w:customStyle="1" w:styleId="TabFigNote">
    <w:name w:val="TabFig Note"/>
    <w:basedOn w:val="Normal"/>
    <w:rsid w:val="00634B82"/>
    <w:pPr>
      <w:keepNext/>
      <w:keepLines/>
      <w:spacing w:before="40" w:line="240" w:lineRule="exact"/>
      <w:ind w:left="29"/>
    </w:pPr>
    <w:rPr>
      <w:rFonts w:ascii="Arial" w:eastAsia="SimSun" w:hAnsi="Arial"/>
      <w:sz w:val="20"/>
      <w:lang w:eastAsia="zh-CN"/>
    </w:rPr>
  </w:style>
  <w:style w:type="paragraph" w:customStyle="1" w:styleId="Heading2NoNum">
    <w:name w:val="Heading 2 NoNum"/>
    <w:basedOn w:val="Heading1NoNum"/>
    <w:next w:val="Paragraph"/>
    <w:rsid w:val="00634B82"/>
    <w:pPr>
      <w:spacing w:after="0" w:line="260" w:lineRule="exact"/>
      <w:outlineLvl w:val="1"/>
    </w:pPr>
    <w:rPr>
      <w:u w:val="none"/>
    </w:rPr>
  </w:style>
  <w:style w:type="paragraph" w:customStyle="1" w:styleId="HiddenPara">
    <w:name w:val="Hidden:Para"/>
    <w:link w:val="HiddenParaChar"/>
    <w:rsid w:val="00634B82"/>
    <w:pPr>
      <w:spacing w:after="120"/>
    </w:pPr>
    <w:rPr>
      <w:rFonts w:ascii="Arial" w:eastAsia="SimSun" w:hAnsi="Arial"/>
      <w:b/>
      <w:vanish/>
      <w:color w:val="008000"/>
      <w:szCs w:val="24"/>
      <w:u w:val="dotted"/>
      <w:lang w:eastAsia="zh-CN"/>
    </w:rPr>
  </w:style>
  <w:style w:type="character" w:customStyle="1" w:styleId="HiddenParaChar">
    <w:name w:val="Hidden:Para Char"/>
    <w:link w:val="HiddenPara"/>
    <w:rsid w:val="00634B82"/>
    <w:rPr>
      <w:rFonts w:ascii="Arial" w:eastAsia="SimSun" w:hAnsi="Arial"/>
      <w:b/>
      <w:vanish/>
      <w:color w:val="008000"/>
      <w:szCs w:val="24"/>
      <w:u w:val="dotted"/>
      <w:lang w:eastAsia="zh-CN"/>
    </w:rPr>
  </w:style>
  <w:style w:type="paragraph" w:styleId="ListNumber">
    <w:name w:val="List Number"/>
    <w:basedOn w:val="Normal"/>
    <w:rsid w:val="00634B82"/>
    <w:pPr>
      <w:spacing w:after="100" w:line="280" w:lineRule="atLeast"/>
    </w:pPr>
    <w:rPr>
      <w:rFonts w:ascii="Arial" w:eastAsia="SimSun" w:hAnsi="Arial"/>
      <w:sz w:val="22"/>
      <w:lang w:eastAsia="zh-CN"/>
    </w:rPr>
  </w:style>
  <w:style w:type="paragraph" w:customStyle="1" w:styleId="Level1">
    <w:name w:val="Level 1"/>
    <w:basedOn w:val="Paragraph"/>
    <w:next w:val="Paragraph"/>
    <w:link w:val="Level1Char"/>
    <w:rsid w:val="00634B82"/>
    <w:pPr>
      <w:keepNext/>
      <w:keepLines/>
      <w:spacing w:before="60" w:after="20" w:line="300" w:lineRule="exact"/>
    </w:pPr>
    <w:rPr>
      <w:b/>
      <w:caps/>
      <w:u w:val="single"/>
    </w:rPr>
  </w:style>
  <w:style w:type="character" w:customStyle="1" w:styleId="Level1Char">
    <w:name w:val="Level 1 Char"/>
    <w:link w:val="Level1"/>
    <w:rsid w:val="00634B82"/>
    <w:rPr>
      <w:rFonts w:ascii="Arial" w:eastAsia="SimSun" w:hAnsi="Arial"/>
      <w:b/>
      <w:caps/>
      <w:sz w:val="22"/>
      <w:szCs w:val="24"/>
      <w:u w:val="single"/>
      <w:lang w:eastAsia="zh-CN"/>
    </w:rPr>
  </w:style>
  <w:style w:type="paragraph" w:customStyle="1" w:styleId="Level2">
    <w:name w:val="Level 2"/>
    <w:basedOn w:val="Paragraph"/>
    <w:next w:val="Paragraph"/>
    <w:rsid w:val="00634B82"/>
    <w:pPr>
      <w:keepNext/>
      <w:keepLines/>
      <w:tabs>
        <w:tab w:val="left" w:pos="0"/>
        <w:tab w:val="left" w:pos="720"/>
      </w:tabs>
      <w:spacing w:before="60" w:after="120" w:line="320" w:lineRule="exact"/>
      <w:ind w:left="720" w:hanging="720"/>
    </w:pPr>
    <w:rPr>
      <w:rFonts w:eastAsia="Times New Roman" w:cs="Arial"/>
      <w:b/>
      <w:caps/>
      <w:sz w:val="24"/>
      <w:szCs w:val="20"/>
      <w:lang w:eastAsia="en-US"/>
    </w:rPr>
  </w:style>
  <w:style w:type="paragraph" w:customStyle="1" w:styleId="TabFigFooter">
    <w:name w:val="TabFig Footer"/>
    <w:basedOn w:val="TabFigNote"/>
    <w:rsid w:val="00634B82"/>
    <w:pPr>
      <w:ind w:left="245" w:hanging="216"/>
    </w:pPr>
  </w:style>
  <w:style w:type="paragraph" w:customStyle="1" w:styleId="TableCellLeft">
    <w:name w:val="Table Cell Left"/>
    <w:basedOn w:val="Paragraph"/>
    <w:rsid w:val="00634B82"/>
    <w:pPr>
      <w:keepNext/>
      <w:keepLines/>
      <w:spacing w:before="50" w:after="50" w:line="240" w:lineRule="exact"/>
    </w:pPr>
    <w:rPr>
      <w:rFonts w:eastAsia="Times New Roman"/>
      <w:sz w:val="20"/>
      <w:szCs w:val="20"/>
      <w:lang w:eastAsia="en-US"/>
    </w:rPr>
  </w:style>
  <w:style w:type="paragraph" w:styleId="FootnoteText">
    <w:name w:val="footnote text"/>
    <w:basedOn w:val="Normal"/>
    <w:link w:val="FootnoteTextChar"/>
    <w:uiPriority w:val="99"/>
    <w:rsid w:val="00634B82"/>
    <w:rPr>
      <w:rFonts w:ascii="Arial" w:eastAsia="SimSun" w:hAnsi="Arial"/>
      <w:sz w:val="20"/>
      <w:szCs w:val="20"/>
      <w:lang w:eastAsia="zh-CN"/>
    </w:rPr>
  </w:style>
  <w:style w:type="character" w:customStyle="1" w:styleId="FootnoteTextChar">
    <w:name w:val="Footnote Text Char"/>
    <w:basedOn w:val="DefaultParagraphFont"/>
    <w:link w:val="FootnoteText"/>
    <w:uiPriority w:val="99"/>
    <w:rsid w:val="00634B82"/>
    <w:rPr>
      <w:rFonts w:ascii="Arial" w:eastAsia="SimSun" w:hAnsi="Arial"/>
      <w:lang w:eastAsia="zh-CN"/>
    </w:rPr>
  </w:style>
  <w:style w:type="character" w:styleId="FootnoteReference">
    <w:name w:val="footnote reference"/>
    <w:uiPriority w:val="99"/>
    <w:rsid w:val="00634B82"/>
    <w:rPr>
      <w:vertAlign w:val="superscript"/>
    </w:rPr>
  </w:style>
  <w:style w:type="paragraph" w:customStyle="1" w:styleId="Level1Centered">
    <w:name w:val="Level 1 Centered"/>
    <w:basedOn w:val="Normal"/>
    <w:link w:val="Level1CenteredChar"/>
    <w:rsid w:val="00634B82"/>
    <w:pPr>
      <w:keepNext/>
      <w:keepLines/>
      <w:spacing w:before="80" w:after="120" w:line="320" w:lineRule="exact"/>
      <w:jc w:val="center"/>
    </w:pPr>
    <w:rPr>
      <w:rFonts w:ascii="Arial" w:hAnsi="Arial" w:cs="Arial"/>
      <w:b/>
    </w:rPr>
  </w:style>
  <w:style w:type="character" w:customStyle="1" w:styleId="Level1CenteredChar">
    <w:name w:val="Level 1 Centered Char"/>
    <w:link w:val="Level1Centered"/>
    <w:rsid w:val="00634B82"/>
    <w:rPr>
      <w:rFonts w:ascii="Arial" w:hAnsi="Arial" w:cs="Arial"/>
      <w:b/>
      <w:sz w:val="24"/>
      <w:szCs w:val="24"/>
    </w:rPr>
  </w:style>
  <w:style w:type="paragraph" w:customStyle="1" w:styleId="Heading5NoNum">
    <w:name w:val="Heading 5 NoNum"/>
    <w:basedOn w:val="Normal"/>
    <w:next w:val="Paragraph"/>
    <w:rsid w:val="00634B82"/>
    <w:pPr>
      <w:keepNext/>
      <w:spacing w:after="20" w:line="260" w:lineRule="exact"/>
      <w:outlineLvl w:val="4"/>
    </w:pPr>
    <w:rPr>
      <w:rFonts w:ascii="Arial" w:eastAsia="SimSun" w:hAnsi="Arial"/>
      <w:b/>
      <w:lang w:eastAsia="zh-CN"/>
    </w:rPr>
  </w:style>
  <w:style w:type="paragraph" w:customStyle="1" w:styleId="Heading3NoNum">
    <w:name w:val="Heading 3 NoNum"/>
    <w:basedOn w:val="Heading2NoNum"/>
    <w:next w:val="Paragraph"/>
    <w:rsid w:val="00634B82"/>
    <w:pPr>
      <w:spacing w:after="60" w:line="280" w:lineRule="exact"/>
      <w:outlineLvl w:val="2"/>
    </w:pPr>
    <w:rPr>
      <w:caps w:val="0"/>
      <w:u w:val="single"/>
    </w:rPr>
  </w:style>
  <w:style w:type="paragraph" w:customStyle="1" w:styleId="Text">
    <w:name w:val="Text"/>
    <w:basedOn w:val="Normal"/>
    <w:rsid w:val="00634B82"/>
    <w:pPr>
      <w:spacing w:before="80" w:after="160" w:line="360" w:lineRule="exact"/>
    </w:pPr>
    <w:rPr>
      <w:rFonts w:ascii="Arial" w:hAnsi="Arial"/>
      <w:szCs w:val="20"/>
    </w:rPr>
  </w:style>
  <w:style w:type="character" w:styleId="Emphasis">
    <w:name w:val="Emphasis"/>
    <w:basedOn w:val="DefaultParagraphFont"/>
    <w:qFormat/>
    <w:rsid w:val="00AE68C3"/>
    <w:rPr>
      <w:i/>
      <w:iCs/>
    </w:rPr>
  </w:style>
  <w:style w:type="paragraph" w:customStyle="1" w:styleId="Endocyte-Title">
    <w:name w:val="Endocyte-Title"/>
    <w:next w:val="Normal"/>
    <w:uiPriority w:val="99"/>
    <w:rsid w:val="00433776"/>
    <w:pPr>
      <w:keepNext/>
      <w:spacing w:before="240" w:after="240"/>
      <w:jc w:val="center"/>
    </w:pPr>
    <w:rPr>
      <w:rFonts w:ascii="Times New Roman Bold" w:hAnsi="Times New Roman Bold"/>
      <w:b/>
      <w:caps/>
      <w:sz w:val="28"/>
      <w:szCs w:val="28"/>
    </w:rPr>
  </w:style>
  <w:style w:type="paragraph" w:customStyle="1" w:styleId="HeaderFooter">
    <w:name w:val="Header/Footer"/>
    <w:basedOn w:val="Normal"/>
    <w:uiPriority w:val="2"/>
    <w:qFormat/>
    <w:rsid w:val="00433776"/>
    <w:rPr>
      <w:rFonts w:ascii="Arial" w:eastAsia="Calibri" w:hAnsi="Arial"/>
      <w:sz w:val="20"/>
      <w:szCs w:val="20"/>
    </w:rPr>
  </w:style>
  <w:style w:type="paragraph" w:customStyle="1" w:styleId="ICFBodyText">
    <w:name w:val="ICF Body Text"/>
    <w:uiPriority w:val="99"/>
    <w:rsid w:val="00433776"/>
    <w:pPr>
      <w:suppressAutoHyphens/>
      <w:jc w:val="both"/>
    </w:pPr>
    <w:rPr>
      <w:sz w:val="22"/>
      <w:szCs w:val="22"/>
      <w:lang w:eastAsia="ar-SA"/>
    </w:rPr>
  </w:style>
  <w:style w:type="paragraph" w:customStyle="1" w:styleId="ICFHeading1">
    <w:name w:val="ICF Heading 1"/>
    <w:uiPriority w:val="99"/>
    <w:rsid w:val="00433776"/>
    <w:pPr>
      <w:suppressAutoHyphens/>
    </w:pPr>
    <w:rPr>
      <w:b/>
      <w:bCs/>
      <w:caps/>
      <w:sz w:val="22"/>
      <w:szCs w:val="22"/>
      <w:lang w:eastAsia="ar-SA"/>
    </w:rPr>
  </w:style>
  <w:style w:type="paragraph" w:customStyle="1" w:styleId="ListBulletSub">
    <w:name w:val="List Bullet Sub"/>
    <w:basedOn w:val="ListBullet"/>
    <w:rsid w:val="00433776"/>
    <w:pPr>
      <w:numPr>
        <w:numId w:val="0"/>
      </w:numPr>
      <w:tabs>
        <w:tab w:val="left" w:pos="432"/>
      </w:tabs>
      <w:spacing w:after="140" w:line="300" w:lineRule="exact"/>
      <w:ind w:left="720"/>
    </w:pPr>
    <w:rPr>
      <w:rFonts w:eastAsia="Times New Roman"/>
      <w:sz w:val="24"/>
      <w:lang w:eastAsia="en-US"/>
    </w:rPr>
  </w:style>
  <w:style w:type="paragraph" w:customStyle="1" w:styleId="ListBulletLast">
    <w:name w:val="List Bullet Last"/>
    <w:basedOn w:val="ListBullet"/>
    <w:next w:val="Paragraph"/>
    <w:link w:val="ListBulletLastChar"/>
    <w:rsid w:val="00433776"/>
    <w:pPr>
      <w:numPr>
        <w:numId w:val="2"/>
      </w:numPr>
      <w:tabs>
        <w:tab w:val="clear" w:pos="720"/>
        <w:tab w:val="left" w:pos="432"/>
      </w:tabs>
      <w:spacing w:after="280" w:line="300" w:lineRule="exact"/>
      <w:ind w:left="432" w:hanging="432"/>
    </w:pPr>
    <w:rPr>
      <w:rFonts w:eastAsia="Times New Roman"/>
      <w:sz w:val="24"/>
      <w:lang w:eastAsia="en-US"/>
    </w:rPr>
  </w:style>
  <w:style w:type="character" w:customStyle="1" w:styleId="ListBulletLastChar">
    <w:name w:val="List Bullet Last Char"/>
    <w:link w:val="ListBulletLast"/>
    <w:rsid w:val="00433776"/>
    <w:rPr>
      <w:rFonts w:ascii="Arial" w:hAnsi="Arial"/>
      <w:sz w:val="24"/>
      <w:szCs w:val="24"/>
    </w:rPr>
  </w:style>
  <w:style w:type="paragraph" w:customStyle="1" w:styleId="Default">
    <w:name w:val="Default"/>
    <w:rsid w:val="00957264"/>
    <w:pPr>
      <w:autoSpaceDE w:val="0"/>
      <w:autoSpaceDN w:val="0"/>
      <w:adjustRightInd w:val="0"/>
    </w:pPr>
    <w:rPr>
      <w:rFonts w:ascii="Arial" w:hAnsi="Arial" w:cs="Arial"/>
      <w:color w:val="000000"/>
      <w:sz w:val="24"/>
      <w:szCs w:val="24"/>
    </w:rPr>
  </w:style>
  <w:style w:type="paragraph" w:customStyle="1" w:styleId="BodyText10">
    <w:name w:val="BodyText10"/>
    <w:rsid w:val="004057A3"/>
    <w:pPr>
      <w:suppressAutoHyphens/>
      <w:spacing w:after="200"/>
      <w:jc w:val="both"/>
    </w:pPr>
  </w:style>
  <w:style w:type="paragraph" w:customStyle="1" w:styleId="C-BodyText">
    <w:name w:val="C-Body Text"/>
    <w:link w:val="C-BodyTextChar"/>
    <w:rsid w:val="003368E2"/>
    <w:pPr>
      <w:spacing w:before="120" w:after="120" w:line="280" w:lineRule="atLeast"/>
    </w:pPr>
    <w:rPr>
      <w:rFonts w:eastAsiaTheme="minorEastAsia" w:cs="Arial"/>
      <w:sz w:val="24"/>
    </w:rPr>
  </w:style>
  <w:style w:type="character" w:customStyle="1" w:styleId="C-BodyTextChar">
    <w:name w:val="C-Body Text Char"/>
    <w:basedOn w:val="DefaultParagraphFont"/>
    <w:link w:val="C-BodyText"/>
    <w:rsid w:val="003368E2"/>
    <w:rPr>
      <w:rFonts w:eastAsiaTheme="minorEastAsia" w:cs="Arial"/>
      <w:sz w:val="24"/>
    </w:rPr>
  </w:style>
  <w:style w:type="paragraph" w:customStyle="1" w:styleId="C-Bullet">
    <w:name w:val="C-Bullet"/>
    <w:link w:val="C-BulletChar"/>
    <w:rsid w:val="0040223A"/>
    <w:pPr>
      <w:numPr>
        <w:numId w:val="3"/>
      </w:numPr>
      <w:spacing w:before="120" w:after="120" w:line="280" w:lineRule="atLeast"/>
    </w:pPr>
    <w:rPr>
      <w:sz w:val="24"/>
    </w:rPr>
  </w:style>
  <w:style w:type="character" w:customStyle="1" w:styleId="C-BulletChar">
    <w:name w:val="C-Bullet Char"/>
    <w:link w:val="C-Bullet"/>
    <w:rsid w:val="0040223A"/>
    <w:rPr>
      <w:sz w:val="24"/>
    </w:rPr>
  </w:style>
  <w:style w:type="paragraph" w:customStyle="1" w:styleId="ColorfulList-Accent11">
    <w:name w:val="Colorful List - Accent 11"/>
    <w:basedOn w:val="Normal"/>
    <w:uiPriority w:val="34"/>
    <w:rsid w:val="00DC5ECC"/>
    <w:pPr>
      <w:ind w:left="720"/>
      <w:contextualSpacing/>
    </w:pPr>
    <w:rPr>
      <w:rFonts w:eastAsiaTheme="minorHAnsi"/>
    </w:rPr>
  </w:style>
  <w:style w:type="paragraph" w:customStyle="1" w:styleId="GlobalSubmitBodyText">
    <w:name w:val="GlobalSubmit Body Text"/>
    <w:link w:val="GlobalSubmitBodyTextChar"/>
    <w:rsid w:val="000964D2"/>
    <w:pPr>
      <w:spacing w:before="120" w:after="240" w:line="276" w:lineRule="auto"/>
    </w:pPr>
    <w:rPr>
      <w:rFonts w:eastAsia="Arial Unicode MS"/>
      <w:sz w:val="22"/>
      <w:szCs w:val="24"/>
      <w:lang w:eastAsia="zh-TW"/>
    </w:rPr>
  </w:style>
  <w:style w:type="character" w:customStyle="1" w:styleId="GlobalSubmitBodyTextChar">
    <w:name w:val="GlobalSubmit Body Text Char"/>
    <w:basedOn w:val="DefaultParagraphFont"/>
    <w:link w:val="GlobalSubmitBodyText"/>
    <w:rsid w:val="000964D2"/>
    <w:rPr>
      <w:rFonts w:eastAsia="Arial Unicode MS"/>
      <w:sz w:val="22"/>
      <w:szCs w:val="24"/>
      <w:lang w:eastAsia="zh-TW"/>
    </w:rPr>
  </w:style>
  <w:style w:type="paragraph" w:customStyle="1" w:styleId="BulletIndent2">
    <w:name w:val="Bullet Indent 2"/>
    <w:basedOn w:val="Normal"/>
    <w:rsid w:val="003203AF"/>
    <w:pPr>
      <w:numPr>
        <w:numId w:val="4"/>
      </w:numPr>
      <w:tabs>
        <w:tab w:val="clear" w:pos="360"/>
        <w:tab w:val="left" w:pos="1426"/>
      </w:tabs>
      <w:spacing w:after="100"/>
      <w:ind w:left="1426" w:hanging="288"/>
      <w:jc w:val="both"/>
    </w:pPr>
    <w:rPr>
      <w:szCs w:val="20"/>
    </w:rPr>
  </w:style>
  <w:style w:type="character" w:styleId="FollowedHyperlink">
    <w:name w:val="FollowedHyperlink"/>
    <w:basedOn w:val="DefaultParagraphFont"/>
    <w:semiHidden/>
    <w:unhideWhenUsed/>
    <w:rsid w:val="00902EAA"/>
    <w:rPr>
      <w:color w:val="800080" w:themeColor="followedHyperlink"/>
      <w:u w:val="single"/>
    </w:rPr>
  </w:style>
  <w:style w:type="character" w:customStyle="1" w:styleId="Instructions">
    <w:name w:val="Instructions"/>
    <w:rsid w:val="00075CF4"/>
    <w:rPr>
      <w:rFonts w:ascii="Arial" w:hAnsi="Arial"/>
      <w:b/>
      <w:i/>
      <w:color w:val="FF0000"/>
      <w:sz w:val="20"/>
    </w:rPr>
  </w:style>
  <w:style w:type="paragraph" w:customStyle="1" w:styleId="BlueBold">
    <w:name w:val="Blue Bold"/>
    <w:basedOn w:val="Normal"/>
    <w:link w:val="BlueBoldChar"/>
    <w:qFormat/>
    <w:rsid w:val="00075CF4"/>
    <w:rPr>
      <w:rFonts w:asciiTheme="minorHAnsi" w:eastAsia="Calibri" w:hAnsiTheme="minorHAnsi" w:cs="Calibri"/>
      <w:color w:val="0070C0"/>
      <w:sz w:val="22"/>
      <w:szCs w:val="22"/>
    </w:rPr>
  </w:style>
  <w:style w:type="character" w:customStyle="1" w:styleId="BlueBoldChar">
    <w:name w:val="Blue Bold Char"/>
    <w:basedOn w:val="DefaultParagraphFont"/>
    <w:link w:val="BlueBold"/>
    <w:rsid w:val="00075CF4"/>
    <w:rPr>
      <w:rFonts w:asciiTheme="minorHAnsi" w:eastAsia="Calibri" w:hAnsiTheme="minorHAnsi" w:cs="Calibri"/>
      <w:color w:val="0070C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6348">
      <w:bodyDiv w:val="1"/>
      <w:marLeft w:val="0"/>
      <w:marRight w:val="0"/>
      <w:marTop w:val="0"/>
      <w:marBottom w:val="0"/>
      <w:divBdr>
        <w:top w:val="none" w:sz="0" w:space="0" w:color="auto"/>
        <w:left w:val="none" w:sz="0" w:space="0" w:color="auto"/>
        <w:bottom w:val="none" w:sz="0" w:space="0" w:color="auto"/>
        <w:right w:val="none" w:sz="0" w:space="0" w:color="auto"/>
      </w:divBdr>
    </w:div>
    <w:div w:id="264266626">
      <w:bodyDiv w:val="1"/>
      <w:marLeft w:val="0"/>
      <w:marRight w:val="0"/>
      <w:marTop w:val="0"/>
      <w:marBottom w:val="0"/>
      <w:divBdr>
        <w:top w:val="none" w:sz="0" w:space="0" w:color="auto"/>
        <w:left w:val="none" w:sz="0" w:space="0" w:color="auto"/>
        <w:bottom w:val="none" w:sz="0" w:space="0" w:color="auto"/>
        <w:right w:val="none" w:sz="0" w:space="0" w:color="auto"/>
      </w:divBdr>
    </w:div>
    <w:div w:id="378290423">
      <w:bodyDiv w:val="1"/>
      <w:marLeft w:val="0"/>
      <w:marRight w:val="0"/>
      <w:marTop w:val="0"/>
      <w:marBottom w:val="0"/>
      <w:divBdr>
        <w:top w:val="none" w:sz="0" w:space="0" w:color="auto"/>
        <w:left w:val="none" w:sz="0" w:space="0" w:color="auto"/>
        <w:bottom w:val="none" w:sz="0" w:space="0" w:color="auto"/>
        <w:right w:val="none" w:sz="0" w:space="0" w:color="auto"/>
      </w:divBdr>
    </w:div>
    <w:div w:id="1076394985">
      <w:bodyDiv w:val="1"/>
      <w:marLeft w:val="0"/>
      <w:marRight w:val="0"/>
      <w:marTop w:val="0"/>
      <w:marBottom w:val="0"/>
      <w:divBdr>
        <w:top w:val="none" w:sz="0" w:space="0" w:color="auto"/>
        <w:left w:val="none" w:sz="0" w:space="0" w:color="auto"/>
        <w:bottom w:val="none" w:sz="0" w:space="0" w:color="auto"/>
        <w:right w:val="none" w:sz="0" w:space="0" w:color="auto"/>
      </w:divBdr>
    </w:div>
    <w:div w:id="1263418922">
      <w:bodyDiv w:val="1"/>
      <w:marLeft w:val="0"/>
      <w:marRight w:val="0"/>
      <w:marTop w:val="0"/>
      <w:marBottom w:val="0"/>
      <w:divBdr>
        <w:top w:val="none" w:sz="0" w:space="0" w:color="auto"/>
        <w:left w:val="none" w:sz="0" w:space="0" w:color="auto"/>
        <w:bottom w:val="none" w:sz="0" w:space="0" w:color="auto"/>
        <w:right w:val="none" w:sz="0" w:space="0" w:color="auto"/>
      </w:divBdr>
    </w:div>
    <w:div w:id="1317566990">
      <w:bodyDiv w:val="1"/>
      <w:marLeft w:val="0"/>
      <w:marRight w:val="0"/>
      <w:marTop w:val="0"/>
      <w:marBottom w:val="0"/>
      <w:divBdr>
        <w:top w:val="none" w:sz="0" w:space="0" w:color="auto"/>
        <w:left w:val="none" w:sz="0" w:space="0" w:color="auto"/>
        <w:bottom w:val="none" w:sz="0" w:space="0" w:color="auto"/>
        <w:right w:val="none" w:sz="0" w:space="0" w:color="auto"/>
      </w:divBdr>
    </w:div>
    <w:div w:id="1551571009">
      <w:bodyDiv w:val="1"/>
      <w:marLeft w:val="0"/>
      <w:marRight w:val="0"/>
      <w:marTop w:val="0"/>
      <w:marBottom w:val="0"/>
      <w:divBdr>
        <w:top w:val="none" w:sz="0" w:space="0" w:color="auto"/>
        <w:left w:val="none" w:sz="0" w:space="0" w:color="auto"/>
        <w:bottom w:val="none" w:sz="0" w:space="0" w:color="auto"/>
        <w:right w:val="none" w:sz="0" w:space="0" w:color="auto"/>
      </w:divBdr>
    </w:div>
    <w:div w:id="17654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blake@miami.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B89610-6147-4FD3-880C-0F629E1E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5383</Words>
  <Characters>30688</Characters>
  <Application>Microsoft Office Word</Application>
  <DocSecurity>0</DocSecurity>
  <Lines>255</Lines>
  <Paragraphs>71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/UNIVERSITY OF MIAMI</vt:lpstr>
      <vt:lpstr>BOILERPLATE CONSENT LANGUAGE</vt:lpstr>
      <vt:lpstr/>
      <vt:lpstr/>
      <vt:lpstr>[…]  RESEARCH SUBJECT INFORMATION AND CONSENT FORM</vt:lpstr>
      <vt:lpstr>        </vt:lpstr>
    </vt:vector>
  </TitlesOfParts>
  <Company>Miller School Of Medicine (University Of Miami)</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suyeno</dc:creator>
  <cp:keywords/>
  <dc:description/>
  <cp:lastModifiedBy>Bital, Evelyne</cp:lastModifiedBy>
  <cp:revision>2</cp:revision>
  <cp:lastPrinted>2019-08-09T13:15:00Z</cp:lastPrinted>
  <dcterms:created xsi:type="dcterms:W3CDTF">2020-09-25T17:17:00Z</dcterms:created>
  <dcterms:modified xsi:type="dcterms:W3CDTF">2020-09-25T17:17:00Z</dcterms:modified>
</cp:coreProperties>
</file>