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530C0B" w14:textId="294CBE0A" w:rsidR="00741637" w:rsidRDefault="00E668D7" w:rsidP="00E668D7">
      <w:pPr>
        <w:jc w:val="center"/>
      </w:pPr>
      <w:r w:rsidRPr="00E668D7">
        <w:rPr>
          <w:noProof/>
        </w:rPr>
        <w:drawing>
          <wp:inline distT="0" distB="0" distL="0" distR="0" wp14:anchorId="3E9AFAF5" wp14:editId="66997C91">
            <wp:extent cx="5943600" cy="131572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315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02346AD" w14:textId="3E146214" w:rsidR="00E668D7" w:rsidRDefault="00E668D7" w:rsidP="00E668D7">
      <w:pPr>
        <w:jc w:val="center"/>
      </w:pPr>
      <w:r>
        <w:t>Summary of Changes: HRP-103, Investigator Manual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35"/>
        <w:gridCol w:w="6115"/>
      </w:tblGrid>
      <w:tr w:rsidR="00E668D7" w14:paraId="03F8DF53" w14:textId="77777777" w:rsidTr="00E668D7">
        <w:tc>
          <w:tcPr>
            <w:tcW w:w="3235" w:type="dxa"/>
          </w:tcPr>
          <w:p w14:paraId="1DDC96F4" w14:textId="29E6026E" w:rsidR="00E668D7" w:rsidRDefault="00E668D7" w:rsidP="00E668D7">
            <w:r>
              <w:t>Approving Body</w:t>
            </w:r>
          </w:p>
        </w:tc>
        <w:tc>
          <w:tcPr>
            <w:tcW w:w="6115" w:type="dxa"/>
          </w:tcPr>
          <w:p w14:paraId="3297C8A3" w14:textId="730E59E8" w:rsidR="00E668D7" w:rsidRDefault="00E668D7" w:rsidP="00E668D7">
            <w:r>
              <w:t xml:space="preserve">University of Miami </w:t>
            </w:r>
          </w:p>
        </w:tc>
      </w:tr>
      <w:tr w:rsidR="00E668D7" w14:paraId="60BD0C5E" w14:textId="77777777" w:rsidTr="00E668D7">
        <w:tc>
          <w:tcPr>
            <w:tcW w:w="3235" w:type="dxa"/>
          </w:tcPr>
          <w:p w14:paraId="7D9C18EA" w14:textId="245B916B" w:rsidR="00E668D7" w:rsidRDefault="00E668D7" w:rsidP="00E668D7">
            <w:r>
              <w:t>Date Approved</w:t>
            </w:r>
          </w:p>
        </w:tc>
        <w:tc>
          <w:tcPr>
            <w:tcW w:w="6115" w:type="dxa"/>
          </w:tcPr>
          <w:p w14:paraId="6874B7D3" w14:textId="7D2CE13D" w:rsidR="00E668D7" w:rsidRDefault="00B32D44" w:rsidP="00E668D7">
            <w:r>
              <w:t>2/</w:t>
            </w:r>
            <w:r w:rsidR="00D20BB3">
              <w:t>10</w:t>
            </w:r>
            <w:r w:rsidR="00E668D7">
              <w:t>/2023</w:t>
            </w:r>
          </w:p>
        </w:tc>
      </w:tr>
      <w:tr w:rsidR="00E668D7" w14:paraId="37EA7061" w14:textId="77777777" w:rsidTr="00E668D7">
        <w:tc>
          <w:tcPr>
            <w:tcW w:w="3235" w:type="dxa"/>
          </w:tcPr>
          <w:p w14:paraId="4F904F82" w14:textId="5E0562DB" w:rsidR="00E668D7" w:rsidRDefault="00E668D7" w:rsidP="00E668D7">
            <w:r>
              <w:t>Date Implemented</w:t>
            </w:r>
          </w:p>
        </w:tc>
        <w:tc>
          <w:tcPr>
            <w:tcW w:w="6115" w:type="dxa"/>
          </w:tcPr>
          <w:p w14:paraId="6E471480" w14:textId="69F399AE" w:rsidR="00E668D7" w:rsidRDefault="00B32D44" w:rsidP="00E668D7">
            <w:r>
              <w:t>2/</w:t>
            </w:r>
            <w:r w:rsidR="00D20BB3">
              <w:t>10</w:t>
            </w:r>
            <w:r>
              <w:t>/2023</w:t>
            </w:r>
          </w:p>
        </w:tc>
      </w:tr>
      <w:tr w:rsidR="00E668D7" w14:paraId="2B7C62D5" w14:textId="77777777" w:rsidTr="00E668D7">
        <w:tc>
          <w:tcPr>
            <w:tcW w:w="3235" w:type="dxa"/>
          </w:tcPr>
          <w:p w14:paraId="37E61913" w14:textId="6F100B82" w:rsidR="00E668D7" w:rsidRDefault="00E668D7" w:rsidP="00E668D7">
            <w:r>
              <w:t>Summary of Changes from Previous Version</w:t>
            </w:r>
          </w:p>
        </w:tc>
        <w:tc>
          <w:tcPr>
            <w:tcW w:w="6115" w:type="dxa"/>
          </w:tcPr>
          <w:p w14:paraId="605E07F4" w14:textId="09B2661B" w:rsidR="00D65F76" w:rsidRDefault="00216D1F" w:rsidP="00216D1F">
            <w:pPr>
              <w:rPr>
                <w:i/>
                <w:iCs/>
              </w:rPr>
            </w:pPr>
            <w:r w:rsidRPr="00216D1F">
              <w:rPr>
                <w:i/>
                <w:iCs/>
              </w:rPr>
              <w:t xml:space="preserve">*References where the IRB will approve has been modified to </w:t>
            </w:r>
            <w:r w:rsidR="00C760AA">
              <w:rPr>
                <w:i/>
                <w:iCs/>
              </w:rPr>
              <w:t xml:space="preserve">where </w:t>
            </w:r>
            <w:r w:rsidRPr="00216D1F">
              <w:rPr>
                <w:i/>
                <w:iCs/>
              </w:rPr>
              <w:t xml:space="preserve">the IRB </w:t>
            </w:r>
            <w:r w:rsidR="00C760AA">
              <w:rPr>
                <w:i/>
                <w:iCs/>
              </w:rPr>
              <w:t>renders</w:t>
            </w:r>
            <w:r w:rsidRPr="00216D1F">
              <w:rPr>
                <w:i/>
                <w:iCs/>
              </w:rPr>
              <w:t xml:space="preserve"> determinations</w:t>
            </w:r>
            <w:r>
              <w:rPr>
                <w:i/>
                <w:iCs/>
              </w:rPr>
              <w:t xml:space="preserve"> unless the word approved is in the regulation.</w:t>
            </w:r>
          </w:p>
          <w:p w14:paraId="6E861E21" w14:textId="77777777" w:rsidR="00216D1F" w:rsidRPr="00216D1F" w:rsidRDefault="00216D1F" w:rsidP="00216D1F">
            <w:pPr>
              <w:rPr>
                <w:i/>
                <w:iCs/>
              </w:rPr>
            </w:pPr>
          </w:p>
          <w:p w14:paraId="5714F571" w14:textId="475D4648" w:rsidR="00E668D7" w:rsidRPr="00B92600" w:rsidRDefault="00594ADA" w:rsidP="00594ADA">
            <w:pPr>
              <w:rPr>
                <w:u w:val="single"/>
              </w:rPr>
            </w:pPr>
            <w:r w:rsidRPr="00B92600">
              <w:rPr>
                <w:u w:val="single"/>
              </w:rPr>
              <w:t>Chapter 1:</w:t>
            </w:r>
          </w:p>
          <w:p w14:paraId="18E4AA94" w14:textId="77777777" w:rsidR="00594ADA" w:rsidRDefault="00594ADA" w:rsidP="00594ADA">
            <w:pPr>
              <w:pStyle w:val="ListParagraph"/>
              <w:numPr>
                <w:ilvl w:val="0"/>
                <w:numId w:val="2"/>
              </w:numPr>
            </w:pPr>
            <w:r>
              <w:t>Emphasis on Principal Investigator being the responsible party for the conduct of research including understanding the Investigator Manual.</w:t>
            </w:r>
          </w:p>
          <w:p w14:paraId="322D145C" w14:textId="74AFB9EB" w:rsidR="00594ADA" w:rsidRDefault="00594ADA" w:rsidP="00594ADA">
            <w:pPr>
              <w:pStyle w:val="ListParagraph"/>
              <w:numPr>
                <w:ilvl w:val="0"/>
                <w:numId w:val="2"/>
              </w:numPr>
            </w:pPr>
            <w:r>
              <w:t>Expansion and clarification of definitions.</w:t>
            </w:r>
          </w:p>
          <w:p w14:paraId="2C4E739E" w14:textId="77777777" w:rsidR="00594ADA" w:rsidRDefault="001B2D8A" w:rsidP="00594ADA">
            <w:pPr>
              <w:pStyle w:val="ListParagraph"/>
              <w:numPr>
                <w:ilvl w:val="0"/>
                <w:numId w:val="2"/>
              </w:numPr>
            </w:pPr>
            <w:r>
              <w:t>Examples and situations where IRB approval would be required.</w:t>
            </w:r>
          </w:p>
          <w:p w14:paraId="4C524C54" w14:textId="77777777" w:rsidR="001B2D8A" w:rsidRDefault="006966D7" w:rsidP="00594ADA">
            <w:pPr>
              <w:pStyle w:val="ListParagraph"/>
              <w:numPr>
                <w:ilvl w:val="0"/>
                <w:numId w:val="2"/>
              </w:numPr>
            </w:pPr>
            <w:r>
              <w:t xml:space="preserve">PI eligibility </w:t>
            </w:r>
            <w:r w:rsidR="005148D8">
              <w:t xml:space="preserve">and </w:t>
            </w:r>
            <w:r>
              <w:t>processes</w:t>
            </w:r>
            <w:r w:rsidR="005148D8">
              <w:t xml:space="preserve"> for exceptions</w:t>
            </w:r>
          </w:p>
          <w:p w14:paraId="60CDF66E" w14:textId="77777777" w:rsidR="005148D8" w:rsidRDefault="005148D8" w:rsidP="005148D8"/>
          <w:p w14:paraId="32415EB7" w14:textId="77777777" w:rsidR="005148D8" w:rsidRPr="00B92600" w:rsidRDefault="005148D8" w:rsidP="005148D8">
            <w:pPr>
              <w:rPr>
                <w:u w:val="single"/>
              </w:rPr>
            </w:pPr>
            <w:r w:rsidRPr="00B92600">
              <w:rPr>
                <w:u w:val="single"/>
              </w:rPr>
              <w:t>Chapter 2:</w:t>
            </w:r>
          </w:p>
          <w:p w14:paraId="651A3F47" w14:textId="46D3ED47" w:rsidR="005148D8" w:rsidRDefault="00B302A6" w:rsidP="00B302A6">
            <w:pPr>
              <w:pStyle w:val="ListParagraph"/>
              <w:numPr>
                <w:ilvl w:val="0"/>
                <w:numId w:val="3"/>
              </w:numPr>
            </w:pPr>
            <w:r>
              <w:t xml:space="preserve">Clarification on </w:t>
            </w:r>
            <w:r w:rsidR="00B92600">
              <w:t>whether staff is engaged and need to be listed on the protocol.</w:t>
            </w:r>
          </w:p>
          <w:p w14:paraId="4B428B78" w14:textId="0062E559" w:rsidR="008B1CF1" w:rsidRDefault="008B1CF1" w:rsidP="00B302A6">
            <w:pPr>
              <w:pStyle w:val="ListParagraph"/>
              <w:numPr>
                <w:ilvl w:val="0"/>
                <w:numId w:val="3"/>
              </w:numPr>
            </w:pPr>
            <w:r>
              <w:t xml:space="preserve">Emphasis that the PI is responsible for maintaining and assuring </w:t>
            </w:r>
            <w:r w:rsidR="0093643C">
              <w:t>proper and current training and disclosures of all research staff.</w:t>
            </w:r>
          </w:p>
          <w:p w14:paraId="462455C5" w14:textId="77777777" w:rsidR="00B92600" w:rsidRDefault="008E6C7D" w:rsidP="00B302A6">
            <w:pPr>
              <w:pStyle w:val="ListParagraph"/>
              <w:numPr>
                <w:ilvl w:val="0"/>
                <w:numId w:val="3"/>
              </w:numPr>
            </w:pPr>
            <w:r>
              <w:t xml:space="preserve">Process to access to </w:t>
            </w:r>
            <w:proofErr w:type="spellStart"/>
            <w:r>
              <w:t>IBISResearch</w:t>
            </w:r>
            <w:proofErr w:type="spellEnd"/>
          </w:p>
          <w:p w14:paraId="7B918871" w14:textId="77777777" w:rsidR="008E6C7D" w:rsidRDefault="008E6C7D" w:rsidP="00B302A6">
            <w:pPr>
              <w:pStyle w:val="ListParagraph"/>
              <w:numPr>
                <w:ilvl w:val="0"/>
                <w:numId w:val="3"/>
              </w:numPr>
            </w:pPr>
            <w:r>
              <w:t xml:space="preserve">Removal throughout document referencing </w:t>
            </w:r>
            <w:proofErr w:type="spellStart"/>
            <w:r>
              <w:t>eProst</w:t>
            </w:r>
            <w:proofErr w:type="spellEnd"/>
            <w:r>
              <w:t>.</w:t>
            </w:r>
          </w:p>
          <w:p w14:paraId="56475CD8" w14:textId="77777777" w:rsidR="005C1A10" w:rsidRDefault="005C1A10" w:rsidP="00B302A6">
            <w:pPr>
              <w:pStyle w:val="ListParagraph"/>
              <w:numPr>
                <w:ilvl w:val="0"/>
                <w:numId w:val="3"/>
              </w:numPr>
            </w:pPr>
            <w:r>
              <w:t xml:space="preserve">Update of COI training </w:t>
            </w:r>
            <w:r w:rsidR="00C153F9">
              <w:t xml:space="preserve">and </w:t>
            </w:r>
            <w:r w:rsidR="009C688A">
              <w:t>resource information.</w:t>
            </w:r>
          </w:p>
          <w:p w14:paraId="38ADE14F" w14:textId="77777777" w:rsidR="00052E08" w:rsidRDefault="00052E08" w:rsidP="00052E08"/>
          <w:p w14:paraId="2E45ADE1" w14:textId="77777777" w:rsidR="00052E08" w:rsidRPr="00052E08" w:rsidRDefault="00052E08" w:rsidP="00052E08">
            <w:pPr>
              <w:rPr>
                <w:u w:val="single"/>
              </w:rPr>
            </w:pPr>
            <w:r w:rsidRPr="00052E08">
              <w:rPr>
                <w:u w:val="single"/>
              </w:rPr>
              <w:t>Chapter 3:</w:t>
            </w:r>
          </w:p>
          <w:p w14:paraId="55B78E91" w14:textId="71526574" w:rsidR="00052E08" w:rsidRDefault="00C65B91" w:rsidP="00052E08">
            <w:pPr>
              <w:pStyle w:val="ListParagraph"/>
              <w:numPr>
                <w:ilvl w:val="0"/>
                <w:numId w:val="4"/>
              </w:numPr>
            </w:pPr>
            <w:r>
              <w:t>Updated processes</w:t>
            </w:r>
            <w:r w:rsidR="001554EE">
              <w:t xml:space="preserve"> and links</w:t>
            </w:r>
            <w:r>
              <w:t xml:space="preserve"> in </w:t>
            </w:r>
            <w:proofErr w:type="spellStart"/>
            <w:r>
              <w:t>IBISResearch</w:t>
            </w:r>
            <w:proofErr w:type="spellEnd"/>
            <w:r>
              <w:t>.</w:t>
            </w:r>
          </w:p>
          <w:p w14:paraId="2272ABDE" w14:textId="77777777" w:rsidR="00C65B91" w:rsidRDefault="00C65B91" w:rsidP="00052E08">
            <w:pPr>
              <w:pStyle w:val="ListParagraph"/>
              <w:numPr>
                <w:ilvl w:val="0"/>
                <w:numId w:val="4"/>
              </w:numPr>
            </w:pPr>
            <w:r>
              <w:t>Emphasis on PIs responsibilities when submitting modifications.</w:t>
            </w:r>
          </w:p>
          <w:p w14:paraId="6F1D3F1B" w14:textId="77777777" w:rsidR="001554EE" w:rsidRDefault="001554EE" w:rsidP="00052E08">
            <w:pPr>
              <w:pStyle w:val="ListParagraph"/>
              <w:numPr>
                <w:ilvl w:val="0"/>
                <w:numId w:val="4"/>
              </w:numPr>
            </w:pPr>
            <w:r>
              <w:t>Addition of sub-section on re-consenting</w:t>
            </w:r>
          </w:p>
          <w:p w14:paraId="58757F8A" w14:textId="77777777" w:rsidR="001554EE" w:rsidRDefault="00390115" w:rsidP="00052E08">
            <w:pPr>
              <w:pStyle w:val="ListParagraph"/>
              <w:numPr>
                <w:ilvl w:val="0"/>
                <w:numId w:val="4"/>
              </w:numPr>
            </w:pPr>
            <w:r>
              <w:t>Emphasis that new RNIs must not be submitted via a continuing report function.</w:t>
            </w:r>
          </w:p>
          <w:p w14:paraId="47D4B1A1" w14:textId="77777777" w:rsidR="00390115" w:rsidRDefault="00390115" w:rsidP="00052E08">
            <w:pPr>
              <w:pStyle w:val="ListParagraph"/>
              <w:numPr>
                <w:ilvl w:val="0"/>
                <w:numId w:val="4"/>
              </w:numPr>
            </w:pPr>
            <w:r>
              <w:t>Addition of section of PI departure from the University of Miami.</w:t>
            </w:r>
          </w:p>
          <w:p w14:paraId="451E6634" w14:textId="41189674" w:rsidR="00745704" w:rsidRDefault="00745704" w:rsidP="00052E08">
            <w:pPr>
              <w:pStyle w:val="ListParagraph"/>
              <w:numPr>
                <w:ilvl w:val="0"/>
                <w:numId w:val="4"/>
              </w:numPr>
            </w:pPr>
            <w:r>
              <w:t>Minor editorial changes for clarifications of procedures to access the system and related materials.</w:t>
            </w:r>
          </w:p>
          <w:p w14:paraId="6750BE2C" w14:textId="11B40B22" w:rsidR="00554FB1" w:rsidRDefault="00554FB1" w:rsidP="00052E08">
            <w:pPr>
              <w:pStyle w:val="ListParagraph"/>
              <w:numPr>
                <w:ilvl w:val="0"/>
                <w:numId w:val="4"/>
              </w:numPr>
            </w:pPr>
            <w:r>
              <w:lastRenderedPageBreak/>
              <w:t xml:space="preserve">PI expectations and recommendations when writing an investigator-initiated study. </w:t>
            </w:r>
          </w:p>
          <w:p w14:paraId="7CFD7245" w14:textId="77777777" w:rsidR="00FD083A" w:rsidRDefault="00FD083A" w:rsidP="00FD083A"/>
          <w:p w14:paraId="752F31B3" w14:textId="5282C038" w:rsidR="00FD083A" w:rsidRDefault="00FD083A" w:rsidP="00FD083A">
            <w:pPr>
              <w:rPr>
                <w:u w:val="single"/>
              </w:rPr>
            </w:pPr>
            <w:r w:rsidRPr="00FD083A">
              <w:rPr>
                <w:u w:val="single"/>
              </w:rPr>
              <w:t>Chapter 4:</w:t>
            </w:r>
          </w:p>
          <w:p w14:paraId="7D14F351" w14:textId="5E116883" w:rsidR="002C0148" w:rsidRDefault="006D27EC" w:rsidP="002C0148">
            <w:pPr>
              <w:pStyle w:val="ListParagraph"/>
              <w:numPr>
                <w:ilvl w:val="0"/>
                <w:numId w:val="6"/>
              </w:numPr>
            </w:pPr>
            <w:r>
              <w:t>Ex</w:t>
            </w:r>
            <w:r w:rsidRPr="006D27EC">
              <w:t>ternal IRB to review</w:t>
            </w:r>
            <w:r w:rsidR="00DB122C">
              <w:t xml:space="preserve"> plan.</w:t>
            </w:r>
          </w:p>
          <w:p w14:paraId="5CE363DF" w14:textId="393F5068" w:rsidR="00DB122C" w:rsidRDefault="004715A8" w:rsidP="002C0148">
            <w:pPr>
              <w:pStyle w:val="ListParagraph"/>
              <w:numPr>
                <w:ilvl w:val="0"/>
                <w:numId w:val="6"/>
              </w:numPr>
            </w:pPr>
            <w:r w:rsidRPr="004715A8">
              <w:t>Responsibilities after Starting the Study</w:t>
            </w:r>
            <w:r>
              <w:t xml:space="preserve"> </w:t>
            </w:r>
            <w:proofErr w:type="gramStart"/>
            <w:r>
              <w:t>details</w:t>
            </w:r>
            <w:proofErr w:type="gramEnd"/>
          </w:p>
          <w:p w14:paraId="4CFC75CE" w14:textId="1FC71743" w:rsidR="004715A8" w:rsidRDefault="006D2956" w:rsidP="002C0148">
            <w:pPr>
              <w:pStyle w:val="ListParagraph"/>
              <w:numPr>
                <w:ilvl w:val="0"/>
                <w:numId w:val="6"/>
              </w:numPr>
            </w:pPr>
            <w:r w:rsidRPr="006D2956">
              <w:t>Study Updates and Site Modifications</w:t>
            </w:r>
            <w:r w:rsidR="009830CB">
              <w:t>, continuing reports and RNI</w:t>
            </w:r>
            <w:r>
              <w:t xml:space="preserve"> </w:t>
            </w:r>
            <w:proofErr w:type="gramStart"/>
            <w:r>
              <w:t>details</w:t>
            </w:r>
            <w:proofErr w:type="gramEnd"/>
          </w:p>
          <w:p w14:paraId="3681F0C6" w14:textId="1F723EFA" w:rsidR="006D2956" w:rsidRDefault="0008031E" w:rsidP="002C0148">
            <w:pPr>
              <w:pStyle w:val="ListParagraph"/>
              <w:numPr>
                <w:ilvl w:val="0"/>
                <w:numId w:val="6"/>
              </w:numPr>
            </w:pPr>
            <w:r>
              <w:t>UM acknowledgment requirements.</w:t>
            </w:r>
          </w:p>
          <w:p w14:paraId="7CE6ACFF" w14:textId="235EDB7A" w:rsidR="0008031E" w:rsidRDefault="00EF3E73" w:rsidP="002C0148">
            <w:pPr>
              <w:pStyle w:val="ListParagraph"/>
              <w:numPr>
                <w:ilvl w:val="0"/>
                <w:numId w:val="6"/>
              </w:numPr>
            </w:pPr>
            <w:r>
              <w:t>Clarification on the order to approval process.</w:t>
            </w:r>
          </w:p>
          <w:p w14:paraId="0916A76C" w14:textId="3F7694D8" w:rsidR="00EF3E73" w:rsidRPr="006D27EC" w:rsidRDefault="00325E24" w:rsidP="002C0148">
            <w:pPr>
              <w:pStyle w:val="ListParagraph"/>
              <w:numPr>
                <w:ilvl w:val="0"/>
                <w:numId w:val="6"/>
              </w:numPr>
            </w:pPr>
            <w:r>
              <w:t>Clarification on deviation of UM consent language process.</w:t>
            </w:r>
          </w:p>
          <w:p w14:paraId="4A9AE890" w14:textId="33D8A9B7" w:rsidR="002B21E0" w:rsidRDefault="002B21E0" w:rsidP="00FD083A">
            <w:pPr>
              <w:rPr>
                <w:u w:val="single"/>
              </w:rPr>
            </w:pPr>
          </w:p>
          <w:p w14:paraId="19F39D50" w14:textId="244667A1" w:rsidR="002B21E0" w:rsidRDefault="002B21E0" w:rsidP="00FD083A">
            <w:pPr>
              <w:rPr>
                <w:u w:val="single"/>
              </w:rPr>
            </w:pPr>
            <w:r>
              <w:rPr>
                <w:u w:val="single"/>
              </w:rPr>
              <w:t>Chapter 5:</w:t>
            </w:r>
          </w:p>
          <w:p w14:paraId="3C025824" w14:textId="50F434CD" w:rsidR="00E96C0B" w:rsidRPr="008E7766" w:rsidRDefault="00E96C0B" w:rsidP="00E96C0B">
            <w:pPr>
              <w:pStyle w:val="ListParagraph"/>
              <w:numPr>
                <w:ilvl w:val="0"/>
                <w:numId w:val="5"/>
              </w:numPr>
              <w:rPr>
                <w:u w:val="single"/>
              </w:rPr>
            </w:pPr>
            <w:r>
              <w:t xml:space="preserve">Updated levels of review </w:t>
            </w:r>
          </w:p>
          <w:p w14:paraId="439A74D0" w14:textId="6116D140" w:rsidR="008E7766" w:rsidRPr="006A0DCA" w:rsidRDefault="006505D1" w:rsidP="00E96C0B">
            <w:pPr>
              <w:pStyle w:val="ListParagraph"/>
              <w:numPr>
                <w:ilvl w:val="0"/>
                <w:numId w:val="5"/>
              </w:numPr>
            </w:pPr>
            <w:r w:rsidRPr="006A0DCA">
              <w:t xml:space="preserve">Clarification </w:t>
            </w:r>
            <w:r w:rsidR="006A0DCA" w:rsidRPr="006A0DCA">
              <w:t>on implications of Not HSR.</w:t>
            </w:r>
          </w:p>
          <w:p w14:paraId="43666907" w14:textId="6385810D" w:rsidR="006A0DCA" w:rsidRPr="006A0DCA" w:rsidRDefault="006A0DCA" w:rsidP="00E96C0B">
            <w:pPr>
              <w:pStyle w:val="ListParagraph"/>
              <w:numPr>
                <w:ilvl w:val="0"/>
                <w:numId w:val="5"/>
              </w:numPr>
            </w:pPr>
            <w:r w:rsidRPr="006A0DCA">
              <w:t>Clarification of exemption determinations.</w:t>
            </w:r>
          </w:p>
          <w:p w14:paraId="13B4B2A2" w14:textId="0D3E393C" w:rsidR="006A0DCA" w:rsidRDefault="00EE0311" w:rsidP="00E96C0B">
            <w:pPr>
              <w:pStyle w:val="ListParagraph"/>
              <w:numPr>
                <w:ilvl w:val="0"/>
                <w:numId w:val="5"/>
              </w:numPr>
            </w:pPr>
            <w:r w:rsidRPr="00EE0311">
              <w:t>Condensing criteria for approval.</w:t>
            </w:r>
          </w:p>
          <w:p w14:paraId="272668D2" w14:textId="5F033270" w:rsidR="00934FEA" w:rsidRDefault="00934FEA" w:rsidP="00E96C0B">
            <w:pPr>
              <w:pStyle w:val="ListParagraph"/>
              <w:numPr>
                <w:ilvl w:val="0"/>
                <w:numId w:val="5"/>
              </w:numPr>
            </w:pPr>
            <w:r>
              <w:t xml:space="preserve">Addition of all determinations the IRB is allowed to make based on revised AAHRPP </w:t>
            </w:r>
            <w:r w:rsidR="00616914">
              <w:t xml:space="preserve">SOPs. </w:t>
            </w:r>
          </w:p>
          <w:p w14:paraId="18B2D8E4" w14:textId="4B162CAC" w:rsidR="00616914" w:rsidRDefault="00E97CA1" w:rsidP="00E96C0B">
            <w:pPr>
              <w:pStyle w:val="ListParagraph"/>
              <w:numPr>
                <w:ilvl w:val="0"/>
                <w:numId w:val="5"/>
              </w:numPr>
            </w:pPr>
            <w:r>
              <w:t>Addition of determination decisions and PI responsibilities</w:t>
            </w:r>
            <w:r w:rsidR="00075DD8">
              <w:t>.</w:t>
            </w:r>
          </w:p>
          <w:p w14:paraId="2CBC8DB7" w14:textId="51D8C81F" w:rsidR="00C01911" w:rsidRDefault="00C01911" w:rsidP="00C01911"/>
          <w:p w14:paraId="124AC94A" w14:textId="06EE760B" w:rsidR="00C01911" w:rsidRDefault="00C01911" w:rsidP="00C01911">
            <w:pPr>
              <w:rPr>
                <w:u w:val="single"/>
              </w:rPr>
            </w:pPr>
            <w:r>
              <w:rPr>
                <w:u w:val="single"/>
              </w:rPr>
              <w:t>Chapter 6:</w:t>
            </w:r>
          </w:p>
          <w:p w14:paraId="0482357E" w14:textId="4CC4A13B" w:rsidR="00C01911" w:rsidRDefault="00AF517E" w:rsidP="00C01911">
            <w:pPr>
              <w:pStyle w:val="ListParagraph"/>
              <w:numPr>
                <w:ilvl w:val="0"/>
                <w:numId w:val="7"/>
              </w:numPr>
            </w:pPr>
            <w:r>
              <w:t xml:space="preserve">Refining </w:t>
            </w:r>
            <w:r w:rsidR="00165C17">
              <w:t>recruitment details and strategies.</w:t>
            </w:r>
          </w:p>
          <w:p w14:paraId="2E6A432E" w14:textId="3A2D9F62" w:rsidR="00165C17" w:rsidRDefault="00165C17" w:rsidP="00C01911">
            <w:pPr>
              <w:pStyle w:val="ListParagraph"/>
              <w:numPr>
                <w:ilvl w:val="0"/>
                <w:numId w:val="7"/>
              </w:numPr>
            </w:pPr>
            <w:r>
              <w:t>Refining recruitment details when HIPAA is involved.</w:t>
            </w:r>
          </w:p>
          <w:p w14:paraId="03485237" w14:textId="7021239C" w:rsidR="00165C17" w:rsidRDefault="00363E29" w:rsidP="00C01911">
            <w:pPr>
              <w:pStyle w:val="ListParagraph"/>
              <w:numPr>
                <w:ilvl w:val="0"/>
                <w:numId w:val="7"/>
              </w:numPr>
            </w:pPr>
            <w:r>
              <w:t xml:space="preserve">Addition of different recruitment strategies.  </w:t>
            </w:r>
          </w:p>
          <w:p w14:paraId="42601421" w14:textId="762834B3" w:rsidR="006352B9" w:rsidRDefault="006352B9" w:rsidP="00C01911">
            <w:pPr>
              <w:pStyle w:val="ListParagraph"/>
              <w:numPr>
                <w:ilvl w:val="0"/>
                <w:numId w:val="7"/>
              </w:numPr>
            </w:pPr>
            <w:r>
              <w:t>Condensing recruitment materials to reference HRP-315</w:t>
            </w:r>
          </w:p>
          <w:p w14:paraId="7F7AB833" w14:textId="0FE78DFB" w:rsidR="006352B9" w:rsidRDefault="003C648D" w:rsidP="00C01911">
            <w:pPr>
              <w:pStyle w:val="ListParagraph"/>
              <w:numPr>
                <w:ilvl w:val="0"/>
                <w:numId w:val="7"/>
              </w:numPr>
            </w:pPr>
            <w:r w:rsidRPr="003C648D">
              <w:t xml:space="preserve">Participant </w:t>
            </w:r>
            <w:r>
              <w:t>p</w:t>
            </w:r>
            <w:r w:rsidRPr="003C648D">
              <w:t>ayment</w:t>
            </w:r>
            <w:r>
              <w:t xml:space="preserve"> methods outlined</w:t>
            </w:r>
            <w:r w:rsidR="00E01BA4">
              <w:t xml:space="preserve"> and requirements for specific methods of payment or reimbursement.</w:t>
            </w:r>
          </w:p>
          <w:p w14:paraId="0D309B31" w14:textId="6E11E5B8" w:rsidR="00E26528" w:rsidRDefault="00E26528" w:rsidP="00E01BA4"/>
          <w:p w14:paraId="3FA6C878" w14:textId="7AF7B824" w:rsidR="00E01BA4" w:rsidRPr="00E01BA4" w:rsidRDefault="00E01BA4" w:rsidP="00E01BA4">
            <w:pPr>
              <w:rPr>
                <w:u w:val="single"/>
              </w:rPr>
            </w:pPr>
            <w:r w:rsidRPr="00E01BA4">
              <w:rPr>
                <w:u w:val="single"/>
              </w:rPr>
              <w:t>Chapter 7:</w:t>
            </w:r>
          </w:p>
          <w:p w14:paraId="0C6035CB" w14:textId="7546E90C" w:rsidR="00E01BA4" w:rsidRDefault="00127543" w:rsidP="00E01BA4">
            <w:pPr>
              <w:pStyle w:val="ListParagraph"/>
              <w:numPr>
                <w:ilvl w:val="0"/>
                <w:numId w:val="8"/>
              </w:numPr>
            </w:pPr>
            <w:r>
              <w:t xml:space="preserve">Minimizing </w:t>
            </w:r>
            <w:r w:rsidR="00811667">
              <w:t>coercion</w:t>
            </w:r>
            <w:r>
              <w:t xml:space="preserve"> for </w:t>
            </w:r>
            <w:r w:rsidR="00811667">
              <w:t>students and employees.</w:t>
            </w:r>
          </w:p>
          <w:p w14:paraId="3C6768B8" w14:textId="07C59E53" w:rsidR="00811667" w:rsidRDefault="00B077E8" w:rsidP="00E01BA4">
            <w:pPr>
              <w:pStyle w:val="ListParagraph"/>
              <w:numPr>
                <w:ilvl w:val="0"/>
                <w:numId w:val="8"/>
              </w:numPr>
            </w:pPr>
            <w:r w:rsidRPr="00B077E8">
              <w:t>Categories of Consent/Assent Processes and Documents</w:t>
            </w:r>
            <w:r>
              <w:t xml:space="preserve"> updates for website and editorial.</w:t>
            </w:r>
          </w:p>
          <w:p w14:paraId="4357825C" w14:textId="12DAD4EC" w:rsidR="00B077E8" w:rsidRDefault="00FF46F6" w:rsidP="00E01BA4">
            <w:pPr>
              <w:pStyle w:val="ListParagraph"/>
              <w:numPr>
                <w:ilvl w:val="0"/>
                <w:numId w:val="8"/>
              </w:numPr>
            </w:pPr>
            <w:r>
              <w:t>Reduction of information found in HRP-</w:t>
            </w:r>
            <w:r w:rsidR="00BD69F8" w:rsidRPr="00BD69F8">
              <w:t>314B</w:t>
            </w:r>
            <w:r w:rsidR="00BD69F8">
              <w:t xml:space="preserve"> and HRP-403.</w:t>
            </w:r>
          </w:p>
          <w:p w14:paraId="7027258B" w14:textId="0D07FB76" w:rsidR="005C6422" w:rsidRDefault="005C6422" w:rsidP="00E01BA4">
            <w:pPr>
              <w:pStyle w:val="ListParagraph"/>
              <w:numPr>
                <w:ilvl w:val="0"/>
                <w:numId w:val="8"/>
              </w:numPr>
            </w:pPr>
            <w:r>
              <w:t>Adding guidance on remote consent.</w:t>
            </w:r>
          </w:p>
          <w:p w14:paraId="0646970B" w14:textId="7AA0CE05" w:rsidR="00BC2348" w:rsidRDefault="00BC2348" w:rsidP="00E01BA4">
            <w:pPr>
              <w:pStyle w:val="ListParagraph"/>
              <w:numPr>
                <w:ilvl w:val="0"/>
                <w:numId w:val="8"/>
              </w:numPr>
            </w:pPr>
            <w:r>
              <w:t xml:space="preserve">Removal of </w:t>
            </w:r>
            <w:r w:rsidR="0002392A">
              <w:t>duplicative information.</w:t>
            </w:r>
          </w:p>
          <w:p w14:paraId="060C9B44" w14:textId="5970AE70" w:rsidR="00492181" w:rsidRDefault="00492181" w:rsidP="00E01BA4">
            <w:pPr>
              <w:pStyle w:val="ListParagraph"/>
              <w:numPr>
                <w:ilvl w:val="0"/>
                <w:numId w:val="8"/>
              </w:numPr>
            </w:pPr>
            <w:r>
              <w:t xml:space="preserve">Condensing Section 7.6 to refer to SOP-090 rather than duplicating information. </w:t>
            </w:r>
          </w:p>
          <w:p w14:paraId="52E0DDEC" w14:textId="3920619D" w:rsidR="00191674" w:rsidRDefault="00191674" w:rsidP="00E01BA4">
            <w:pPr>
              <w:pStyle w:val="ListParagraph"/>
              <w:numPr>
                <w:ilvl w:val="0"/>
                <w:numId w:val="8"/>
              </w:numPr>
            </w:pPr>
            <w:r>
              <w:t>Addition of Section 7.12</w:t>
            </w:r>
            <w:r w:rsidR="00557241">
              <w:t>- re-consent</w:t>
            </w:r>
          </w:p>
          <w:p w14:paraId="2A4DA658" w14:textId="3DCEE50E" w:rsidR="008D4347" w:rsidRDefault="008D4347" w:rsidP="008D4347"/>
          <w:p w14:paraId="453623B3" w14:textId="2AEF4AF3" w:rsidR="008D4347" w:rsidRPr="0087230C" w:rsidRDefault="008D4347" w:rsidP="008D4347">
            <w:pPr>
              <w:rPr>
                <w:u w:val="single"/>
              </w:rPr>
            </w:pPr>
            <w:r w:rsidRPr="0087230C">
              <w:rPr>
                <w:u w:val="single"/>
              </w:rPr>
              <w:t>Chapter 8:</w:t>
            </w:r>
          </w:p>
          <w:p w14:paraId="391B0E11" w14:textId="673D130F" w:rsidR="008D4347" w:rsidRDefault="0087230C" w:rsidP="0087230C">
            <w:pPr>
              <w:pStyle w:val="ListParagraph"/>
              <w:numPr>
                <w:ilvl w:val="0"/>
                <w:numId w:val="10"/>
              </w:numPr>
            </w:pPr>
            <w:r>
              <w:t>Revise to clarify all</w:t>
            </w:r>
            <w:r w:rsidR="0035137F">
              <w:t xml:space="preserve"> reportable events require reporting via RNI.</w:t>
            </w:r>
          </w:p>
          <w:p w14:paraId="2D111BCA" w14:textId="591BD71E" w:rsidR="0035137F" w:rsidRDefault="0035137F" w:rsidP="0087230C">
            <w:pPr>
              <w:pStyle w:val="ListParagraph"/>
              <w:numPr>
                <w:ilvl w:val="0"/>
                <w:numId w:val="10"/>
              </w:numPr>
            </w:pPr>
            <w:r>
              <w:lastRenderedPageBreak/>
              <w:t xml:space="preserve">Distinguishing </w:t>
            </w:r>
            <w:r w:rsidR="00D965A4">
              <w:t>different types of reportable events</w:t>
            </w:r>
            <w:r w:rsidR="00766DB5">
              <w:t xml:space="preserve"> and non-compliance</w:t>
            </w:r>
            <w:r w:rsidR="00D965A4">
              <w:t>.</w:t>
            </w:r>
          </w:p>
          <w:p w14:paraId="223EB2DF" w14:textId="17C19885" w:rsidR="00D965A4" w:rsidRDefault="00E22532" w:rsidP="0087230C">
            <w:pPr>
              <w:pStyle w:val="ListParagraph"/>
              <w:numPr>
                <w:ilvl w:val="0"/>
                <w:numId w:val="10"/>
              </w:numPr>
            </w:pPr>
            <w:r>
              <w:t>Addition of reference table for different types of activities.</w:t>
            </w:r>
          </w:p>
          <w:p w14:paraId="7904EFBE" w14:textId="3E1901B2" w:rsidR="00E22532" w:rsidRDefault="00E22532" w:rsidP="00E22532"/>
          <w:p w14:paraId="6062DD6F" w14:textId="7F39D0CD" w:rsidR="00E22532" w:rsidRPr="00E22532" w:rsidRDefault="00E22532" w:rsidP="00E22532">
            <w:pPr>
              <w:rPr>
                <w:u w:val="single"/>
              </w:rPr>
            </w:pPr>
            <w:r w:rsidRPr="00E22532">
              <w:rPr>
                <w:u w:val="single"/>
              </w:rPr>
              <w:t>Chapter 9:</w:t>
            </w:r>
          </w:p>
          <w:p w14:paraId="680C5111" w14:textId="1C478BD5" w:rsidR="00E22532" w:rsidRDefault="00711163" w:rsidP="00711163">
            <w:pPr>
              <w:pStyle w:val="ListParagraph"/>
              <w:numPr>
                <w:ilvl w:val="0"/>
                <w:numId w:val="11"/>
              </w:numPr>
            </w:pPr>
            <w:r>
              <w:t xml:space="preserve">Explicit clarifications </w:t>
            </w:r>
            <w:r w:rsidR="001E341C">
              <w:t>about PI responsibilities.</w:t>
            </w:r>
          </w:p>
          <w:p w14:paraId="7FCC2DA9" w14:textId="26C34B05" w:rsidR="001E341C" w:rsidRDefault="007474E3" w:rsidP="00711163">
            <w:pPr>
              <w:pStyle w:val="ListParagraph"/>
              <w:numPr>
                <w:ilvl w:val="0"/>
                <w:numId w:val="11"/>
              </w:numPr>
            </w:pPr>
            <w:r w:rsidRPr="007474E3">
              <w:t>Conducting Research Outside of the United States</w:t>
            </w:r>
          </w:p>
          <w:p w14:paraId="2D21C074" w14:textId="408C265C" w:rsidR="007474E3" w:rsidRDefault="007474E3" w:rsidP="00774046"/>
          <w:p w14:paraId="5BA87E5F" w14:textId="198ED57E" w:rsidR="00774046" w:rsidRPr="00CB0EC6" w:rsidRDefault="0056543D" w:rsidP="00774046">
            <w:pPr>
              <w:rPr>
                <w:u w:val="single"/>
              </w:rPr>
            </w:pPr>
            <w:r w:rsidRPr="00CB0EC6">
              <w:rPr>
                <w:u w:val="single"/>
              </w:rPr>
              <w:t>Chapter 10:</w:t>
            </w:r>
          </w:p>
          <w:p w14:paraId="17A105FD" w14:textId="10A38DE8" w:rsidR="0056543D" w:rsidRDefault="0094245D" w:rsidP="0056543D">
            <w:pPr>
              <w:pStyle w:val="ListParagraph"/>
              <w:numPr>
                <w:ilvl w:val="0"/>
                <w:numId w:val="12"/>
              </w:numPr>
            </w:pPr>
            <w:r>
              <w:t xml:space="preserve">Outlining different forms </w:t>
            </w:r>
            <w:r w:rsidR="00E7520B">
              <w:t>of confidentiality.</w:t>
            </w:r>
          </w:p>
          <w:p w14:paraId="6D87AAD6" w14:textId="227D756C" w:rsidR="00E7520B" w:rsidRDefault="004E4700" w:rsidP="0056543D">
            <w:pPr>
              <w:pStyle w:val="ListParagraph"/>
              <w:numPr>
                <w:ilvl w:val="0"/>
                <w:numId w:val="12"/>
              </w:numPr>
            </w:pPr>
            <w:r>
              <w:t xml:space="preserve">Addition of </w:t>
            </w:r>
            <w:r w:rsidRPr="004E4700">
              <w:t>UM Policy “Data Classification</w:t>
            </w:r>
            <w:r w:rsidR="00D74EBF">
              <w:t>”</w:t>
            </w:r>
          </w:p>
          <w:p w14:paraId="420E8188" w14:textId="3BA299DE" w:rsidR="00D74EBF" w:rsidRDefault="00CA7089" w:rsidP="0056543D">
            <w:pPr>
              <w:pStyle w:val="ListParagraph"/>
              <w:numPr>
                <w:ilvl w:val="0"/>
                <w:numId w:val="12"/>
              </w:numPr>
            </w:pPr>
            <w:r>
              <w:t>Outlining more</w:t>
            </w:r>
            <w:r w:rsidR="00841E8F">
              <w:t xml:space="preserve"> </w:t>
            </w:r>
            <w:r w:rsidR="00D20BB3">
              <w:t>detailed</w:t>
            </w:r>
            <w:r>
              <w:t xml:space="preserve"> definitions of HIPAA includ</w:t>
            </w:r>
            <w:r w:rsidR="00841E8F">
              <w:t xml:space="preserve">ing </w:t>
            </w:r>
            <w:r>
              <w:t>ePHI.</w:t>
            </w:r>
          </w:p>
          <w:p w14:paraId="027B86DC" w14:textId="221F2D8C" w:rsidR="00CA7089" w:rsidRDefault="00C66C56" w:rsidP="0056543D">
            <w:pPr>
              <w:pStyle w:val="ListParagraph"/>
              <w:numPr>
                <w:ilvl w:val="0"/>
                <w:numId w:val="12"/>
              </w:numPr>
            </w:pPr>
            <w:r>
              <w:t>Outlining possible HIPAA authorizations and waivers and regulatory requirements for each.</w:t>
            </w:r>
          </w:p>
          <w:p w14:paraId="21230C0F" w14:textId="54E41397" w:rsidR="00C66C56" w:rsidRDefault="000F1DEC" w:rsidP="0056543D">
            <w:pPr>
              <w:pStyle w:val="ListParagraph"/>
              <w:numPr>
                <w:ilvl w:val="0"/>
                <w:numId w:val="12"/>
              </w:numPr>
            </w:pPr>
            <w:r>
              <w:t xml:space="preserve">Addition of </w:t>
            </w:r>
            <w:r w:rsidRPr="000F1DEC">
              <w:t>Secondary Subjects in Research</w:t>
            </w:r>
            <w:r>
              <w:t>.</w:t>
            </w:r>
          </w:p>
          <w:p w14:paraId="4CD064B1" w14:textId="610CFB7C" w:rsidR="000F1DEC" w:rsidRDefault="000F1DEC" w:rsidP="00CB0EC6"/>
          <w:p w14:paraId="2034B674" w14:textId="77777777" w:rsidR="00FD083A" w:rsidRPr="00D20BB3" w:rsidRDefault="00CB0EC6" w:rsidP="00FD083A">
            <w:pPr>
              <w:rPr>
                <w:u w:val="single"/>
              </w:rPr>
            </w:pPr>
            <w:r w:rsidRPr="00D20BB3">
              <w:rPr>
                <w:u w:val="single"/>
              </w:rPr>
              <w:t>Chapter 11:</w:t>
            </w:r>
          </w:p>
          <w:p w14:paraId="5E980A44" w14:textId="77777777" w:rsidR="00CB0EC6" w:rsidRDefault="00D20BB3" w:rsidP="00CB0EC6">
            <w:pPr>
              <w:pStyle w:val="ListParagraph"/>
              <w:numPr>
                <w:ilvl w:val="0"/>
                <w:numId w:val="13"/>
              </w:numPr>
            </w:pPr>
            <w:r>
              <w:t>N/A</w:t>
            </w:r>
          </w:p>
          <w:p w14:paraId="629BD26F" w14:textId="77777777" w:rsidR="00D20BB3" w:rsidRDefault="00D20BB3" w:rsidP="00D20BB3"/>
          <w:p w14:paraId="0EE4D766" w14:textId="13995BBB" w:rsidR="00D20BB3" w:rsidRPr="00D20BB3" w:rsidRDefault="00D20BB3" w:rsidP="00D20BB3">
            <w:pPr>
              <w:rPr>
                <w:u w:val="single"/>
              </w:rPr>
            </w:pPr>
            <w:r w:rsidRPr="00D20BB3">
              <w:rPr>
                <w:u w:val="single"/>
              </w:rPr>
              <w:t>Chapter 12:</w:t>
            </w:r>
          </w:p>
          <w:p w14:paraId="795BC23F" w14:textId="77777777" w:rsidR="00D20BB3" w:rsidRDefault="00D20BB3" w:rsidP="00D20BB3">
            <w:pPr>
              <w:pStyle w:val="ListParagraph"/>
              <w:numPr>
                <w:ilvl w:val="0"/>
                <w:numId w:val="14"/>
              </w:numPr>
            </w:pPr>
            <w:r>
              <w:t>N/A</w:t>
            </w:r>
          </w:p>
          <w:p w14:paraId="1AE4C8DC" w14:textId="77777777" w:rsidR="00D20BB3" w:rsidRDefault="00D20BB3" w:rsidP="00D20BB3"/>
          <w:p w14:paraId="3CA62A63" w14:textId="5C63820C" w:rsidR="00D20BB3" w:rsidRPr="00D20BB3" w:rsidRDefault="00D20BB3" w:rsidP="00D20BB3">
            <w:pPr>
              <w:rPr>
                <w:u w:val="single"/>
              </w:rPr>
            </w:pPr>
            <w:r w:rsidRPr="00D20BB3">
              <w:rPr>
                <w:u w:val="single"/>
              </w:rPr>
              <w:t>Chapter 13:</w:t>
            </w:r>
          </w:p>
          <w:p w14:paraId="4DB4E0B8" w14:textId="77777777" w:rsidR="00D20BB3" w:rsidRDefault="00D20BB3" w:rsidP="00D20BB3">
            <w:pPr>
              <w:pStyle w:val="ListParagraph"/>
              <w:numPr>
                <w:ilvl w:val="0"/>
                <w:numId w:val="13"/>
              </w:numPr>
            </w:pPr>
            <w:r>
              <w:t>N/A</w:t>
            </w:r>
          </w:p>
          <w:p w14:paraId="2F1DDAFF" w14:textId="77777777" w:rsidR="00D20BB3" w:rsidRDefault="00D20BB3" w:rsidP="00D20BB3"/>
          <w:p w14:paraId="27672E8C" w14:textId="1B7092D7" w:rsidR="00D20BB3" w:rsidRPr="00D20BB3" w:rsidRDefault="00D20BB3" w:rsidP="00D20BB3">
            <w:pPr>
              <w:rPr>
                <w:u w:val="single"/>
              </w:rPr>
            </w:pPr>
            <w:r w:rsidRPr="00D20BB3">
              <w:rPr>
                <w:u w:val="single"/>
              </w:rPr>
              <w:t>Chapter 14:</w:t>
            </w:r>
          </w:p>
          <w:p w14:paraId="3C717665" w14:textId="77777777" w:rsidR="00D20BB3" w:rsidRDefault="00D20BB3" w:rsidP="00D20BB3">
            <w:pPr>
              <w:pStyle w:val="ListParagraph"/>
              <w:numPr>
                <w:ilvl w:val="0"/>
                <w:numId w:val="14"/>
              </w:numPr>
            </w:pPr>
            <w:r>
              <w:t>N/A</w:t>
            </w:r>
          </w:p>
          <w:p w14:paraId="115CAD98" w14:textId="72C56C9D" w:rsidR="00D20BB3" w:rsidRDefault="00D20BB3" w:rsidP="00D20BB3"/>
        </w:tc>
      </w:tr>
      <w:tr w:rsidR="00E668D7" w14:paraId="664A7A7A" w14:textId="77777777" w:rsidTr="00E668D7">
        <w:tc>
          <w:tcPr>
            <w:tcW w:w="3235" w:type="dxa"/>
          </w:tcPr>
          <w:p w14:paraId="4D23124A" w14:textId="7D6ADD0A" w:rsidR="00E668D7" w:rsidRDefault="00594ADA" w:rsidP="00E668D7">
            <w:r>
              <w:lastRenderedPageBreak/>
              <w:t xml:space="preserve">Supersedes </w:t>
            </w:r>
          </w:p>
        </w:tc>
        <w:tc>
          <w:tcPr>
            <w:tcW w:w="6115" w:type="dxa"/>
          </w:tcPr>
          <w:p w14:paraId="615BAA96" w14:textId="77777777" w:rsidR="00594ADA" w:rsidRDefault="00594ADA" w:rsidP="00594ADA">
            <w:r>
              <w:t>Investigator Manual</w:t>
            </w:r>
          </w:p>
          <w:p w14:paraId="55818EA7" w14:textId="14AC2804" w:rsidR="00E668D7" w:rsidRDefault="00594ADA" w:rsidP="00594ADA">
            <w:r>
              <w:t>Revised 04/07/2022</w:t>
            </w:r>
          </w:p>
        </w:tc>
      </w:tr>
    </w:tbl>
    <w:p w14:paraId="2F0378CD" w14:textId="77777777" w:rsidR="00E668D7" w:rsidRDefault="00E668D7" w:rsidP="00E668D7">
      <w:pPr>
        <w:jc w:val="center"/>
      </w:pPr>
    </w:p>
    <w:sectPr w:rsidR="00E668D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E32894"/>
    <w:multiLevelType w:val="hybridMultilevel"/>
    <w:tmpl w:val="DE8E9076"/>
    <w:lvl w:ilvl="0" w:tplc="0ABC0900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434761"/>
    <w:multiLevelType w:val="hybridMultilevel"/>
    <w:tmpl w:val="AA364E62"/>
    <w:lvl w:ilvl="0" w:tplc="0ABC0900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704BA0"/>
    <w:multiLevelType w:val="hybridMultilevel"/>
    <w:tmpl w:val="D5D02D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DDD648E"/>
    <w:multiLevelType w:val="hybridMultilevel"/>
    <w:tmpl w:val="D16480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0A5DBE"/>
    <w:multiLevelType w:val="hybridMultilevel"/>
    <w:tmpl w:val="36F26E20"/>
    <w:lvl w:ilvl="0" w:tplc="0ABC0900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0E5254D"/>
    <w:multiLevelType w:val="hybridMultilevel"/>
    <w:tmpl w:val="48DCB2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23E260D"/>
    <w:multiLevelType w:val="hybridMultilevel"/>
    <w:tmpl w:val="D9F2BF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2BD3D37"/>
    <w:multiLevelType w:val="hybridMultilevel"/>
    <w:tmpl w:val="43A6A8F6"/>
    <w:lvl w:ilvl="0" w:tplc="0ABC0900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CF5553F"/>
    <w:multiLevelType w:val="hybridMultilevel"/>
    <w:tmpl w:val="2528BF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7166D7A"/>
    <w:multiLevelType w:val="hybridMultilevel"/>
    <w:tmpl w:val="7D26AD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81D5059"/>
    <w:multiLevelType w:val="hybridMultilevel"/>
    <w:tmpl w:val="4022A8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CCB4B2D"/>
    <w:multiLevelType w:val="hybridMultilevel"/>
    <w:tmpl w:val="66BA7C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3466018"/>
    <w:multiLevelType w:val="hybridMultilevel"/>
    <w:tmpl w:val="61FA0D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38656A3"/>
    <w:multiLevelType w:val="hybridMultilevel"/>
    <w:tmpl w:val="F2589A2C"/>
    <w:lvl w:ilvl="0" w:tplc="0ABC0900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46088207">
    <w:abstractNumId w:val="5"/>
  </w:num>
  <w:num w:numId="2" w16cid:durableId="1870681565">
    <w:abstractNumId w:val="10"/>
  </w:num>
  <w:num w:numId="3" w16cid:durableId="1456950681">
    <w:abstractNumId w:val="3"/>
  </w:num>
  <w:num w:numId="4" w16cid:durableId="1041054600">
    <w:abstractNumId w:val="2"/>
  </w:num>
  <w:num w:numId="5" w16cid:durableId="1307705952">
    <w:abstractNumId w:val="9"/>
  </w:num>
  <w:num w:numId="6" w16cid:durableId="1104035308">
    <w:abstractNumId w:val="8"/>
  </w:num>
  <w:num w:numId="7" w16cid:durableId="470943999">
    <w:abstractNumId w:val="11"/>
  </w:num>
  <w:num w:numId="8" w16cid:durableId="457601683">
    <w:abstractNumId w:val="6"/>
  </w:num>
  <w:num w:numId="9" w16cid:durableId="965041851">
    <w:abstractNumId w:val="1"/>
  </w:num>
  <w:num w:numId="10" w16cid:durableId="349724065">
    <w:abstractNumId w:val="7"/>
  </w:num>
  <w:num w:numId="11" w16cid:durableId="831219851">
    <w:abstractNumId w:val="13"/>
  </w:num>
  <w:num w:numId="12" w16cid:durableId="1225485118">
    <w:abstractNumId w:val="0"/>
  </w:num>
  <w:num w:numId="13" w16cid:durableId="1051731473">
    <w:abstractNumId w:val="4"/>
  </w:num>
  <w:num w:numId="14" w16cid:durableId="290019712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68D7"/>
    <w:rsid w:val="0002392A"/>
    <w:rsid w:val="00052E08"/>
    <w:rsid w:val="00075DD8"/>
    <w:rsid w:val="0008031E"/>
    <w:rsid w:val="000D6975"/>
    <w:rsid w:val="000F1DEC"/>
    <w:rsid w:val="00127543"/>
    <w:rsid w:val="001554EE"/>
    <w:rsid w:val="00165C17"/>
    <w:rsid w:val="00191674"/>
    <w:rsid w:val="001B2D8A"/>
    <w:rsid w:val="001E341C"/>
    <w:rsid w:val="0020683A"/>
    <w:rsid w:val="00216D1F"/>
    <w:rsid w:val="002B21E0"/>
    <w:rsid w:val="002C0148"/>
    <w:rsid w:val="00325E24"/>
    <w:rsid w:val="0035137F"/>
    <w:rsid w:val="00363E29"/>
    <w:rsid w:val="00371AD5"/>
    <w:rsid w:val="00390115"/>
    <w:rsid w:val="003C648D"/>
    <w:rsid w:val="00431615"/>
    <w:rsid w:val="004715A8"/>
    <w:rsid w:val="00492181"/>
    <w:rsid w:val="004E4700"/>
    <w:rsid w:val="005148D8"/>
    <w:rsid w:val="00554FB1"/>
    <w:rsid w:val="00557241"/>
    <w:rsid w:val="0056543D"/>
    <w:rsid w:val="00594ADA"/>
    <w:rsid w:val="005C1A10"/>
    <w:rsid w:val="005C6422"/>
    <w:rsid w:val="00616914"/>
    <w:rsid w:val="006352B9"/>
    <w:rsid w:val="006505D1"/>
    <w:rsid w:val="0066436D"/>
    <w:rsid w:val="006966D7"/>
    <w:rsid w:val="006A0DCA"/>
    <w:rsid w:val="006C3AFE"/>
    <w:rsid w:val="006D27EC"/>
    <w:rsid w:val="006D2956"/>
    <w:rsid w:val="00711163"/>
    <w:rsid w:val="00727B38"/>
    <w:rsid w:val="00741637"/>
    <w:rsid w:val="00745704"/>
    <w:rsid w:val="007474E3"/>
    <w:rsid w:val="00766DB5"/>
    <w:rsid w:val="00774046"/>
    <w:rsid w:val="00811667"/>
    <w:rsid w:val="00841E8F"/>
    <w:rsid w:val="0087230C"/>
    <w:rsid w:val="008918CE"/>
    <w:rsid w:val="008B1CF1"/>
    <w:rsid w:val="008D4347"/>
    <w:rsid w:val="008E6C7D"/>
    <w:rsid w:val="008E7766"/>
    <w:rsid w:val="00934FEA"/>
    <w:rsid w:val="0093643C"/>
    <w:rsid w:val="0094245D"/>
    <w:rsid w:val="009830CB"/>
    <w:rsid w:val="009C688A"/>
    <w:rsid w:val="00A30D43"/>
    <w:rsid w:val="00AF517E"/>
    <w:rsid w:val="00B077E8"/>
    <w:rsid w:val="00B302A6"/>
    <w:rsid w:val="00B32D44"/>
    <w:rsid w:val="00B92600"/>
    <w:rsid w:val="00BA65A1"/>
    <w:rsid w:val="00BC2348"/>
    <w:rsid w:val="00BD69F8"/>
    <w:rsid w:val="00C01911"/>
    <w:rsid w:val="00C153F9"/>
    <w:rsid w:val="00C65B91"/>
    <w:rsid w:val="00C66C56"/>
    <w:rsid w:val="00C760AA"/>
    <w:rsid w:val="00CA7089"/>
    <w:rsid w:val="00CB0EC6"/>
    <w:rsid w:val="00D20BB3"/>
    <w:rsid w:val="00D65F76"/>
    <w:rsid w:val="00D74EBF"/>
    <w:rsid w:val="00D965A4"/>
    <w:rsid w:val="00DB122C"/>
    <w:rsid w:val="00E01BA4"/>
    <w:rsid w:val="00E22532"/>
    <w:rsid w:val="00E26528"/>
    <w:rsid w:val="00E62FCC"/>
    <w:rsid w:val="00E668D7"/>
    <w:rsid w:val="00E7520B"/>
    <w:rsid w:val="00E96C0B"/>
    <w:rsid w:val="00E97CA1"/>
    <w:rsid w:val="00EE0311"/>
    <w:rsid w:val="00EF3E73"/>
    <w:rsid w:val="00EF51D7"/>
    <w:rsid w:val="00F47878"/>
    <w:rsid w:val="00FD083A"/>
    <w:rsid w:val="00FD3208"/>
    <w:rsid w:val="00FE6291"/>
    <w:rsid w:val="00FF46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586709"/>
  <w15:chartTrackingRefBased/>
  <w15:docId w15:val="{CD66BEDB-309F-4F29-B7EC-6C9001D125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668D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94AD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528</Words>
  <Characters>3013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Miami</Company>
  <LinksUpToDate>false</LinksUpToDate>
  <CharactersWithSpaces>3534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Carrasco, Vivienne</dc:creator>
  <cp:keywords/>
  <dc:description/>
  <cp:lastModifiedBy>Theo Carrasco</cp:lastModifiedBy>
  <cp:revision>2</cp:revision>
  <dcterms:created xsi:type="dcterms:W3CDTF">2023-02-10T22:41:00Z</dcterms:created>
  <dcterms:modified xsi:type="dcterms:W3CDTF">2023-02-10T22:41:00Z</dcterms:modified>
</cp:coreProperties>
</file>