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105"/>
        <w:gridCol w:w="991"/>
        <w:gridCol w:w="90"/>
        <w:gridCol w:w="720"/>
        <w:gridCol w:w="5665"/>
      </w:tblGrid>
      <w:tr w14:paraId="3E17B2D9" w14:textId="77777777">
        <w:trPr>
          <w:cantSplit/>
        </w:trPr>
        <w:tc>
          <w:tcPr>
            <w:tcW w:w="10790" w:type="dxa"/>
            <w:gridSpan w:val="6"/>
          </w:tcPr>
          <w:p w14:paraId="2FB49728" w14:textId="450C0D68">
            <w:pPr>
              <w:pStyle w:val="ChecklistBasis"/>
            </w:pPr>
            <w:r>
              <w:t>The purpose of this checklist is to allow investigators to conduct a quality improvement self-assessment and for IRB staff to conduct a quality improvement assessment of investigators. (</w:t>
            </w:r>
            <w:r>
              <w:rPr>
                <w:u w:val="double"/>
              </w:rPr>
              <w:t>LAR</w:t>
            </w:r>
            <w:r>
              <w:t xml:space="preserve"> = “subject’s </w:t>
            </w:r>
            <w:r>
              <w:rPr>
                <w:u w:val="double"/>
              </w:rPr>
              <w:t>Legally Authorized Representative</w:t>
            </w:r>
            <w:r>
              <w:t>”)</w:t>
            </w:r>
            <w:r>
              <w:rPr>
                <w:rStyle w:val="FootnoteReference"/>
              </w:rPr>
              <w:footnoteReference w:id="2"/>
            </w:r>
          </w:p>
        </w:tc>
      </w:tr>
      <w:tr w14:paraId="44FCC309" w14:textId="77777777">
        <w:trPr>
          <w:cantSplit/>
        </w:trPr>
        <w:tc>
          <w:tcPr>
            <w:tcW w:w="10790" w:type="dxa"/>
            <w:gridSpan w:val="6"/>
            <w:shd w:val="clear" w:color="auto" w:fill="000000"/>
          </w:tcPr>
          <w:p w14:paraId="2E34F617" w14:textId="77777777">
            <w:pPr>
              <w:jc w:val="center"/>
              <w:rPr>
                <w:rStyle w:val="ChecklistLeader"/>
              </w:rPr>
            </w:pPr>
            <w:r>
              <w:rPr>
                <w:rStyle w:val="ChecklistLeader"/>
              </w:rPr>
              <w:t>General Research</w:t>
            </w:r>
          </w:p>
          <w:p w14:paraId="40D1A03B" w14:textId="77777777">
            <w:pPr>
              <w:jc w:val="center"/>
              <w:rPr>
                <w:rStyle w:val="ChecklistLeader"/>
              </w:rPr>
            </w:pPr>
            <w:r>
              <w:rPr>
                <w:rStyle w:val="ChecklistLeader"/>
              </w:rPr>
              <w:t>(Not Clinical Trials)</w:t>
            </w:r>
          </w:p>
        </w:tc>
      </w:tr>
      <w:tr w14:paraId="04AA7B72" w14:textId="77777777">
        <w:trPr>
          <w:cantSplit/>
          <w:trHeight w:val="360"/>
        </w:trPr>
        <w:tc>
          <w:tcPr>
            <w:tcW w:w="3324" w:type="dxa"/>
            <w:gridSpan w:val="2"/>
            <w:vAlign w:val="center"/>
          </w:tcPr>
          <w:p w14:paraId="2FD314AD" w14:textId="77777777">
            <w:pPr>
              <w:pStyle w:val="ChecklistBasis"/>
              <w:jc w:val="right"/>
              <w:rPr>
                <w:rStyle w:val="ChecklistLeader"/>
              </w:rPr>
            </w:pPr>
            <w:r>
              <w:rPr>
                <w:rStyle w:val="ChecklistLeader"/>
              </w:rPr>
              <w:t>Principal Investigator</w:t>
            </w:r>
          </w:p>
        </w:tc>
        <w:tc>
          <w:tcPr>
            <w:tcW w:w="7466" w:type="dxa"/>
            <w:gridSpan w:val="4"/>
            <w:vAlign w:val="center"/>
          </w:tcPr>
          <w:p w14:paraId="4FCCF39C"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7A83BABB" w14:textId="77777777">
        <w:trPr>
          <w:cantSplit/>
          <w:trHeight w:val="360"/>
        </w:trPr>
        <w:tc>
          <w:tcPr>
            <w:tcW w:w="3324" w:type="dxa"/>
            <w:gridSpan w:val="2"/>
            <w:vAlign w:val="center"/>
          </w:tcPr>
          <w:p w14:paraId="1B4E7ABD" w14:textId="77777777">
            <w:pPr>
              <w:pStyle w:val="ChecklistBasis"/>
              <w:jc w:val="right"/>
              <w:rPr>
                <w:rStyle w:val="ChecklistLeader"/>
              </w:rPr>
            </w:pPr>
            <w:r>
              <w:rPr>
                <w:rStyle w:val="ChecklistLeader"/>
              </w:rPr>
              <w:t>Protocol Name</w:t>
            </w:r>
          </w:p>
        </w:tc>
        <w:tc>
          <w:tcPr>
            <w:tcW w:w="7466" w:type="dxa"/>
            <w:gridSpan w:val="4"/>
            <w:vAlign w:val="center"/>
          </w:tcPr>
          <w:p w14:paraId="2CC77296"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65381144" w14:textId="77777777">
        <w:trPr>
          <w:cantSplit/>
          <w:trHeight w:val="360"/>
        </w:trPr>
        <w:tc>
          <w:tcPr>
            <w:tcW w:w="3324" w:type="dxa"/>
            <w:gridSpan w:val="2"/>
            <w:vAlign w:val="center"/>
          </w:tcPr>
          <w:p w14:paraId="2A9F9AC3" w14:textId="77777777">
            <w:pPr>
              <w:pStyle w:val="ChecklistBasis"/>
              <w:jc w:val="right"/>
              <w:rPr>
                <w:rStyle w:val="ChecklistLeader"/>
              </w:rPr>
            </w:pPr>
            <w:r>
              <w:rPr>
                <w:rStyle w:val="ChecklistLeader"/>
              </w:rPr>
              <w:t>Name of Person Completing Checklist</w:t>
            </w:r>
          </w:p>
        </w:tc>
        <w:tc>
          <w:tcPr>
            <w:tcW w:w="7466" w:type="dxa"/>
            <w:gridSpan w:val="4"/>
            <w:vAlign w:val="center"/>
          </w:tcPr>
          <w:p w14:paraId="4800E403"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44DC55DF" w14:textId="77777777">
        <w:trPr>
          <w:cantSplit/>
          <w:trHeight w:val="360"/>
        </w:trPr>
        <w:tc>
          <w:tcPr>
            <w:tcW w:w="3324" w:type="dxa"/>
            <w:gridSpan w:val="2"/>
            <w:vAlign w:val="center"/>
          </w:tcPr>
          <w:p w14:paraId="32FB572A" w14:textId="77777777">
            <w:pPr>
              <w:pStyle w:val="ChecklistBasis"/>
              <w:jc w:val="right"/>
              <w:rPr>
                <w:rStyle w:val="ChecklistLeader"/>
              </w:rPr>
            </w:pPr>
            <w:r>
              <w:rPr>
                <w:rStyle w:val="ChecklistLeader"/>
              </w:rPr>
              <w:t>Date Completed</w:t>
            </w:r>
          </w:p>
        </w:tc>
        <w:tc>
          <w:tcPr>
            <w:tcW w:w="7466" w:type="dxa"/>
            <w:gridSpan w:val="4"/>
            <w:vAlign w:val="center"/>
          </w:tcPr>
          <w:p w14:paraId="6F4BAA97"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7ECB79C3" w14:textId="77777777">
        <w:trPr>
          <w:cantSplit/>
          <w:trHeight w:hRule="exact" w:val="72"/>
        </w:trPr>
        <w:tc>
          <w:tcPr>
            <w:tcW w:w="10790" w:type="dxa"/>
            <w:gridSpan w:val="6"/>
            <w:shd w:val="clear" w:color="auto" w:fill="000000"/>
          </w:tcPr>
          <w:p w14:paraId="53D71EF5" w14:textId="77777777"/>
        </w:tc>
      </w:tr>
      <w:tr w14:paraId="4A347647" w14:textId="77777777">
        <w:trPr>
          <w:cantSplit/>
        </w:trPr>
        <w:tc>
          <w:tcPr>
            <w:tcW w:w="10790" w:type="dxa"/>
            <w:gridSpan w:val="6"/>
          </w:tcPr>
          <w:p w14:paraId="5F0B2918" w14:textId="77777777">
            <w:pPr>
              <w:pStyle w:val="ChecklistLevel1"/>
              <w:tabs>
                <w:tab w:val="clear" w:pos="720"/>
              </w:tabs>
              <w:ind w:left="360" w:hanging="360"/>
            </w:pPr>
            <w:r>
              <w:t>Regulatory Documentation for Each Study</w:t>
            </w:r>
          </w:p>
        </w:tc>
      </w:tr>
      <w:tr w14:paraId="54B01C87" w14:textId="77777777">
        <w:trPr>
          <w:cantSplit/>
        </w:trPr>
        <w:tc>
          <w:tcPr>
            <w:tcW w:w="2219" w:type="dxa"/>
          </w:tcPr>
          <w:p w14:paraId="59AA6599" w14:textId="2953248B">
            <w:pPr>
              <w:pStyle w:val="Yes-No"/>
              <w:tabs>
                <w:tab w:val="left" w:pos="1440"/>
                <w:tab w:val="left" w:pos="2040"/>
              </w:tabs>
            </w:pPr>
            <w:sdt>
              <w:sdtPr>
                <w:id w:val="1028446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06986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0456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9087652" w14:textId="77777777">
            <w:pPr>
              <w:pStyle w:val="ChecklistBasis"/>
            </w:pPr>
            <w:r>
              <w:t>Grant</w:t>
            </w:r>
          </w:p>
        </w:tc>
      </w:tr>
      <w:tr w14:paraId="5F275852" w14:textId="77777777">
        <w:trPr>
          <w:cantSplit/>
        </w:trPr>
        <w:tc>
          <w:tcPr>
            <w:tcW w:w="2219" w:type="dxa"/>
          </w:tcPr>
          <w:p w14:paraId="034340E3" w14:textId="7FDEFC4D">
            <w:pPr>
              <w:pStyle w:val="Yes-No"/>
              <w:tabs>
                <w:tab w:val="left" w:pos="1440"/>
                <w:tab w:val="left" w:pos="2040"/>
              </w:tabs>
            </w:pPr>
            <w:sdt>
              <w:sdtPr>
                <w:id w:val="-1198228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23468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93593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61CEFC6" w14:textId="77777777">
            <w:pPr>
              <w:pStyle w:val="ChecklistBasis"/>
            </w:pPr>
            <w:r>
              <w:t>Annual progress reports for grant</w:t>
            </w:r>
          </w:p>
        </w:tc>
      </w:tr>
      <w:tr w14:paraId="0051FAAB" w14:textId="77777777">
        <w:trPr>
          <w:cantSplit/>
        </w:trPr>
        <w:tc>
          <w:tcPr>
            <w:tcW w:w="2219" w:type="dxa"/>
          </w:tcPr>
          <w:p w14:paraId="03742705" w14:textId="455B1048">
            <w:pPr>
              <w:pStyle w:val="Yes-No"/>
              <w:tabs>
                <w:tab w:val="left" w:pos="1440"/>
                <w:tab w:val="left" w:pos="2040"/>
              </w:tabs>
            </w:pPr>
            <w:sdt>
              <w:sdtPr>
                <w:id w:val="1492749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48160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59941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A09AD81" w14:textId="77777777">
            <w:pPr>
              <w:pStyle w:val="ChecklistBasis"/>
            </w:pPr>
            <w:r>
              <w:t>Most recent version of the IRB approved protocol</w:t>
            </w:r>
          </w:p>
        </w:tc>
      </w:tr>
      <w:tr w14:paraId="79498D38" w14:textId="77777777">
        <w:trPr>
          <w:cantSplit/>
        </w:trPr>
        <w:tc>
          <w:tcPr>
            <w:tcW w:w="2219" w:type="dxa"/>
          </w:tcPr>
          <w:p w14:paraId="640A2C90" w14:textId="5593397D">
            <w:pPr>
              <w:pStyle w:val="Yes-No"/>
              <w:tabs>
                <w:tab w:val="left" w:pos="1440"/>
                <w:tab w:val="left" w:pos="2040"/>
              </w:tabs>
            </w:pPr>
            <w:sdt>
              <w:sdtPr>
                <w:id w:val="-1786342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1463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420960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55C843A" w14:textId="77777777">
            <w:pPr>
              <w:pStyle w:val="ChecklistBasis"/>
            </w:pPr>
            <w:r>
              <w:t>Previously IRB approved versions of the protocol</w:t>
            </w:r>
          </w:p>
        </w:tc>
      </w:tr>
      <w:tr w14:paraId="784D4887" w14:textId="77777777">
        <w:trPr>
          <w:cantSplit/>
        </w:trPr>
        <w:tc>
          <w:tcPr>
            <w:tcW w:w="2219" w:type="dxa"/>
          </w:tcPr>
          <w:p w14:paraId="15BB89C5" w14:textId="50C3A747">
            <w:pPr>
              <w:pStyle w:val="Yes-No"/>
              <w:tabs>
                <w:tab w:val="left" w:pos="1440"/>
                <w:tab w:val="left" w:pos="2040"/>
              </w:tabs>
            </w:pPr>
            <w:sdt>
              <w:sdtPr>
                <w:id w:val="38173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09320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15172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6A0F7BF" w14:textId="77777777">
            <w:pPr>
              <w:pStyle w:val="ChecklistBasis"/>
            </w:pPr>
            <w:r>
              <w:t>IRB approved amendments to the protocol</w:t>
            </w:r>
          </w:p>
        </w:tc>
      </w:tr>
      <w:tr w14:paraId="4216578E" w14:textId="77777777">
        <w:trPr>
          <w:cantSplit/>
        </w:trPr>
        <w:tc>
          <w:tcPr>
            <w:tcW w:w="2219" w:type="dxa"/>
          </w:tcPr>
          <w:p w14:paraId="47E463B2" w14:textId="2C2E360B">
            <w:pPr>
              <w:pStyle w:val="Yes-No"/>
              <w:tabs>
                <w:tab w:val="left" w:pos="1440"/>
                <w:tab w:val="left" w:pos="2040"/>
              </w:tabs>
            </w:pPr>
            <w:sdt>
              <w:sdtPr>
                <w:id w:val="40335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37847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9176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FD178DC" w14:textId="77777777">
            <w:pPr>
              <w:pStyle w:val="ChecklistBasis"/>
            </w:pPr>
            <w:r>
              <w:t>Most recent version of the IRB approved consent document</w:t>
            </w:r>
          </w:p>
        </w:tc>
      </w:tr>
      <w:tr w14:paraId="51868349" w14:textId="77777777">
        <w:trPr>
          <w:cantSplit/>
        </w:trPr>
        <w:tc>
          <w:tcPr>
            <w:tcW w:w="2219" w:type="dxa"/>
          </w:tcPr>
          <w:p w14:paraId="6E29AEEF" w14:textId="25B347BF">
            <w:pPr>
              <w:pStyle w:val="Yes-No"/>
              <w:tabs>
                <w:tab w:val="left" w:pos="1440"/>
                <w:tab w:val="left" w:pos="2040"/>
              </w:tabs>
            </w:pPr>
            <w:sdt>
              <w:sdtPr>
                <w:id w:val="-1764840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31577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87476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0290A8C" w14:textId="77777777">
            <w:pPr>
              <w:pStyle w:val="ChecklistBasis"/>
            </w:pPr>
            <w:r>
              <w:t>Previous versions of the IRB approved consent document</w:t>
            </w:r>
          </w:p>
        </w:tc>
      </w:tr>
      <w:tr w14:paraId="5E270729" w14:textId="77777777">
        <w:trPr>
          <w:cantSplit/>
        </w:trPr>
        <w:tc>
          <w:tcPr>
            <w:tcW w:w="2219" w:type="dxa"/>
          </w:tcPr>
          <w:p w14:paraId="30676CF9" w14:textId="072AB279">
            <w:pPr>
              <w:pStyle w:val="Yes-No"/>
              <w:tabs>
                <w:tab w:val="left" w:pos="1440"/>
                <w:tab w:val="left" w:pos="2040"/>
              </w:tabs>
            </w:pPr>
            <w:sdt>
              <w:sdtPr>
                <w:id w:val="-644349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707806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09462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ACC640D" w14:textId="77777777">
            <w:pPr>
              <w:pStyle w:val="ChecklistBasis"/>
            </w:pPr>
            <w:r>
              <w:t>Most recent versions of IRB approved information provided to subjects</w:t>
            </w:r>
          </w:p>
        </w:tc>
      </w:tr>
      <w:tr w14:paraId="770329AC" w14:textId="77777777">
        <w:trPr>
          <w:cantSplit/>
        </w:trPr>
        <w:tc>
          <w:tcPr>
            <w:tcW w:w="2219" w:type="dxa"/>
          </w:tcPr>
          <w:p w14:paraId="1A4A91D4" w14:textId="481DB5E1">
            <w:pPr>
              <w:pStyle w:val="Yes-No"/>
              <w:tabs>
                <w:tab w:val="left" w:pos="1440"/>
                <w:tab w:val="left" w:pos="2040"/>
              </w:tabs>
            </w:pPr>
            <w:sdt>
              <w:sdtPr>
                <w:id w:val="-1490859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91111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03676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9C93501" w14:textId="77777777">
            <w:pPr>
              <w:pStyle w:val="ChecklistBasis"/>
            </w:pPr>
            <w:r>
              <w:t>Previous versions of IRB approved information provided to subjects</w:t>
            </w:r>
          </w:p>
        </w:tc>
      </w:tr>
      <w:tr w14:paraId="566FC1F2" w14:textId="77777777">
        <w:trPr>
          <w:cantSplit/>
        </w:trPr>
        <w:tc>
          <w:tcPr>
            <w:tcW w:w="2219" w:type="dxa"/>
          </w:tcPr>
          <w:p w14:paraId="4F62A22C" w14:textId="5971DD1D">
            <w:pPr>
              <w:pStyle w:val="Yes-No"/>
              <w:tabs>
                <w:tab w:val="left" w:pos="1440"/>
                <w:tab w:val="left" w:pos="2040"/>
              </w:tabs>
            </w:pPr>
            <w:sdt>
              <w:sdtPr>
                <w:id w:val="-70132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21018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44379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5F44109" w14:textId="77777777">
            <w:pPr>
              <w:pStyle w:val="ChecklistBasis"/>
            </w:pPr>
            <w:r>
              <w:t>Currently approved recruitment materials</w:t>
            </w:r>
          </w:p>
        </w:tc>
      </w:tr>
      <w:tr w14:paraId="48AEF5D3" w14:textId="77777777">
        <w:trPr>
          <w:cantSplit/>
        </w:trPr>
        <w:tc>
          <w:tcPr>
            <w:tcW w:w="2219" w:type="dxa"/>
          </w:tcPr>
          <w:p w14:paraId="18704C4A" w14:textId="58155333">
            <w:pPr>
              <w:pStyle w:val="Yes-No"/>
              <w:tabs>
                <w:tab w:val="left" w:pos="1440"/>
                <w:tab w:val="left" w:pos="2040"/>
              </w:tabs>
            </w:pPr>
            <w:sdt>
              <w:sdtPr>
                <w:id w:val="-796218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06216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35951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72B7186" w14:textId="77777777">
            <w:pPr>
              <w:pStyle w:val="ChecklistBasis"/>
            </w:pPr>
            <w:r>
              <w:t>Previous versions of approved recruitment materials</w:t>
            </w:r>
          </w:p>
        </w:tc>
      </w:tr>
      <w:tr w14:paraId="060F3DDE" w14:textId="77777777">
        <w:trPr>
          <w:cantSplit/>
        </w:trPr>
        <w:tc>
          <w:tcPr>
            <w:tcW w:w="2219" w:type="dxa"/>
          </w:tcPr>
          <w:p w14:paraId="7B1978D0" w14:textId="2DF54A4A">
            <w:pPr>
              <w:pStyle w:val="Yes-No"/>
              <w:tabs>
                <w:tab w:val="left" w:pos="1440"/>
                <w:tab w:val="left" w:pos="2040"/>
              </w:tabs>
            </w:pPr>
            <w:sdt>
              <w:sdtPr>
                <w:id w:val="-1157383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37000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82524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B3CC99D" w14:textId="77777777">
            <w:pPr>
              <w:pStyle w:val="ChecklistBasis"/>
            </w:pPr>
            <w:r>
              <w:t xml:space="preserve">IRB roster associated with each approval letter </w:t>
            </w:r>
          </w:p>
        </w:tc>
      </w:tr>
      <w:tr w14:paraId="1281ECB3" w14:textId="77777777">
        <w:trPr>
          <w:cantSplit/>
        </w:trPr>
        <w:tc>
          <w:tcPr>
            <w:tcW w:w="2219" w:type="dxa"/>
          </w:tcPr>
          <w:p w14:paraId="11C5191C" w14:textId="65F6E628">
            <w:pPr>
              <w:pStyle w:val="Yes-No"/>
              <w:tabs>
                <w:tab w:val="left" w:pos="1440"/>
                <w:tab w:val="left" w:pos="2040"/>
              </w:tabs>
            </w:pPr>
            <w:sdt>
              <w:sdtPr>
                <w:id w:val="-18591047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19842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2155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1610822" w14:textId="77777777">
            <w:pPr>
              <w:pStyle w:val="ChecklistBasis"/>
            </w:pPr>
            <w:r>
              <w:t>Correspondence with the IRB on file: (look for signature and date when needed for submission)</w:t>
            </w:r>
          </w:p>
        </w:tc>
      </w:tr>
      <w:tr w14:paraId="763128A3" w14:textId="77777777">
        <w:trPr>
          <w:cantSplit/>
        </w:trPr>
        <w:tc>
          <w:tcPr>
            <w:tcW w:w="2219" w:type="dxa"/>
          </w:tcPr>
          <w:p w14:paraId="1D625B88" w14:textId="5F3D0D1D">
            <w:pPr>
              <w:pStyle w:val="Yes-No"/>
              <w:tabs>
                <w:tab w:val="left" w:pos="1440"/>
                <w:tab w:val="left" w:pos="2040"/>
              </w:tabs>
            </w:pPr>
            <w:sdt>
              <w:sdtPr>
                <w:id w:val="-13608177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68664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75772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15E3557" w14:textId="77777777">
            <w:pPr>
              <w:pStyle w:val="ExplanationLevel2"/>
            </w:pPr>
            <w:r>
              <w:t>Initial IRB application</w:t>
            </w:r>
          </w:p>
        </w:tc>
      </w:tr>
      <w:tr w14:paraId="24494CED" w14:textId="77777777">
        <w:trPr>
          <w:cantSplit/>
        </w:trPr>
        <w:tc>
          <w:tcPr>
            <w:tcW w:w="2219" w:type="dxa"/>
          </w:tcPr>
          <w:p w14:paraId="56F0F3D8" w14:textId="3245750D">
            <w:pPr>
              <w:pStyle w:val="Yes-No"/>
              <w:tabs>
                <w:tab w:val="left" w:pos="1440"/>
                <w:tab w:val="left" w:pos="2040"/>
              </w:tabs>
            </w:pPr>
            <w:sdt>
              <w:sdtPr>
                <w:id w:val="2118481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88370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42523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4C77E68" w14:textId="77777777">
            <w:pPr>
              <w:pStyle w:val="ExplanationLevel2"/>
            </w:pPr>
            <w:r>
              <w:t xml:space="preserve">Continuing review applications. </w:t>
            </w:r>
            <w:r>
              <w:rPr>
                <w:b/>
                <w:bCs/>
              </w:rPr>
              <w:t xml:space="preserve">Number: </w:t>
            </w:r>
            <w:bookmarkStart w:id="0" w:name="Text1"/>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14:paraId="41CEC28C" w14:textId="77777777">
        <w:trPr>
          <w:cantSplit/>
        </w:trPr>
        <w:tc>
          <w:tcPr>
            <w:tcW w:w="2219" w:type="dxa"/>
          </w:tcPr>
          <w:p w14:paraId="2B18DE5D" w14:textId="39BDE4FB">
            <w:pPr>
              <w:pStyle w:val="Yes-No"/>
              <w:tabs>
                <w:tab w:val="left" w:pos="1440"/>
                <w:tab w:val="left" w:pos="2040"/>
              </w:tabs>
            </w:pPr>
            <w:sdt>
              <w:sdtPr>
                <w:id w:val="-1270147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95041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21670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4176D73" w14:textId="77777777">
            <w:pPr>
              <w:pStyle w:val="ExplanationLevel2"/>
            </w:pPr>
            <w:r>
              <w:t xml:space="preserve">Modification applications. </w:t>
            </w:r>
            <w:r>
              <w:rPr>
                <w:b/>
                <w:bCs/>
              </w:rPr>
              <w:t xml:space="preserve">Number: </w:t>
            </w:r>
            <w:bookmarkStart w:id="1" w:name="Text2"/>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14:paraId="476DD483" w14:textId="77777777">
        <w:trPr>
          <w:cantSplit/>
        </w:trPr>
        <w:tc>
          <w:tcPr>
            <w:tcW w:w="2219" w:type="dxa"/>
          </w:tcPr>
          <w:p w14:paraId="340A52BF" w14:textId="41883577">
            <w:pPr>
              <w:pStyle w:val="Yes-No"/>
              <w:tabs>
                <w:tab w:val="left" w:pos="1440"/>
                <w:tab w:val="left" w:pos="2040"/>
              </w:tabs>
            </w:pPr>
            <w:sdt>
              <w:sdtPr>
                <w:id w:val="-725913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58005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59428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B1533B8" w14:textId="77777777">
            <w:pPr>
              <w:pStyle w:val="ExplanationLevel2"/>
            </w:pPr>
            <w:r>
              <w:t>Initial IRB approval</w:t>
            </w:r>
          </w:p>
        </w:tc>
      </w:tr>
      <w:tr w14:paraId="52EE61AB" w14:textId="77777777">
        <w:trPr>
          <w:cantSplit/>
        </w:trPr>
        <w:tc>
          <w:tcPr>
            <w:tcW w:w="2219" w:type="dxa"/>
          </w:tcPr>
          <w:p w14:paraId="5B7E880B" w14:textId="47557F7F">
            <w:pPr>
              <w:pStyle w:val="Yes-No"/>
              <w:tabs>
                <w:tab w:val="left" w:pos="1440"/>
                <w:tab w:val="left" w:pos="2040"/>
              </w:tabs>
            </w:pPr>
            <w:sdt>
              <w:sdtPr>
                <w:id w:val="-1471121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74441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53203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03601C3" w14:textId="77777777">
            <w:pPr>
              <w:pStyle w:val="ExplanationLevel2"/>
            </w:pPr>
            <w:r>
              <w:t>Continuing review approvals</w:t>
            </w:r>
          </w:p>
        </w:tc>
      </w:tr>
      <w:tr w14:paraId="07C0C416" w14:textId="77777777">
        <w:trPr>
          <w:cantSplit/>
        </w:trPr>
        <w:tc>
          <w:tcPr>
            <w:tcW w:w="2219" w:type="dxa"/>
          </w:tcPr>
          <w:p w14:paraId="1E25B012" w14:textId="3CFFF0DD">
            <w:pPr>
              <w:pStyle w:val="Yes-No"/>
              <w:tabs>
                <w:tab w:val="left" w:pos="1440"/>
                <w:tab w:val="left" w:pos="2040"/>
              </w:tabs>
            </w:pPr>
            <w:sdt>
              <w:sdtPr>
                <w:id w:val="-1336303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35433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47132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6E058F0" w14:textId="77777777">
            <w:pPr>
              <w:pStyle w:val="ExplanationLevel2"/>
            </w:pPr>
            <w:r>
              <w:t>Modification approvals</w:t>
            </w:r>
          </w:p>
        </w:tc>
      </w:tr>
      <w:tr w14:paraId="4516F35B" w14:textId="77777777">
        <w:trPr>
          <w:cantSplit/>
        </w:trPr>
        <w:tc>
          <w:tcPr>
            <w:tcW w:w="2219" w:type="dxa"/>
          </w:tcPr>
          <w:p w14:paraId="092F2BC1" w14:textId="632C4851">
            <w:pPr>
              <w:pStyle w:val="Yes-No"/>
              <w:tabs>
                <w:tab w:val="left" w:pos="1440"/>
                <w:tab w:val="left" w:pos="2040"/>
              </w:tabs>
            </w:pPr>
            <w:sdt>
              <w:sdtPr>
                <w:id w:val="2055353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11918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76389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1AE4195" w14:textId="77777777">
            <w:pPr>
              <w:pStyle w:val="ExplanationLevel2"/>
            </w:pPr>
            <w:r>
              <w:t>Interim reports</w:t>
            </w:r>
          </w:p>
        </w:tc>
      </w:tr>
      <w:tr w14:paraId="36D2A384" w14:textId="77777777">
        <w:trPr>
          <w:cantSplit/>
        </w:trPr>
        <w:tc>
          <w:tcPr>
            <w:tcW w:w="2219" w:type="dxa"/>
          </w:tcPr>
          <w:p w14:paraId="1C82B836" w14:textId="6C08666F">
            <w:pPr>
              <w:pStyle w:val="Yes-No"/>
              <w:tabs>
                <w:tab w:val="left" w:pos="1440"/>
                <w:tab w:val="left" w:pos="2040"/>
              </w:tabs>
            </w:pPr>
            <w:sdt>
              <w:sdtPr>
                <w:id w:val="167829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8613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92919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DE1B466" w14:textId="77777777">
            <w:pPr>
              <w:pStyle w:val="ExplanationLevel2"/>
            </w:pPr>
            <w:r>
              <w:t>Notifications of IRB disapproval, deferral, modifications required to secure approval</w:t>
            </w:r>
          </w:p>
        </w:tc>
      </w:tr>
      <w:tr w14:paraId="384B7388" w14:textId="77777777">
        <w:trPr>
          <w:cantSplit/>
        </w:trPr>
        <w:tc>
          <w:tcPr>
            <w:tcW w:w="2219" w:type="dxa"/>
          </w:tcPr>
          <w:p w14:paraId="49D7DF76" w14:textId="28105538">
            <w:pPr>
              <w:pStyle w:val="Yes-No"/>
              <w:tabs>
                <w:tab w:val="left" w:pos="1440"/>
                <w:tab w:val="left" w:pos="2040"/>
              </w:tabs>
            </w:pPr>
            <w:sdt>
              <w:sdtPr>
                <w:id w:val="-688294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59898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6988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9A489E8" w14:textId="77777777">
            <w:pPr>
              <w:pStyle w:val="ExplanationLevel2"/>
            </w:pPr>
            <w:r>
              <w:t>Responses to IRB actions</w:t>
            </w:r>
          </w:p>
        </w:tc>
      </w:tr>
      <w:tr w14:paraId="2A78D365" w14:textId="77777777">
        <w:trPr>
          <w:cantSplit/>
        </w:trPr>
        <w:tc>
          <w:tcPr>
            <w:tcW w:w="2219" w:type="dxa"/>
          </w:tcPr>
          <w:p w14:paraId="419BF1C3" w14:textId="119D5F93">
            <w:pPr>
              <w:pStyle w:val="Yes-No"/>
              <w:tabs>
                <w:tab w:val="left" w:pos="1440"/>
                <w:tab w:val="left" w:pos="2040"/>
              </w:tabs>
            </w:pPr>
            <w:sdt>
              <w:sdtPr>
                <w:id w:val="-16583703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03573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22716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6969903" w14:textId="1603373B">
            <w:pPr>
              <w:pStyle w:val="ExplanationLevel2"/>
            </w:pPr>
            <w:r>
              <w:rPr>
                <w:u w:val="double"/>
              </w:rPr>
              <w:t>Suspension of IRB Approval</w:t>
            </w:r>
            <w:r>
              <w:t xml:space="preserve"> or </w:t>
            </w:r>
            <w:r>
              <w:rPr>
                <w:u w:val="double"/>
              </w:rPr>
              <w:t>Termination of IRB Approval</w:t>
            </w:r>
          </w:p>
        </w:tc>
      </w:tr>
      <w:tr w14:paraId="7A60CDFC" w14:textId="77777777">
        <w:trPr>
          <w:cantSplit/>
        </w:trPr>
        <w:tc>
          <w:tcPr>
            <w:tcW w:w="2219" w:type="dxa"/>
          </w:tcPr>
          <w:p w14:paraId="78529238" w14:textId="6F6DB48C">
            <w:pPr>
              <w:pStyle w:val="Yes-No"/>
              <w:tabs>
                <w:tab w:val="left" w:pos="1440"/>
                <w:tab w:val="left" w:pos="2040"/>
              </w:tabs>
            </w:pPr>
            <w:sdt>
              <w:sdtPr>
                <w:id w:val="868109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77402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201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2C067F5" w14:textId="77777777">
            <w:pPr>
              <w:pStyle w:val="ExplanationLevel2"/>
            </w:pPr>
            <w:r>
              <w:t>Copies of email correspondence with the IRB</w:t>
            </w:r>
          </w:p>
        </w:tc>
      </w:tr>
      <w:tr w14:paraId="4F70EA8B" w14:textId="77777777">
        <w:trPr>
          <w:cantSplit/>
        </w:trPr>
        <w:tc>
          <w:tcPr>
            <w:tcW w:w="2219" w:type="dxa"/>
          </w:tcPr>
          <w:p w14:paraId="6ECB2E49" w14:textId="3AFA599A">
            <w:pPr>
              <w:pStyle w:val="Yes-No"/>
              <w:tabs>
                <w:tab w:val="left" w:pos="1440"/>
                <w:tab w:val="left" w:pos="2040"/>
              </w:tabs>
            </w:pPr>
            <w:sdt>
              <w:sdtPr>
                <w:id w:val="660748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58498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07635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3BB9C89" w14:textId="77777777">
            <w:pPr>
              <w:pStyle w:val="ExplanationLevel2"/>
            </w:pPr>
            <w:r>
              <w:t>Other communications with the IRB</w:t>
            </w:r>
          </w:p>
        </w:tc>
      </w:tr>
      <w:tr w14:paraId="3615C0C1" w14:textId="77777777">
        <w:trPr>
          <w:cantSplit/>
        </w:trPr>
        <w:tc>
          <w:tcPr>
            <w:tcW w:w="2219" w:type="dxa"/>
          </w:tcPr>
          <w:p w14:paraId="39E2A7DE" w14:textId="56A6AEEB">
            <w:pPr>
              <w:pStyle w:val="Yes-No"/>
              <w:tabs>
                <w:tab w:val="left" w:pos="1440"/>
                <w:tab w:val="left" w:pos="2040"/>
              </w:tabs>
            </w:pPr>
            <w:sdt>
              <w:sdtPr>
                <w:id w:val="-18496307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91056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05622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74ED387" w14:textId="77777777">
            <w:pPr>
              <w:pStyle w:val="ChecklistBasis"/>
            </w:pPr>
            <w:r>
              <w:t>Records of investigator and staff training</w:t>
            </w:r>
          </w:p>
        </w:tc>
      </w:tr>
      <w:tr w14:paraId="2908D458" w14:textId="77777777">
        <w:trPr>
          <w:cantSplit/>
        </w:trPr>
        <w:tc>
          <w:tcPr>
            <w:tcW w:w="2219" w:type="dxa"/>
          </w:tcPr>
          <w:p w14:paraId="7B90765D" w14:textId="44BF6196">
            <w:pPr>
              <w:pStyle w:val="Yes-No"/>
              <w:tabs>
                <w:tab w:val="left" w:pos="1440"/>
                <w:tab w:val="left" w:pos="2040"/>
              </w:tabs>
            </w:pPr>
            <w:sdt>
              <w:sdtPr>
                <w:id w:val="-468134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8761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066683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019CE36" w14:textId="77777777">
            <w:pPr>
              <w:pStyle w:val="ChecklistBasis"/>
            </w:pPr>
            <w:r>
              <w:t>Signed agreements/contracts between parties</w:t>
            </w:r>
          </w:p>
        </w:tc>
      </w:tr>
      <w:tr w14:paraId="0627D5A8" w14:textId="77777777">
        <w:tblPrEx>
          <w:tblLook w:val="04A0" w:firstRow="1" w:lastRow="0" w:firstColumn="1" w:lastColumn="0" w:noHBand="0" w:noVBand="1"/>
        </w:tblPrEx>
        <w:trPr>
          <w:cantSplit/>
        </w:trPr>
        <w:tc>
          <w:tcPr>
            <w:tcW w:w="2219" w:type="dxa"/>
          </w:tcPr>
          <w:p w14:paraId="52C70F01" w14:textId="4AB0BEC4">
            <w:pPr>
              <w:pStyle w:val="Yes-No"/>
              <w:tabs>
                <w:tab w:val="left" w:pos="1440"/>
                <w:tab w:val="left" w:pos="2040"/>
              </w:tabs>
            </w:pPr>
            <w:sdt>
              <w:sdtPr>
                <w:id w:val="-1481070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002009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335697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9978DCD" w14:textId="77777777">
            <w:pPr>
              <w:pStyle w:val="ChecklistBasis"/>
              <w:rPr>
                <w:szCs w:val="20"/>
              </w:rPr>
            </w:pPr>
            <w:r>
              <w:t>Correspondences to and from the funding agency</w:t>
            </w:r>
          </w:p>
        </w:tc>
      </w:tr>
      <w:tr w14:paraId="3ED25399" w14:textId="77777777">
        <w:trPr>
          <w:cantSplit/>
        </w:trPr>
        <w:tc>
          <w:tcPr>
            <w:tcW w:w="10790" w:type="dxa"/>
            <w:gridSpan w:val="6"/>
          </w:tcPr>
          <w:p w14:paraId="413C3BE3" w14:textId="77777777">
            <w:pPr>
              <w:pStyle w:val="ChecklistLevel1"/>
              <w:tabs>
                <w:tab w:val="clear" w:pos="720"/>
                <w:tab w:val="left" w:pos="2040"/>
              </w:tabs>
              <w:ind w:left="360" w:hanging="360"/>
            </w:pPr>
            <w:r>
              <w:t>Document Retention</w:t>
            </w:r>
          </w:p>
        </w:tc>
      </w:tr>
      <w:tr w14:paraId="5101FF28" w14:textId="77777777">
        <w:trPr>
          <w:cantSplit/>
        </w:trPr>
        <w:tc>
          <w:tcPr>
            <w:tcW w:w="2219" w:type="dxa"/>
          </w:tcPr>
          <w:p w14:paraId="25DDF025" w14:textId="71567DB8">
            <w:pPr>
              <w:pStyle w:val="Yes-No"/>
              <w:tabs>
                <w:tab w:val="left" w:pos="1440"/>
                <w:tab w:val="left" w:pos="2040"/>
              </w:tabs>
            </w:pPr>
            <w:sdt>
              <w:sdtPr>
                <w:id w:val="-688139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88416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09530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E5293EE" w14:textId="77777777">
            <w:pPr>
              <w:pStyle w:val="ChecklistBasis"/>
            </w:pPr>
            <w:r>
              <w:t>Consent documents are retained for 3 years after completion of the research.</w:t>
            </w:r>
          </w:p>
        </w:tc>
      </w:tr>
      <w:tr w14:paraId="618101D6" w14:textId="77777777">
        <w:trPr>
          <w:cantSplit/>
        </w:trPr>
        <w:tc>
          <w:tcPr>
            <w:tcW w:w="2219" w:type="dxa"/>
          </w:tcPr>
          <w:p w14:paraId="54A6785F" w14:textId="28B48CCC">
            <w:pPr>
              <w:pStyle w:val="Yes-No"/>
              <w:tabs>
                <w:tab w:val="left" w:pos="1440"/>
                <w:tab w:val="left" w:pos="2040"/>
              </w:tabs>
            </w:pPr>
            <w:sdt>
              <w:sdtPr>
                <w:id w:val="2115936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32204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6241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164C25C" w14:textId="77777777">
            <w:pPr>
              <w:pStyle w:val="ChecklistBasis"/>
            </w:pPr>
            <w:r>
              <w:t xml:space="preserve">Records for sponsored is retained until the sponsor authorized destruction of the records. </w:t>
            </w:r>
          </w:p>
        </w:tc>
      </w:tr>
      <w:tr w14:paraId="3220997F" w14:textId="77777777">
        <w:trPr>
          <w:cantSplit/>
        </w:trPr>
        <w:tc>
          <w:tcPr>
            <w:tcW w:w="10790" w:type="dxa"/>
            <w:gridSpan w:val="6"/>
          </w:tcPr>
          <w:p w14:paraId="2D305459" w14:textId="77777777">
            <w:pPr>
              <w:pStyle w:val="ChecklistLevel1"/>
              <w:tabs>
                <w:tab w:val="left" w:pos="2040"/>
              </w:tabs>
            </w:pPr>
            <w:r>
              <w:t>Informed Consent</w:t>
            </w:r>
          </w:p>
        </w:tc>
      </w:tr>
      <w:tr w14:paraId="57B79846" w14:textId="77777777">
        <w:trPr>
          <w:cantSplit/>
        </w:trPr>
        <w:tc>
          <w:tcPr>
            <w:tcW w:w="2219" w:type="dxa"/>
          </w:tcPr>
          <w:p w14:paraId="27AD7BB3" w14:textId="21598D81">
            <w:pPr>
              <w:pStyle w:val="Yes-No"/>
              <w:tabs>
                <w:tab w:val="left" w:pos="1440"/>
                <w:tab w:val="left" w:pos="2040"/>
              </w:tabs>
            </w:pPr>
            <w:sdt>
              <w:sdtPr>
                <w:id w:val="860546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68248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87324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56F3E58" w14:textId="79E2EE20">
            <w:pPr>
              <w:pStyle w:val="ChecklistBasis"/>
            </w:pPr>
            <w:r>
              <w:t xml:space="preserve">An investigator seeks consent only under circumstances that provide the prospective subject or the </w:t>
            </w:r>
            <w:r>
              <w:rPr>
                <w:u w:val="double"/>
              </w:rPr>
              <w:t>LAR</w:t>
            </w:r>
            <w:r>
              <w:t xml:space="preserve"> sufficient opportunity to consider </w:t>
            </w:r>
            <w:proofErr w:type="gramStart"/>
            <w:r>
              <w:t>whether or not</w:t>
            </w:r>
            <w:proofErr w:type="gramEnd"/>
            <w:r>
              <w:t xml:space="preserve"> to participate and that minimize the possibility of coercion or undue influence.</w:t>
            </w:r>
          </w:p>
        </w:tc>
      </w:tr>
      <w:tr w14:paraId="2569298F" w14:textId="77777777">
        <w:trPr>
          <w:cantSplit/>
        </w:trPr>
        <w:tc>
          <w:tcPr>
            <w:tcW w:w="2219" w:type="dxa"/>
          </w:tcPr>
          <w:p w14:paraId="39599B42" w14:textId="686DF172">
            <w:pPr>
              <w:pStyle w:val="Yes-No"/>
              <w:tabs>
                <w:tab w:val="left" w:pos="1440"/>
                <w:tab w:val="left" w:pos="2040"/>
              </w:tabs>
            </w:pPr>
            <w:sdt>
              <w:sdtPr>
                <w:id w:val="1942260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27266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98675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DA6070C" w14:textId="08B381DA">
            <w:pPr>
              <w:pStyle w:val="ChecklistBasis"/>
            </w:pPr>
            <w:r>
              <w:t xml:space="preserve">The information given to the </w:t>
            </w:r>
            <w:proofErr w:type="gramStart"/>
            <w:r>
              <w:t>subject</w:t>
            </w:r>
            <w:proofErr w:type="gramEnd"/>
            <w:r>
              <w:t xml:space="preserve"> or the </w:t>
            </w:r>
            <w:r>
              <w:rPr>
                <w:u w:val="double"/>
              </w:rPr>
              <w:t>LAR</w:t>
            </w:r>
            <w:r>
              <w:t xml:space="preserve"> is in language understandable to the subject or the </w:t>
            </w:r>
            <w:r>
              <w:rPr>
                <w:u w:val="double"/>
              </w:rPr>
              <w:t>LAR</w:t>
            </w:r>
            <w:r>
              <w:t>.</w:t>
            </w:r>
          </w:p>
        </w:tc>
      </w:tr>
      <w:tr w14:paraId="604C14EA" w14:textId="77777777">
        <w:trPr>
          <w:cantSplit/>
        </w:trPr>
        <w:tc>
          <w:tcPr>
            <w:tcW w:w="2219" w:type="dxa"/>
          </w:tcPr>
          <w:p w14:paraId="4E6C1064" w14:textId="2A61792E">
            <w:pPr>
              <w:pStyle w:val="Yes-No"/>
              <w:tabs>
                <w:tab w:val="left" w:pos="1440"/>
                <w:tab w:val="left" w:pos="2040"/>
              </w:tabs>
            </w:pPr>
            <w:sdt>
              <w:sdtPr>
                <w:id w:val="-414935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209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58031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2BDA412" w14:textId="4EE2FCC1">
            <w:pPr>
              <w:pStyle w:val="ChecklistBasis"/>
            </w:pPr>
            <w:r>
              <w:t xml:space="preserve">Investigators do not disclose any exculpatory language through which the subject or the </w:t>
            </w:r>
            <w:r>
              <w:rPr>
                <w:u w:val="double"/>
              </w:rPr>
              <w:t>LAR</w:t>
            </w:r>
            <w:r>
              <w:t xml:space="preserve"> is made to waive or appear to waive any of the subject’s legal rights, or releases or appears to release the investigator, the sponsor, the institution, or its agents from liability for negligence.</w:t>
            </w:r>
          </w:p>
        </w:tc>
      </w:tr>
      <w:tr w14:paraId="744CB678" w14:textId="77777777">
        <w:trPr>
          <w:cantSplit/>
        </w:trPr>
        <w:tc>
          <w:tcPr>
            <w:tcW w:w="2219" w:type="dxa"/>
          </w:tcPr>
          <w:p w14:paraId="61CB2EB2" w14:textId="2CC7DEBE">
            <w:pPr>
              <w:pStyle w:val="Yes-No"/>
              <w:tabs>
                <w:tab w:val="left" w:pos="1440"/>
                <w:tab w:val="left" w:pos="2040"/>
              </w:tabs>
            </w:pPr>
            <w:sdt>
              <w:sdtPr>
                <w:id w:val="-1098634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66927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77778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ACB4CC3" w14:textId="77777777">
            <w:pPr>
              <w:pStyle w:val="ChecklistBasis"/>
            </w:pPr>
            <w:r>
              <w:t>Investigators disclose to the subject the information in the consent document.</w:t>
            </w:r>
          </w:p>
        </w:tc>
      </w:tr>
      <w:tr w14:paraId="7C94E9D3" w14:textId="77777777">
        <w:trPr>
          <w:cantSplit/>
        </w:trPr>
        <w:tc>
          <w:tcPr>
            <w:tcW w:w="2219" w:type="dxa"/>
          </w:tcPr>
          <w:p w14:paraId="3E010D6F" w14:textId="0B49CE55">
            <w:pPr>
              <w:pStyle w:val="Yes-No"/>
              <w:tabs>
                <w:tab w:val="left" w:pos="1440"/>
                <w:tab w:val="left" w:pos="2040"/>
              </w:tabs>
            </w:pPr>
            <w:sdt>
              <w:sdtPr>
                <w:id w:val="-745809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792257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43511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96D2E45" w14:textId="34757419">
            <w:pPr>
              <w:pStyle w:val="ChecklistBasis"/>
            </w:pPr>
            <w:r>
              <w:t xml:space="preserve">Investigators give either the subject or </w:t>
            </w:r>
            <w:r>
              <w:rPr>
                <w:u w:val="double"/>
              </w:rPr>
              <w:t>LAR</w:t>
            </w:r>
            <w:r>
              <w:t xml:space="preserve"> adequate opportunity to read the consent document before it is signed.</w:t>
            </w:r>
          </w:p>
        </w:tc>
      </w:tr>
      <w:tr w14:paraId="4B5615FC" w14:textId="77777777">
        <w:trPr>
          <w:cantSplit/>
        </w:trPr>
        <w:tc>
          <w:tcPr>
            <w:tcW w:w="2219" w:type="dxa"/>
          </w:tcPr>
          <w:p w14:paraId="77DB3EE8" w14:textId="2166CF10">
            <w:pPr>
              <w:pStyle w:val="Yes-No"/>
              <w:tabs>
                <w:tab w:val="left" w:pos="1440"/>
                <w:tab w:val="left" w:pos="2040"/>
              </w:tabs>
            </w:pPr>
            <w:sdt>
              <w:sdtPr>
                <w:id w:val="-766847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44163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35058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10942D8" w14:textId="77777777">
            <w:pPr>
              <w:pStyle w:val="ChecklistBasis"/>
            </w:pPr>
            <w:r>
              <w:t>A copy of the signed and dated consent document is given to the person signing the document.</w:t>
            </w:r>
          </w:p>
        </w:tc>
      </w:tr>
      <w:tr w14:paraId="71E03AA3" w14:textId="77777777">
        <w:trPr>
          <w:cantSplit/>
        </w:trPr>
        <w:tc>
          <w:tcPr>
            <w:tcW w:w="2219" w:type="dxa"/>
            <w:tcBorders>
              <w:top w:val="single" w:sz="4" w:space="0" w:color="auto"/>
              <w:left w:val="single" w:sz="4" w:space="0" w:color="auto"/>
              <w:bottom w:val="single" w:sz="4" w:space="0" w:color="auto"/>
              <w:right w:val="single" w:sz="4" w:space="0" w:color="auto"/>
            </w:tcBorders>
          </w:tcPr>
          <w:p w14:paraId="50F314B9" w14:textId="77777777">
            <w:pPr>
              <w:pStyle w:val="Yes-No"/>
              <w:tabs>
                <w:tab w:val="left" w:pos="1440"/>
                <w:tab w:val="left" w:pos="2040"/>
              </w:tabs>
            </w:pPr>
            <w:sdt>
              <w:sdtPr>
                <w:id w:val="-537745223"/>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Yes</w:t>
            </w:r>
            <w:r>
              <w:tab/>
            </w:r>
            <w:sdt>
              <w:sdtPr>
                <w:id w:val="6050812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No</w:t>
            </w:r>
            <w:r>
              <w:tab/>
            </w:r>
            <w:sdt>
              <w:sdtPr>
                <w:id w:val="17893915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186EE8A8" w14:textId="7F8E3C6B">
            <w:pPr>
              <w:pStyle w:val="ChecklistBasis"/>
            </w:pPr>
            <w:r>
              <w:t xml:space="preserve">Investigators provide the prospective subject or the LAR with the information that a reasonable person would want to have </w:t>
            </w:r>
            <w:proofErr w:type="gramStart"/>
            <w:r>
              <w:t>in order to</w:t>
            </w:r>
            <w:proofErr w:type="gramEnd"/>
            <w:r>
              <w:t xml:space="preserve"> make an informed decision about whether to participate, and an opportunity to discuss that information. (N/A if research is subject to Pre-2018 Requirements) N/A: </w:t>
            </w:r>
            <w:sdt>
              <w:sdtPr>
                <w:id w:val="-688456017"/>
                <w14:checkbox>
                  <w14:checked w14:val="0"/>
                  <w14:checkedState w14:val="2612" w14:font="MS Gothic"/>
                  <w14:uncheckedState w14:val="2610" w14:font="MS Gothic"/>
                </w14:checkbox>
              </w:sdtPr>
              <w:sdtContent>
                <w:r>
                  <w:rPr>
                    <w:rFonts w:ascii="Segoe UI Symbol" w:hAnsi="Segoe UI Symbol" w:cs="Segoe UI Symbol"/>
                  </w:rPr>
                  <w:t>☐</w:t>
                </w:r>
              </w:sdtContent>
            </w:sdt>
          </w:p>
        </w:tc>
      </w:tr>
      <w:tr w14:paraId="487D6735" w14:textId="77777777">
        <w:trPr>
          <w:cantSplit/>
        </w:trPr>
        <w:tc>
          <w:tcPr>
            <w:tcW w:w="2219" w:type="dxa"/>
            <w:tcBorders>
              <w:top w:val="single" w:sz="4" w:space="0" w:color="auto"/>
              <w:left w:val="single" w:sz="4" w:space="0" w:color="auto"/>
              <w:bottom w:val="single" w:sz="4" w:space="0" w:color="auto"/>
              <w:right w:val="single" w:sz="4" w:space="0" w:color="auto"/>
            </w:tcBorders>
          </w:tcPr>
          <w:p w14:paraId="4236759A" w14:textId="77777777">
            <w:pPr>
              <w:pStyle w:val="Yes-No"/>
              <w:tabs>
                <w:tab w:val="left" w:pos="1440"/>
                <w:tab w:val="left" w:pos="2040"/>
              </w:tabs>
            </w:pPr>
            <w:sdt>
              <w:sdtPr>
                <w:id w:val="-1378311013"/>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Yes</w:t>
            </w:r>
            <w:r>
              <w:tab/>
            </w:r>
            <w:sdt>
              <w:sdtPr>
                <w:id w:val="67815740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No</w:t>
            </w:r>
            <w:r>
              <w:tab/>
            </w:r>
            <w:sdt>
              <w:sdtPr>
                <w:id w:val="80758643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3E4A6E7C" w14:textId="442073E2">
            <w:pPr>
              <w:pStyle w:val="ChecklistBasis"/>
            </w:pPr>
            <w:r>
              <w:t xml:space="preserve">The Informed consent document begins with a concise and focused presentation of the key information that is most likely to assist a prospective subject or LAR in understanding the reasons why one might or might not want to participate in the research. This part of the informed consent must be organized and presented in a way that facilitates comprehension. (N/A if research is subject to Pre-2018 Requirements) N/A: </w:t>
            </w:r>
            <w:sdt>
              <w:sdtPr>
                <w:id w:val="1434939635"/>
                <w14:checkbox>
                  <w14:checked w14:val="0"/>
                  <w14:checkedState w14:val="2612" w14:font="MS Gothic"/>
                  <w14:uncheckedState w14:val="2610" w14:font="MS Gothic"/>
                </w14:checkbox>
              </w:sdtPr>
              <w:sdtContent>
                <w:r>
                  <w:rPr>
                    <w:rFonts w:ascii="Segoe UI Symbol" w:hAnsi="Segoe UI Symbol" w:cs="Segoe UI Symbol"/>
                  </w:rPr>
                  <w:t>☐</w:t>
                </w:r>
              </w:sdtContent>
            </w:sdt>
          </w:p>
        </w:tc>
      </w:tr>
      <w:tr w14:paraId="68C84251" w14:textId="77777777">
        <w:trPr>
          <w:cantSplit/>
        </w:trPr>
        <w:tc>
          <w:tcPr>
            <w:tcW w:w="2219" w:type="dxa"/>
            <w:tcBorders>
              <w:top w:val="single" w:sz="4" w:space="0" w:color="auto"/>
              <w:left w:val="single" w:sz="4" w:space="0" w:color="auto"/>
              <w:bottom w:val="single" w:sz="4" w:space="0" w:color="auto"/>
              <w:right w:val="single" w:sz="4" w:space="0" w:color="auto"/>
            </w:tcBorders>
          </w:tcPr>
          <w:p w14:paraId="0DED4622" w14:textId="77777777">
            <w:pPr>
              <w:pStyle w:val="Yes-No"/>
              <w:tabs>
                <w:tab w:val="left" w:pos="1440"/>
                <w:tab w:val="left" w:pos="2040"/>
              </w:tabs>
            </w:pPr>
            <w:sdt>
              <w:sdtPr>
                <w:id w:val="-1807385890"/>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Yes</w:t>
            </w:r>
            <w:r>
              <w:tab/>
            </w:r>
            <w:sdt>
              <w:sdtPr>
                <w:id w:val="-25621214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No</w:t>
            </w:r>
            <w:r>
              <w:tab/>
            </w:r>
            <w:sdt>
              <w:sdtPr>
                <w:id w:val="-7590886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62A82CB7" w14:textId="77777777">
            <w:pPr>
              <w:pStyle w:val="ChecklistBasis"/>
            </w:pPr>
            <w:r>
              <w:t xml:space="preserve">Informed consent as a whole presents information in sufficient detail relating to the </w:t>
            </w:r>
            <w:proofErr w:type="gramStart"/>
            <w:r>
              <w:t>research, and</w:t>
            </w:r>
            <w:proofErr w:type="gramEnd"/>
            <w:r>
              <w:t xml:space="preserve"> must be organized and presented in a way that does not merely provide lists of isolated facts, but rather facilitates the prospective subject’s or LAR’s understanding of the reasons why one might or might not want to participate. (N/A if research is subject to Pre-2018 Requirements) N/A: </w:t>
            </w:r>
            <w:r>
              <w:rPr>
                <w:rFonts w:ascii="Segoe UI Symbol" w:hAnsi="Segoe UI Symbol" w:cs="Segoe UI Symbol"/>
              </w:rPr>
              <w:t>☐</w:t>
            </w:r>
          </w:p>
        </w:tc>
      </w:tr>
      <w:tr w14:paraId="5F9F053B" w14:textId="77777777">
        <w:trPr>
          <w:cantSplit/>
        </w:trPr>
        <w:tc>
          <w:tcPr>
            <w:tcW w:w="10790" w:type="dxa"/>
            <w:gridSpan w:val="6"/>
          </w:tcPr>
          <w:p w14:paraId="40964342" w14:textId="77777777">
            <w:pPr>
              <w:pStyle w:val="ChecklistLevel1"/>
              <w:tabs>
                <w:tab w:val="left" w:pos="2040"/>
              </w:tabs>
            </w:pPr>
            <w:r>
              <w:t>Informed Consent Disclosures</w:t>
            </w:r>
          </w:p>
        </w:tc>
      </w:tr>
      <w:tr w14:paraId="3ABA6523" w14:textId="77777777">
        <w:trPr>
          <w:cantSplit/>
        </w:trPr>
        <w:tc>
          <w:tcPr>
            <w:tcW w:w="5125" w:type="dxa"/>
            <w:gridSpan w:val="5"/>
          </w:tcPr>
          <w:p w14:paraId="5682F4E1" w14:textId="77777777">
            <w:pPr>
              <w:pStyle w:val="StatementLevel1"/>
              <w:spacing w:line="220" w:lineRule="exact"/>
              <w:rPr>
                <w:rStyle w:val="ChecklistLeader"/>
                <w:b w:val="0"/>
                <w:bCs/>
                <w:sz w:val="20"/>
                <w:szCs w:val="20"/>
              </w:rPr>
            </w:pPr>
            <w:r>
              <w:rPr>
                <w:b/>
                <w:bCs/>
                <w:szCs w:val="20"/>
              </w:rPr>
              <w:lastRenderedPageBreak/>
              <w:t>Required:</w:t>
            </w:r>
            <w:r>
              <w:rPr>
                <w:i/>
                <w:szCs w:val="20"/>
              </w:rPr>
              <w:t xml:space="preserve"> (*Can be omitted if there are none</w:t>
            </w:r>
            <w:r>
              <w:rPr>
                <w:szCs w:val="20"/>
              </w:rPr>
              <w:t>.)</w:t>
            </w:r>
          </w:p>
          <w:p w14:paraId="78F94F94" w14:textId="77777777">
            <w:pPr>
              <w:pStyle w:val="StatementLevel1"/>
              <w:spacing w:line="220" w:lineRule="exact"/>
              <w:ind w:left="360" w:hanging="360"/>
              <w:rPr>
                <w:szCs w:val="20"/>
              </w:rPr>
            </w:pPr>
            <w:sdt>
              <w:sdtPr>
                <w:rPr>
                  <w:szCs w:val="20"/>
                </w:rPr>
                <w:id w:val="-190528525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study involves research.</w:t>
            </w:r>
          </w:p>
          <w:p w14:paraId="0F6ECA91" w14:textId="77777777">
            <w:pPr>
              <w:pStyle w:val="StatementLevel1"/>
              <w:spacing w:line="220" w:lineRule="exact"/>
              <w:ind w:left="360" w:hanging="360"/>
              <w:rPr>
                <w:szCs w:val="20"/>
              </w:rPr>
            </w:pPr>
            <w:sdt>
              <w:sdtPr>
                <w:rPr>
                  <w:szCs w:val="20"/>
                </w:rPr>
                <w:id w:val="34699140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purposes of the research.</w:t>
            </w:r>
          </w:p>
          <w:p w14:paraId="285DE270" w14:textId="77777777">
            <w:pPr>
              <w:pStyle w:val="StatementLevel1"/>
              <w:spacing w:line="220" w:lineRule="exact"/>
              <w:ind w:left="360" w:hanging="360"/>
              <w:rPr>
                <w:szCs w:val="20"/>
              </w:rPr>
            </w:pPr>
            <w:sdt>
              <w:sdtPr>
                <w:rPr>
                  <w:szCs w:val="20"/>
                </w:rPr>
                <w:id w:val="-5313417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expected duration of the subject’s participation.</w:t>
            </w:r>
          </w:p>
          <w:p w14:paraId="34C49A49" w14:textId="77777777">
            <w:pPr>
              <w:pStyle w:val="StatementLevel1"/>
              <w:spacing w:line="220" w:lineRule="exact"/>
              <w:ind w:left="360" w:hanging="360"/>
              <w:rPr>
                <w:szCs w:val="20"/>
              </w:rPr>
            </w:pPr>
            <w:sdt>
              <w:sdtPr>
                <w:rPr>
                  <w:szCs w:val="20"/>
                </w:rPr>
                <w:id w:val="-177277064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procedures to be followed.</w:t>
            </w:r>
          </w:p>
          <w:p w14:paraId="755FB3D0" w14:textId="77777777">
            <w:pPr>
              <w:pStyle w:val="StatementLevel1"/>
              <w:spacing w:line="220" w:lineRule="exact"/>
              <w:ind w:left="360" w:hanging="360"/>
              <w:rPr>
                <w:szCs w:val="20"/>
              </w:rPr>
            </w:pPr>
            <w:sdt>
              <w:sdtPr>
                <w:rPr>
                  <w:szCs w:val="20"/>
                </w:rPr>
                <w:id w:val="18307115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Identification of any procedures, which are </w:t>
            </w:r>
            <w:proofErr w:type="gramStart"/>
            <w:r>
              <w:rPr>
                <w:szCs w:val="20"/>
              </w:rPr>
              <w:t>experimental.</w:t>
            </w:r>
            <w:r>
              <w:rPr>
                <w:i/>
                <w:szCs w:val="20"/>
              </w:rPr>
              <w:t>*</w:t>
            </w:r>
            <w:proofErr w:type="gramEnd"/>
          </w:p>
          <w:p w14:paraId="738235D6" w14:textId="77777777">
            <w:pPr>
              <w:pStyle w:val="StatementLevel1"/>
              <w:spacing w:line="220" w:lineRule="exact"/>
              <w:ind w:left="360" w:hanging="360"/>
              <w:rPr>
                <w:szCs w:val="20"/>
              </w:rPr>
            </w:pPr>
            <w:sdt>
              <w:sdtPr>
                <w:rPr>
                  <w:szCs w:val="20"/>
                </w:rPr>
                <w:id w:val="-5061398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reasonably foreseeable risks or discomforts to the </w:t>
            </w:r>
            <w:proofErr w:type="gramStart"/>
            <w:r>
              <w:rPr>
                <w:szCs w:val="20"/>
              </w:rPr>
              <w:t>subject.</w:t>
            </w:r>
            <w:r>
              <w:rPr>
                <w:i/>
                <w:szCs w:val="20"/>
              </w:rPr>
              <w:t>*</w:t>
            </w:r>
            <w:proofErr w:type="gramEnd"/>
          </w:p>
          <w:p w14:paraId="65583592" w14:textId="77777777">
            <w:pPr>
              <w:pStyle w:val="StatementLevel1"/>
              <w:spacing w:line="220" w:lineRule="exact"/>
              <w:ind w:left="360" w:hanging="360"/>
              <w:rPr>
                <w:szCs w:val="20"/>
              </w:rPr>
            </w:pPr>
            <w:sdt>
              <w:sdtPr>
                <w:rPr>
                  <w:szCs w:val="20"/>
                </w:rPr>
                <w:id w:val="3617945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benefits to the subject or to others, which may reasonably be expected from the </w:t>
            </w:r>
            <w:proofErr w:type="gramStart"/>
            <w:r>
              <w:rPr>
                <w:szCs w:val="20"/>
              </w:rPr>
              <w:t>research.</w:t>
            </w:r>
            <w:r>
              <w:rPr>
                <w:i/>
                <w:szCs w:val="20"/>
              </w:rPr>
              <w:t>*</w:t>
            </w:r>
            <w:proofErr w:type="gramEnd"/>
          </w:p>
          <w:p w14:paraId="040C125C" w14:textId="77777777">
            <w:pPr>
              <w:pStyle w:val="StatementLevel1"/>
              <w:spacing w:line="220" w:lineRule="exact"/>
              <w:ind w:left="360" w:hanging="360"/>
              <w:rPr>
                <w:szCs w:val="20"/>
              </w:rPr>
            </w:pPr>
            <w:sdt>
              <w:sdtPr>
                <w:rPr>
                  <w:szCs w:val="20"/>
                </w:rPr>
                <w:id w:val="205218598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Appropriate alternative procedures or courses of treatment, if any, that might be advantageous to the </w:t>
            </w:r>
            <w:proofErr w:type="gramStart"/>
            <w:r>
              <w:rPr>
                <w:szCs w:val="20"/>
              </w:rPr>
              <w:t>subject.</w:t>
            </w:r>
            <w:r>
              <w:rPr>
                <w:i/>
                <w:szCs w:val="20"/>
              </w:rPr>
              <w:t>*</w:t>
            </w:r>
            <w:proofErr w:type="gramEnd"/>
          </w:p>
          <w:p w14:paraId="5E29119C" w14:textId="77777777">
            <w:pPr>
              <w:pStyle w:val="StatementLevel1"/>
              <w:spacing w:line="220" w:lineRule="exact"/>
              <w:ind w:left="360" w:hanging="360"/>
              <w:rPr>
                <w:szCs w:val="20"/>
              </w:rPr>
            </w:pPr>
            <w:sdt>
              <w:sdtPr>
                <w:rPr>
                  <w:szCs w:val="20"/>
                </w:rPr>
                <w:id w:val="20954292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extent, if any, to which confidentiality of records identifying the subject will be </w:t>
            </w:r>
            <w:proofErr w:type="gramStart"/>
            <w:r>
              <w:rPr>
                <w:szCs w:val="20"/>
              </w:rPr>
              <w:t>maintained.</w:t>
            </w:r>
            <w:r>
              <w:rPr>
                <w:i/>
                <w:szCs w:val="20"/>
              </w:rPr>
              <w:t>*</w:t>
            </w:r>
            <w:proofErr w:type="gramEnd"/>
          </w:p>
          <w:p w14:paraId="689584BB" w14:textId="77777777">
            <w:pPr>
              <w:pStyle w:val="StatementLevel1"/>
              <w:spacing w:line="220" w:lineRule="exact"/>
              <w:ind w:left="360" w:hanging="360"/>
              <w:rPr>
                <w:szCs w:val="20"/>
              </w:rPr>
            </w:pPr>
            <w:sdt>
              <w:sdtPr>
                <w:rPr>
                  <w:szCs w:val="20"/>
                </w:rPr>
                <w:id w:val="-7511202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the research team for questions, concerns, or complaints about the research.</w:t>
            </w:r>
          </w:p>
          <w:p w14:paraId="4B11EBD3" w14:textId="77777777">
            <w:pPr>
              <w:pStyle w:val="StatementLevel1"/>
              <w:spacing w:line="220" w:lineRule="exact"/>
              <w:ind w:left="360" w:hanging="360"/>
              <w:rPr>
                <w:szCs w:val="20"/>
              </w:rPr>
            </w:pPr>
            <w:sdt>
              <w:sdtPr>
                <w:rPr>
                  <w:szCs w:val="20"/>
                </w:rPr>
                <w:id w:val="2317476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someone independent of the research team for questions, concerns, or complaints about the research; questions about the subjects’ rights; to obtain information; or to offer input.</w:t>
            </w:r>
          </w:p>
          <w:p w14:paraId="0990DB17" w14:textId="77777777">
            <w:pPr>
              <w:pStyle w:val="StatementLevel1"/>
              <w:spacing w:line="220" w:lineRule="exact"/>
              <w:ind w:left="360" w:hanging="360"/>
              <w:rPr>
                <w:szCs w:val="20"/>
              </w:rPr>
            </w:pPr>
            <w:sdt>
              <w:sdtPr>
                <w:rPr>
                  <w:szCs w:val="20"/>
                </w:rPr>
                <w:id w:val="97009826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Whom to contact in the event of a research-related injury to the subject.</w:t>
            </w:r>
          </w:p>
          <w:p w14:paraId="1531C83E" w14:textId="77777777">
            <w:pPr>
              <w:pStyle w:val="StatementLevel1"/>
              <w:spacing w:line="220" w:lineRule="exact"/>
              <w:ind w:left="360" w:hanging="360"/>
              <w:rPr>
                <w:szCs w:val="20"/>
              </w:rPr>
            </w:pPr>
            <w:sdt>
              <w:sdtPr>
                <w:rPr>
                  <w:szCs w:val="20"/>
                </w:rPr>
                <w:id w:val="-133661408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Participation is voluntary.</w:t>
            </w:r>
          </w:p>
          <w:p w14:paraId="31DB9F8E" w14:textId="77777777">
            <w:pPr>
              <w:pStyle w:val="StatementLevel1"/>
              <w:spacing w:line="220" w:lineRule="exact"/>
              <w:ind w:left="360" w:hanging="360"/>
              <w:rPr>
                <w:szCs w:val="20"/>
              </w:rPr>
            </w:pPr>
            <w:sdt>
              <w:sdtPr>
                <w:rPr>
                  <w:szCs w:val="20"/>
                </w:rPr>
                <w:id w:val="101935686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Refusal to participate will involve no penalty or loss of benefits to which the subject is otherwise entitled.</w:t>
            </w:r>
          </w:p>
          <w:p w14:paraId="5184EACB" w14:textId="77777777">
            <w:pPr>
              <w:pStyle w:val="StatementLevel1"/>
              <w:spacing w:line="220" w:lineRule="exact"/>
              <w:ind w:left="360" w:hanging="360"/>
              <w:rPr>
                <w:szCs w:val="20"/>
              </w:rPr>
            </w:pPr>
            <w:sdt>
              <w:sdtPr>
                <w:rPr>
                  <w:szCs w:val="20"/>
                </w:rPr>
                <w:id w:val="-9121632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subject may discontinue participation at any time without penalty or loss of benefits to which the subject is otherwise entitled.</w:t>
            </w:r>
          </w:p>
          <w:p w14:paraId="73305046" w14:textId="77777777">
            <w:pPr>
              <w:pStyle w:val="StatementLevel1"/>
              <w:spacing w:line="220" w:lineRule="exact"/>
              <w:ind w:left="360" w:hanging="360"/>
              <w:rPr>
                <w:szCs w:val="20"/>
              </w:rPr>
            </w:pPr>
            <w:sdt>
              <w:sdtPr>
                <w:rPr>
                  <w:szCs w:val="20"/>
                </w:rPr>
                <w:id w:val="1550510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One of the following statements about any research that involves the collection of </w:t>
            </w:r>
            <w:r>
              <w:rPr>
                <w:szCs w:val="20"/>
                <w:u w:val="double"/>
              </w:rPr>
              <w:t>identifiable private information</w:t>
            </w:r>
            <w:r>
              <w:rPr>
                <w:szCs w:val="20"/>
              </w:rPr>
              <w:t xml:space="preserve"> or </w:t>
            </w:r>
            <w:r>
              <w:rPr>
                <w:szCs w:val="20"/>
                <w:u w:val="double"/>
              </w:rPr>
              <w:t>identifiable biospecimens</w:t>
            </w:r>
            <w:r>
              <w:rPr>
                <w:szCs w:val="20"/>
              </w:rPr>
              <w:t>:</w:t>
            </w:r>
          </w:p>
          <w:p w14:paraId="1F84882A" w14:textId="77777777">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identifiers might be removed from the </w:t>
            </w:r>
            <w:r>
              <w:rPr>
                <w:szCs w:val="20"/>
                <w:u w:val="double"/>
              </w:rPr>
              <w:t>identifiable private information</w:t>
            </w:r>
            <w:r>
              <w:rPr>
                <w:szCs w:val="20"/>
              </w:rPr>
              <w:t xml:space="preserve"> or </w:t>
            </w:r>
            <w:r>
              <w:rPr>
                <w:szCs w:val="20"/>
                <w:u w:val="double"/>
              </w:rPr>
              <w:t>identifiable biospecimens</w:t>
            </w:r>
            <w:r>
              <w:rPr>
                <w:szCs w:val="20"/>
              </w:rPr>
              <w:t xml:space="preserve"> and that, after such removal, the information or biospecimens could be used for future research studies or distributed to another investigator for future research studies without additional informed consent from the subject or the </w:t>
            </w:r>
            <w:r>
              <w:rPr>
                <w:szCs w:val="20"/>
                <w:u w:val="double"/>
              </w:rPr>
              <w:t>LAR</w:t>
            </w:r>
            <w:r>
              <w:rPr>
                <w:szCs w:val="20"/>
              </w:rPr>
              <w:t>, if this might be a possibility; or</w:t>
            </w:r>
          </w:p>
          <w:p w14:paraId="3A687B1D" w14:textId="77777777">
            <w:pPr>
              <w:pStyle w:val="StatementLevel1"/>
              <w:spacing w:line="220" w:lineRule="exact"/>
              <w:ind w:left="720" w:hanging="360"/>
            </w:pPr>
            <w:sdt>
              <w:sdtPr>
                <w:rPr>
                  <w:szCs w:val="20"/>
                </w:rPr>
                <w:id w:val="97426027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 xml:space="preserve">A statement that the subject’s information or biospecimens collected as part of the research, even if identifiers are removed, will not be </w:t>
            </w:r>
            <w:proofErr w:type="gramStart"/>
            <w:r>
              <w:t>used</w:t>
            </w:r>
            <w:proofErr w:type="gramEnd"/>
            <w:r>
              <w:t xml:space="preserve"> or distributed for future research studies.</w:t>
            </w:r>
          </w:p>
          <w:p w14:paraId="5547E8CB" w14:textId="71240AF8">
            <w:pPr>
              <w:pStyle w:val="StatementLevel1"/>
              <w:spacing w:line="220" w:lineRule="exact"/>
              <w:ind w:left="390" w:hanging="30"/>
              <w:rPr>
                <w:szCs w:val="20"/>
              </w:rPr>
            </w:pPr>
            <w:r>
              <w:t>(</w:t>
            </w:r>
            <w:r>
              <w:rPr>
                <w:b/>
              </w:rPr>
              <w:t xml:space="preserve">N/A if research is subject to Pre-2018 </w:t>
            </w:r>
            <w:proofErr w:type="gramStart"/>
            <w:r>
              <w:rPr>
                <w:b/>
              </w:rPr>
              <w:t>Requirements)  N</w:t>
            </w:r>
            <w:proofErr w:type="gramEnd"/>
            <w:r>
              <w:rPr>
                <w:b/>
              </w:rPr>
              <w:t xml:space="preserve">/A: </w:t>
            </w:r>
            <w:sdt>
              <w:sdtPr>
                <w:rPr>
                  <w:b/>
                </w:rPr>
                <w:id w:val="-1790349893"/>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42BA84BE" w14:textId="77777777">
            <w:pPr>
              <w:pStyle w:val="StatementLevel1"/>
              <w:spacing w:before="60" w:line="220" w:lineRule="exact"/>
              <w:rPr>
                <w:b/>
                <w:bCs/>
                <w:szCs w:val="20"/>
              </w:rPr>
            </w:pPr>
            <w:r>
              <w:rPr>
                <w:b/>
                <w:bCs/>
                <w:szCs w:val="20"/>
              </w:rPr>
              <w:t xml:space="preserve">Required for More than </w:t>
            </w:r>
            <w:r>
              <w:rPr>
                <w:b/>
                <w:szCs w:val="20"/>
                <w:u w:val="double"/>
              </w:rPr>
              <w:t>Minimal Risk</w:t>
            </w:r>
            <w:r>
              <w:rPr>
                <w:b/>
                <w:bCs/>
                <w:szCs w:val="20"/>
              </w:rPr>
              <w:t xml:space="preserve"> Research</w:t>
            </w:r>
          </w:p>
          <w:p w14:paraId="0883546E" w14:textId="77777777">
            <w:pPr>
              <w:pStyle w:val="StatementLevel1"/>
              <w:spacing w:line="220" w:lineRule="exact"/>
              <w:ind w:left="360" w:hanging="360"/>
              <w:rPr>
                <w:szCs w:val="20"/>
              </w:rPr>
            </w:pPr>
            <w:sdt>
              <w:sdtPr>
                <w:rPr>
                  <w:szCs w:val="20"/>
                </w:rPr>
                <w:id w:val="662312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compensation is available if injury occurs and, if so, what it consists of, or where further information may be obtained.</w:t>
            </w:r>
          </w:p>
          <w:p w14:paraId="06861B45" w14:textId="21B8D55D">
            <w:pPr>
              <w:pStyle w:val="StatementLevel1"/>
              <w:ind w:left="360" w:hanging="360"/>
            </w:pPr>
            <w:sdt>
              <w:sdtPr>
                <w:rPr>
                  <w:b/>
                  <w:szCs w:val="20"/>
                </w:rPr>
                <w:id w:val="5622173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medical treatments are available if injury occurs and, if so, what they consist of, or where further information may be obtained.</w:t>
            </w:r>
          </w:p>
        </w:tc>
        <w:tc>
          <w:tcPr>
            <w:tcW w:w="5665" w:type="dxa"/>
          </w:tcPr>
          <w:p w14:paraId="60F87655" w14:textId="77777777">
            <w:pPr>
              <w:pStyle w:val="StatementLevel1"/>
              <w:spacing w:before="60" w:line="220" w:lineRule="exact"/>
              <w:ind w:left="360" w:hanging="360"/>
              <w:rPr>
                <w:b/>
                <w:bCs/>
                <w:szCs w:val="20"/>
              </w:rPr>
            </w:pPr>
            <w:r>
              <w:rPr>
                <w:b/>
                <w:bCs/>
                <w:szCs w:val="20"/>
              </w:rPr>
              <w:t xml:space="preserve">Additional: </w:t>
            </w:r>
            <w:r>
              <w:rPr>
                <w:bCs/>
                <w:szCs w:val="20"/>
              </w:rPr>
              <w:t>(Include when appropriate.)</w:t>
            </w:r>
          </w:p>
          <w:p w14:paraId="36E0820E" w14:textId="77777777">
            <w:pPr>
              <w:pStyle w:val="StatementLevel1Hanging"/>
              <w:spacing w:line="220" w:lineRule="exact"/>
              <w:ind w:left="360" w:hanging="360"/>
              <w:rPr>
                <w:szCs w:val="20"/>
              </w:rPr>
            </w:pPr>
            <w:sdt>
              <w:sdtPr>
                <w:rPr>
                  <w:szCs w:val="20"/>
                </w:rPr>
                <w:id w:val="20117955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w:t>
            </w:r>
            <w:proofErr w:type="gramStart"/>
            <w:r>
              <w:rPr>
                <w:szCs w:val="20"/>
              </w:rPr>
              <w:t>particular treatment</w:t>
            </w:r>
            <w:proofErr w:type="gramEnd"/>
            <w:r>
              <w:rPr>
                <w:szCs w:val="20"/>
              </w:rPr>
              <w:t xml:space="preserve"> or procedure may involve risks to the subject, which are currently unforeseeable.</w:t>
            </w:r>
          </w:p>
          <w:p w14:paraId="5DEA317E" w14:textId="77777777">
            <w:pPr>
              <w:pStyle w:val="StatementLevel1Hanging"/>
              <w:spacing w:line="220" w:lineRule="exact"/>
              <w:ind w:left="360" w:hanging="360"/>
              <w:rPr>
                <w:szCs w:val="20"/>
              </w:rPr>
            </w:pPr>
            <w:sdt>
              <w:sdtPr>
                <w:rPr>
                  <w:szCs w:val="20"/>
                </w:rPr>
                <w:id w:val="171230165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If the subject is or becomes pregnant, the </w:t>
            </w:r>
            <w:proofErr w:type="gramStart"/>
            <w:r>
              <w:rPr>
                <w:szCs w:val="20"/>
              </w:rPr>
              <w:t>particular treatment</w:t>
            </w:r>
            <w:proofErr w:type="gramEnd"/>
            <w:r>
              <w:rPr>
                <w:szCs w:val="20"/>
              </w:rPr>
              <w:t xml:space="preserve"> or procedure may involve risks to the embryo or fetus, which are currently unforeseeable.</w:t>
            </w:r>
          </w:p>
          <w:p w14:paraId="7C79A9E1" w14:textId="77777777">
            <w:pPr>
              <w:pStyle w:val="StatementLevel1Hanging"/>
              <w:spacing w:line="220" w:lineRule="exact"/>
              <w:ind w:left="360" w:hanging="360"/>
              <w:rPr>
                <w:szCs w:val="20"/>
              </w:rPr>
            </w:pPr>
            <w:sdt>
              <w:sdtPr>
                <w:rPr>
                  <w:szCs w:val="20"/>
                </w:rPr>
                <w:id w:val="103639737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Anticipated circumstances under which the subject’s participation may be terminated by the investigator without regard to the subject’s consent.</w:t>
            </w:r>
          </w:p>
          <w:p w14:paraId="62770749" w14:textId="77777777">
            <w:pPr>
              <w:pStyle w:val="StatementLevel1Hanging"/>
              <w:spacing w:line="220" w:lineRule="exact"/>
              <w:ind w:left="360" w:hanging="360"/>
              <w:rPr>
                <w:szCs w:val="20"/>
              </w:rPr>
            </w:pPr>
            <w:sdt>
              <w:sdtPr>
                <w:rPr>
                  <w:szCs w:val="20"/>
                </w:rPr>
                <w:id w:val="-15187643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additional costs to the subject that may result from participation in the research.</w:t>
            </w:r>
          </w:p>
          <w:p w14:paraId="0B5F60C0" w14:textId="77777777">
            <w:pPr>
              <w:pStyle w:val="StatementLevel1Hanging"/>
              <w:spacing w:line="220" w:lineRule="exact"/>
              <w:ind w:left="360" w:hanging="360"/>
              <w:rPr>
                <w:szCs w:val="20"/>
              </w:rPr>
            </w:pPr>
            <w:sdt>
              <w:sdtPr>
                <w:rPr>
                  <w:szCs w:val="20"/>
                </w:rPr>
                <w:id w:val="-43027691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consequences of a subject’s decision to withdraw from the research.</w:t>
            </w:r>
          </w:p>
          <w:p w14:paraId="650F686F" w14:textId="77777777">
            <w:pPr>
              <w:pStyle w:val="StatementLevel1Hanging"/>
              <w:spacing w:line="220" w:lineRule="exact"/>
              <w:ind w:left="360" w:hanging="360"/>
              <w:rPr>
                <w:szCs w:val="20"/>
              </w:rPr>
            </w:pPr>
            <w:sdt>
              <w:sdtPr>
                <w:rPr>
                  <w:szCs w:val="20"/>
                </w:rPr>
                <w:id w:val="13442111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Procedures for orderly termination of participation by the subject.</w:t>
            </w:r>
          </w:p>
          <w:p w14:paraId="1B265D7E" w14:textId="77777777">
            <w:pPr>
              <w:pStyle w:val="StatementLevel1Hanging"/>
              <w:spacing w:line="220" w:lineRule="exact"/>
              <w:ind w:left="360" w:hanging="360"/>
              <w:rPr>
                <w:szCs w:val="20"/>
              </w:rPr>
            </w:pPr>
            <w:sdt>
              <w:sdtPr>
                <w:rPr>
                  <w:szCs w:val="20"/>
                </w:rPr>
                <w:id w:val="-34008903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Significant new findings developed </w:t>
            </w:r>
            <w:proofErr w:type="gramStart"/>
            <w:r>
              <w:rPr>
                <w:szCs w:val="20"/>
              </w:rPr>
              <w:t>during the course of</w:t>
            </w:r>
            <w:proofErr w:type="gramEnd"/>
            <w:r>
              <w:rPr>
                <w:szCs w:val="20"/>
              </w:rPr>
              <w:t xml:space="preserve"> the research, which may relate to the subject’s willingness to continue participation will be provided to the subject.</w:t>
            </w:r>
          </w:p>
          <w:p w14:paraId="29DD6538" w14:textId="77777777">
            <w:pPr>
              <w:pStyle w:val="StatementLevel1Hanging"/>
              <w:spacing w:line="220" w:lineRule="exact"/>
              <w:ind w:left="360" w:hanging="360"/>
              <w:rPr>
                <w:szCs w:val="20"/>
              </w:rPr>
            </w:pPr>
            <w:sdt>
              <w:sdtPr>
                <w:rPr>
                  <w:rFonts w:cs="Arial Narrow"/>
                  <w:szCs w:val="20"/>
                </w:rPr>
                <w:id w:val="-628555916"/>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Approxim</w:t>
            </w:r>
            <w:r>
              <w:rPr>
                <w:szCs w:val="20"/>
              </w:rPr>
              <w:t>ate number of subjects involved in the study.</w:t>
            </w:r>
          </w:p>
          <w:p w14:paraId="2D80E2E5" w14:textId="77777777">
            <w:pPr>
              <w:pStyle w:val="StatementLevel1Hanging"/>
              <w:spacing w:line="220" w:lineRule="exact"/>
              <w:ind w:left="360" w:hanging="360"/>
              <w:rPr>
                <w:szCs w:val="20"/>
              </w:rPr>
            </w:pPr>
            <w:sdt>
              <w:sdtPr>
                <w:rPr>
                  <w:szCs w:val="20"/>
                </w:rPr>
                <w:id w:val="18243883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Amount and schedule of all payments.</w:t>
            </w:r>
          </w:p>
          <w:p w14:paraId="448D44F5" w14:textId="77777777">
            <w:pPr>
              <w:pStyle w:val="StatementLevel1Hanging"/>
              <w:spacing w:line="220" w:lineRule="exact"/>
              <w:ind w:left="360" w:hanging="360"/>
              <w:rPr>
                <w:szCs w:val="20"/>
              </w:rPr>
            </w:pPr>
            <w:sdt>
              <w:sdtPr>
                <w:rPr>
                  <w:szCs w:val="20"/>
                </w:rPr>
                <w:id w:val="-32336675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the subject’s biospecimens (even if identifiers are removed) may be used for commercial profit and whether the subject will or will not share in this commercial profit. </w:t>
            </w:r>
            <w:r>
              <w:t>(</w:t>
            </w:r>
            <w:r>
              <w:rPr>
                <w:b/>
              </w:rPr>
              <w:t>N/A if research is subject to Pre-2018 Requirements)</w:t>
            </w:r>
          </w:p>
          <w:p w14:paraId="7A9B35B4" w14:textId="77777777">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regarding whether clinically relevant research results, including individual research results, will be disclosed to subjects, and if so, under what conditions. </w:t>
            </w:r>
            <w:r>
              <w:t>(</w:t>
            </w:r>
            <w:r>
              <w:rPr>
                <w:b/>
              </w:rPr>
              <w:t>N/A if research is subject to Pre-2018 Requirements)</w:t>
            </w:r>
          </w:p>
          <w:p w14:paraId="2F683E44" w14:textId="77777777">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For research involving biospecimens, whether the research will (if known) or might include whole genome sequencing (</w:t>
            </w:r>
            <w:r>
              <w:rPr>
                <w:i/>
                <w:iCs/>
              </w:rPr>
              <w:t xml:space="preserve">i.e., </w:t>
            </w:r>
            <w:r>
              <w:t>sequencing of a human germline or somatic specimen with the intent to generate the genome or exome sequence of that specimen). (</w:t>
            </w:r>
            <w:r>
              <w:rPr>
                <w:b/>
              </w:rPr>
              <w:t>N/A if research is subject to Pre-2018 Requirements)</w:t>
            </w:r>
          </w:p>
          <w:p w14:paraId="4D29848E" w14:textId="77777777">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Any additional information which should be given to subjects when in the IRB’s judgement the information would meaningfully add to the protection of the rights and welfare of subjects.</w:t>
            </w:r>
            <w:r>
              <w:rPr>
                <w:rStyle w:val="EndnoteReference"/>
                <w:sz w:val="18"/>
                <w:szCs w:val="20"/>
              </w:rPr>
              <w:endnoteReference w:id="2"/>
            </w:r>
          </w:p>
          <w:p w14:paraId="4CCF0ADC" w14:textId="77777777">
            <w:pPr>
              <w:pStyle w:val="StatementLevel1Hanging"/>
              <w:spacing w:line="220" w:lineRule="exact"/>
              <w:ind w:left="360" w:hanging="360"/>
              <w:rPr>
                <w:sz w:val="18"/>
                <w:szCs w:val="20"/>
              </w:rPr>
            </w:pPr>
            <w:sdt>
              <w:sdtPr>
                <w:rPr>
                  <w:rFonts w:cs="Arial Narrow"/>
                  <w:szCs w:val="20"/>
                </w:rPr>
                <w:id w:val="-1906446971"/>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When the study involves genetic testing, a statement that outlines the protections afforded to the subject under the Genetic Information Nondiscrimination Act (GINA).</w:t>
            </w:r>
          </w:p>
          <w:p w14:paraId="69A6AFFD" w14:textId="559B5B9A">
            <w:pPr>
              <w:pStyle w:val="StatementLevel1Hanging"/>
              <w:ind w:left="360" w:hanging="360"/>
            </w:pPr>
          </w:p>
        </w:tc>
      </w:tr>
      <w:tr w14:paraId="323DD4A2" w14:textId="77777777">
        <w:trPr>
          <w:cantSplit/>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tcPr>
          <w:p w14:paraId="1BC6BC98" w14:textId="77777777">
            <w:pPr>
              <w:pageBreakBefore/>
              <w:jc w:val="center"/>
              <w:rPr>
                <w:rStyle w:val="ChecklistLeader"/>
                <w:bCs/>
              </w:rPr>
            </w:pPr>
            <w:r>
              <w:rPr>
                <w:rStyle w:val="ChecklistLeader"/>
                <w:bCs/>
              </w:rPr>
              <w:lastRenderedPageBreak/>
              <w:t>Clinical Trials</w:t>
            </w:r>
          </w:p>
        </w:tc>
      </w:tr>
      <w:tr w14:paraId="16C572CB" w14:textId="77777777">
        <w:trPr>
          <w:cantSplit/>
          <w:trHeight w:val="432"/>
        </w:trPr>
        <w:tc>
          <w:tcPr>
            <w:tcW w:w="3324" w:type="dxa"/>
            <w:gridSpan w:val="2"/>
            <w:vAlign w:val="center"/>
          </w:tcPr>
          <w:p w14:paraId="09131449" w14:textId="77777777">
            <w:pPr>
              <w:pStyle w:val="ChecklistBasis"/>
              <w:jc w:val="right"/>
              <w:rPr>
                <w:rStyle w:val="ChecklistLeader"/>
              </w:rPr>
            </w:pPr>
            <w:r>
              <w:rPr>
                <w:rStyle w:val="ChecklistLeader"/>
              </w:rPr>
              <w:t>Principal Investigator</w:t>
            </w:r>
          </w:p>
        </w:tc>
        <w:tc>
          <w:tcPr>
            <w:tcW w:w="7466" w:type="dxa"/>
            <w:gridSpan w:val="4"/>
            <w:vAlign w:val="center"/>
          </w:tcPr>
          <w:p w14:paraId="3BFDE84C"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44D9AC5C" w14:textId="77777777">
        <w:trPr>
          <w:cantSplit/>
          <w:trHeight w:val="432"/>
        </w:trPr>
        <w:tc>
          <w:tcPr>
            <w:tcW w:w="3324" w:type="dxa"/>
            <w:gridSpan w:val="2"/>
            <w:vAlign w:val="center"/>
          </w:tcPr>
          <w:p w14:paraId="2FD19EA7" w14:textId="77777777">
            <w:pPr>
              <w:pStyle w:val="ChecklistBasis"/>
              <w:jc w:val="right"/>
              <w:rPr>
                <w:rStyle w:val="ChecklistLeader"/>
              </w:rPr>
            </w:pPr>
            <w:r>
              <w:rPr>
                <w:rStyle w:val="ChecklistLeader"/>
              </w:rPr>
              <w:t>Protocol Name</w:t>
            </w:r>
          </w:p>
        </w:tc>
        <w:tc>
          <w:tcPr>
            <w:tcW w:w="7466" w:type="dxa"/>
            <w:gridSpan w:val="4"/>
            <w:vAlign w:val="center"/>
          </w:tcPr>
          <w:p w14:paraId="17C03C65"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231A9A18" w14:textId="77777777">
        <w:trPr>
          <w:cantSplit/>
          <w:trHeight w:val="432"/>
        </w:trPr>
        <w:tc>
          <w:tcPr>
            <w:tcW w:w="3324" w:type="dxa"/>
            <w:gridSpan w:val="2"/>
            <w:vAlign w:val="center"/>
          </w:tcPr>
          <w:p w14:paraId="6DB60BB4" w14:textId="77777777">
            <w:pPr>
              <w:pStyle w:val="ChecklistBasis"/>
              <w:jc w:val="right"/>
              <w:rPr>
                <w:rStyle w:val="ChecklistLeader"/>
              </w:rPr>
            </w:pPr>
            <w:r>
              <w:rPr>
                <w:rStyle w:val="ChecklistLeader"/>
              </w:rPr>
              <w:t>Name of Person Completing Checklist</w:t>
            </w:r>
          </w:p>
        </w:tc>
        <w:tc>
          <w:tcPr>
            <w:tcW w:w="7466" w:type="dxa"/>
            <w:gridSpan w:val="4"/>
            <w:vAlign w:val="center"/>
          </w:tcPr>
          <w:p w14:paraId="7BEBE0C3"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11C69D8C" w14:textId="77777777">
        <w:trPr>
          <w:cantSplit/>
          <w:trHeight w:val="432"/>
        </w:trPr>
        <w:tc>
          <w:tcPr>
            <w:tcW w:w="3324" w:type="dxa"/>
            <w:gridSpan w:val="2"/>
            <w:vAlign w:val="center"/>
          </w:tcPr>
          <w:p w14:paraId="4E964AEF" w14:textId="77777777">
            <w:pPr>
              <w:pStyle w:val="ChecklistBasis"/>
              <w:jc w:val="right"/>
              <w:rPr>
                <w:rStyle w:val="ChecklistLeader"/>
              </w:rPr>
            </w:pPr>
            <w:r>
              <w:rPr>
                <w:rStyle w:val="ChecklistLeader"/>
              </w:rPr>
              <w:t>Date Completed</w:t>
            </w:r>
          </w:p>
        </w:tc>
        <w:tc>
          <w:tcPr>
            <w:tcW w:w="7466" w:type="dxa"/>
            <w:gridSpan w:val="4"/>
            <w:vAlign w:val="center"/>
          </w:tcPr>
          <w:p w14:paraId="76C57FD9"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3215181F" w14:textId="77777777">
        <w:trPr>
          <w:cantSplit/>
          <w:trHeight w:hRule="exact" w:val="72"/>
        </w:trPr>
        <w:tc>
          <w:tcPr>
            <w:tcW w:w="10790" w:type="dxa"/>
            <w:gridSpan w:val="6"/>
            <w:shd w:val="clear" w:color="auto" w:fill="000000"/>
          </w:tcPr>
          <w:p w14:paraId="0B96C520" w14:textId="77777777"/>
        </w:tc>
      </w:tr>
      <w:tr w14:paraId="5215A597" w14:textId="77777777">
        <w:trPr>
          <w:cantSplit/>
        </w:trPr>
        <w:tc>
          <w:tcPr>
            <w:tcW w:w="10790" w:type="dxa"/>
            <w:gridSpan w:val="6"/>
          </w:tcPr>
          <w:p w14:paraId="6E4B1947" w14:textId="77777777">
            <w:pPr>
              <w:pStyle w:val="ChecklistLevel1"/>
            </w:pPr>
            <w:r>
              <w:t>Regulatory Documentation</w:t>
            </w:r>
          </w:p>
        </w:tc>
      </w:tr>
      <w:tr w14:paraId="0118EC11" w14:textId="77777777">
        <w:trPr>
          <w:cantSplit/>
        </w:trPr>
        <w:tc>
          <w:tcPr>
            <w:tcW w:w="2219" w:type="dxa"/>
          </w:tcPr>
          <w:p w14:paraId="237E61CE" w14:textId="51AC046E">
            <w:pPr>
              <w:pStyle w:val="Yes-No"/>
              <w:tabs>
                <w:tab w:val="left" w:pos="1440"/>
              </w:tabs>
            </w:pPr>
            <w:sdt>
              <w:sdtPr>
                <w:id w:val="-166964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14089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3714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27AEE68" w14:textId="77777777">
            <w:pPr>
              <w:pStyle w:val="ChecklistBasis"/>
            </w:pPr>
            <w:r>
              <w:t>Grant</w:t>
            </w:r>
          </w:p>
        </w:tc>
      </w:tr>
      <w:tr w14:paraId="20BDECA6" w14:textId="77777777">
        <w:trPr>
          <w:cantSplit/>
        </w:trPr>
        <w:tc>
          <w:tcPr>
            <w:tcW w:w="2219" w:type="dxa"/>
          </w:tcPr>
          <w:p w14:paraId="34250B50" w14:textId="19E481C2">
            <w:pPr>
              <w:pStyle w:val="Yes-No"/>
              <w:tabs>
                <w:tab w:val="left" w:pos="1440"/>
              </w:tabs>
            </w:pPr>
            <w:sdt>
              <w:sdtPr>
                <w:id w:val="-1368212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43611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96853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C2FCC51" w14:textId="77777777">
            <w:pPr>
              <w:pStyle w:val="ChecklistBasis"/>
            </w:pPr>
            <w:r>
              <w:t>Annual progress reports for grant</w:t>
            </w:r>
          </w:p>
        </w:tc>
      </w:tr>
      <w:tr w14:paraId="14A8492F" w14:textId="77777777">
        <w:trPr>
          <w:cantSplit/>
        </w:trPr>
        <w:tc>
          <w:tcPr>
            <w:tcW w:w="2219" w:type="dxa"/>
          </w:tcPr>
          <w:p w14:paraId="312C5464" w14:textId="46E363D8">
            <w:pPr>
              <w:pStyle w:val="Yes-No"/>
              <w:tabs>
                <w:tab w:val="left" w:pos="1440"/>
              </w:tabs>
            </w:pPr>
            <w:sdt>
              <w:sdtPr>
                <w:id w:val="294805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6148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26227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CAE4561" w14:textId="77777777">
            <w:pPr>
              <w:pStyle w:val="ChecklistBasis"/>
            </w:pPr>
            <w:r>
              <w:t>Most recent version of the IRB approved protocol</w:t>
            </w:r>
          </w:p>
        </w:tc>
      </w:tr>
      <w:tr w14:paraId="5479C3E8" w14:textId="77777777">
        <w:trPr>
          <w:cantSplit/>
        </w:trPr>
        <w:tc>
          <w:tcPr>
            <w:tcW w:w="2219" w:type="dxa"/>
          </w:tcPr>
          <w:p w14:paraId="170C4EFB" w14:textId="50B783DD">
            <w:pPr>
              <w:pStyle w:val="Yes-No"/>
              <w:tabs>
                <w:tab w:val="left" w:pos="1440"/>
              </w:tabs>
            </w:pPr>
            <w:sdt>
              <w:sdtPr>
                <w:id w:val="-1969500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51298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09028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E3EA62C" w14:textId="77777777">
            <w:pPr>
              <w:pStyle w:val="ChecklistBasis"/>
            </w:pPr>
            <w:r>
              <w:t>Previously IRB approved versions of the protocol</w:t>
            </w:r>
          </w:p>
        </w:tc>
      </w:tr>
      <w:tr w14:paraId="55EFB0D3" w14:textId="77777777">
        <w:trPr>
          <w:cantSplit/>
        </w:trPr>
        <w:tc>
          <w:tcPr>
            <w:tcW w:w="2219" w:type="dxa"/>
          </w:tcPr>
          <w:p w14:paraId="5E5D7C3D" w14:textId="21BF31C8">
            <w:pPr>
              <w:pStyle w:val="Yes-No"/>
              <w:tabs>
                <w:tab w:val="left" w:pos="1440"/>
              </w:tabs>
            </w:pPr>
            <w:sdt>
              <w:sdtPr>
                <w:id w:val="1644392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04641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895190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3740BA6" w14:textId="77777777">
            <w:pPr>
              <w:pStyle w:val="ChecklistBasis"/>
            </w:pPr>
            <w:r>
              <w:t>IRB approved amendments to the protocol</w:t>
            </w:r>
          </w:p>
        </w:tc>
      </w:tr>
      <w:tr w14:paraId="33E8FAD1" w14:textId="77777777">
        <w:trPr>
          <w:cantSplit/>
        </w:trPr>
        <w:tc>
          <w:tcPr>
            <w:tcW w:w="2219" w:type="dxa"/>
          </w:tcPr>
          <w:p w14:paraId="675F8077" w14:textId="6A411E57">
            <w:pPr>
              <w:pStyle w:val="Yes-No"/>
              <w:tabs>
                <w:tab w:val="left" w:pos="1440"/>
              </w:tabs>
            </w:pPr>
            <w:sdt>
              <w:sdtPr>
                <w:id w:val="-1942447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67824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54865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5D0520F" w14:textId="77777777">
            <w:pPr>
              <w:pStyle w:val="ChecklistBasis"/>
            </w:pPr>
            <w:r>
              <w:t>Most recent version of the IRB approved consent document</w:t>
            </w:r>
          </w:p>
        </w:tc>
      </w:tr>
      <w:tr w14:paraId="24E3DBB7" w14:textId="77777777">
        <w:trPr>
          <w:cantSplit/>
        </w:trPr>
        <w:tc>
          <w:tcPr>
            <w:tcW w:w="2219" w:type="dxa"/>
          </w:tcPr>
          <w:p w14:paraId="0BEAF6F3" w14:textId="3FF78BF7">
            <w:pPr>
              <w:pStyle w:val="Yes-No"/>
              <w:tabs>
                <w:tab w:val="left" w:pos="1440"/>
              </w:tabs>
            </w:pPr>
            <w:sdt>
              <w:sdtPr>
                <w:id w:val="-1078901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59741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54581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01085A5" w14:textId="77777777">
            <w:pPr>
              <w:pStyle w:val="ChecklistBasis"/>
            </w:pPr>
            <w:r>
              <w:t>Previous versions of the IRB approved consent document</w:t>
            </w:r>
          </w:p>
        </w:tc>
      </w:tr>
      <w:tr w14:paraId="7B230AF8" w14:textId="77777777">
        <w:trPr>
          <w:cantSplit/>
        </w:trPr>
        <w:tc>
          <w:tcPr>
            <w:tcW w:w="2219" w:type="dxa"/>
          </w:tcPr>
          <w:p w14:paraId="5470CDFA" w14:textId="5BB3D877">
            <w:pPr>
              <w:pStyle w:val="Yes-No"/>
              <w:tabs>
                <w:tab w:val="left" w:pos="1440"/>
              </w:tabs>
            </w:pPr>
            <w:sdt>
              <w:sdtPr>
                <w:id w:val="1932854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91704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63232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69AC923" w14:textId="77777777">
            <w:pPr>
              <w:pStyle w:val="ChecklistBasis"/>
            </w:pPr>
            <w:r>
              <w:t>Most recent versions of IRB approved information provided to subjects</w:t>
            </w:r>
          </w:p>
        </w:tc>
      </w:tr>
      <w:tr w14:paraId="7F15CCD3" w14:textId="77777777">
        <w:trPr>
          <w:cantSplit/>
        </w:trPr>
        <w:tc>
          <w:tcPr>
            <w:tcW w:w="2219" w:type="dxa"/>
          </w:tcPr>
          <w:p w14:paraId="0A68C256" w14:textId="42FACB44">
            <w:pPr>
              <w:pStyle w:val="Yes-No"/>
              <w:tabs>
                <w:tab w:val="left" w:pos="1440"/>
              </w:tabs>
            </w:pPr>
            <w:sdt>
              <w:sdtPr>
                <w:id w:val="-322975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79940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95059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FF402A1" w14:textId="77777777">
            <w:pPr>
              <w:pStyle w:val="ChecklistBasis"/>
            </w:pPr>
            <w:r>
              <w:t>Previous versions of IRB approved information provided to subjects</w:t>
            </w:r>
          </w:p>
        </w:tc>
      </w:tr>
      <w:tr w14:paraId="6AC18733" w14:textId="77777777">
        <w:trPr>
          <w:cantSplit/>
        </w:trPr>
        <w:tc>
          <w:tcPr>
            <w:tcW w:w="2219" w:type="dxa"/>
          </w:tcPr>
          <w:p w14:paraId="025FC20D" w14:textId="7251021D">
            <w:pPr>
              <w:pStyle w:val="Yes-No"/>
              <w:tabs>
                <w:tab w:val="left" w:pos="1440"/>
              </w:tabs>
            </w:pPr>
            <w:sdt>
              <w:sdtPr>
                <w:id w:val="300437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422794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68412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EA428E4" w14:textId="77777777">
            <w:pPr>
              <w:pStyle w:val="ChecklistBasis"/>
            </w:pPr>
            <w:r>
              <w:t>Currently approved recruitment materials</w:t>
            </w:r>
          </w:p>
        </w:tc>
      </w:tr>
      <w:tr w14:paraId="6479B092" w14:textId="77777777">
        <w:trPr>
          <w:cantSplit/>
        </w:trPr>
        <w:tc>
          <w:tcPr>
            <w:tcW w:w="2219" w:type="dxa"/>
          </w:tcPr>
          <w:p w14:paraId="1D6C8E3D" w14:textId="227DF19E">
            <w:pPr>
              <w:pStyle w:val="Yes-No"/>
              <w:tabs>
                <w:tab w:val="left" w:pos="1440"/>
              </w:tabs>
            </w:pPr>
            <w:sdt>
              <w:sdtPr>
                <w:id w:val="1531150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99752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325217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8998469" w14:textId="77777777">
            <w:pPr>
              <w:pStyle w:val="ChecklistBasis"/>
            </w:pPr>
            <w:r>
              <w:t>Previous versions of approved recruitment materials</w:t>
            </w:r>
          </w:p>
        </w:tc>
      </w:tr>
      <w:tr w14:paraId="6D9325F2" w14:textId="77777777">
        <w:trPr>
          <w:cantSplit/>
        </w:trPr>
        <w:tc>
          <w:tcPr>
            <w:tcW w:w="2219" w:type="dxa"/>
          </w:tcPr>
          <w:p w14:paraId="2B77B79E" w14:textId="5B7BDC1C">
            <w:pPr>
              <w:pStyle w:val="Yes-No"/>
              <w:tabs>
                <w:tab w:val="left" w:pos="1440"/>
              </w:tabs>
            </w:pPr>
            <w:sdt>
              <w:sdtPr>
                <w:id w:val="-1126311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50109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7438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ACBF56D" w14:textId="77777777">
            <w:pPr>
              <w:pStyle w:val="ChecklistBasis"/>
            </w:pPr>
            <w:r>
              <w:t xml:space="preserve">IRB roster associated with each approval letter </w:t>
            </w:r>
          </w:p>
        </w:tc>
      </w:tr>
      <w:tr w14:paraId="567E9124" w14:textId="77777777">
        <w:trPr>
          <w:cantSplit/>
        </w:trPr>
        <w:tc>
          <w:tcPr>
            <w:tcW w:w="2219" w:type="dxa"/>
          </w:tcPr>
          <w:p w14:paraId="41239C77" w14:textId="344CA4F3">
            <w:pPr>
              <w:pStyle w:val="Yes-No"/>
              <w:tabs>
                <w:tab w:val="left" w:pos="1440"/>
              </w:tabs>
            </w:pPr>
            <w:sdt>
              <w:sdtPr>
                <w:id w:val="-1766449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897018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92547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E365C46" w14:textId="77777777">
            <w:pPr>
              <w:pStyle w:val="ChecklistBasis"/>
            </w:pPr>
            <w:r>
              <w:t>Correspondence with the IRB on file: (look for signature and date when needed for submission)</w:t>
            </w:r>
          </w:p>
        </w:tc>
      </w:tr>
      <w:tr w14:paraId="1EA65C4D" w14:textId="77777777">
        <w:trPr>
          <w:cantSplit/>
        </w:trPr>
        <w:tc>
          <w:tcPr>
            <w:tcW w:w="2219" w:type="dxa"/>
          </w:tcPr>
          <w:p w14:paraId="5092F642" w14:textId="69EEF3D4">
            <w:pPr>
              <w:pStyle w:val="Yes-No"/>
              <w:tabs>
                <w:tab w:val="left" w:pos="1440"/>
              </w:tabs>
            </w:pPr>
            <w:sdt>
              <w:sdtPr>
                <w:id w:val="2746862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12823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09686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0FE1632" w14:textId="77777777">
            <w:pPr>
              <w:pStyle w:val="ExplanationLevel2"/>
            </w:pPr>
            <w:r>
              <w:t>Initial IRB application</w:t>
            </w:r>
          </w:p>
        </w:tc>
      </w:tr>
      <w:tr w14:paraId="667B02BA" w14:textId="77777777">
        <w:trPr>
          <w:cantSplit/>
        </w:trPr>
        <w:tc>
          <w:tcPr>
            <w:tcW w:w="2219" w:type="dxa"/>
          </w:tcPr>
          <w:p w14:paraId="6F2FAB2B" w14:textId="0BA3B206">
            <w:pPr>
              <w:pStyle w:val="Yes-No"/>
              <w:tabs>
                <w:tab w:val="left" w:pos="1440"/>
              </w:tabs>
            </w:pPr>
            <w:sdt>
              <w:sdtPr>
                <w:id w:val="-817880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09191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8020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2C68F7A" w14:textId="77777777">
            <w:pPr>
              <w:pStyle w:val="ExplanationLevel2"/>
            </w:pPr>
            <w:r>
              <w:t xml:space="preserve">Continuing review applications. </w:t>
            </w:r>
            <w:r>
              <w:rPr>
                <w:b/>
                <w:bCs/>
              </w:rPr>
              <w:t xml:space="preserve">Number: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30929B86" w14:textId="77777777">
        <w:trPr>
          <w:cantSplit/>
        </w:trPr>
        <w:tc>
          <w:tcPr>
            <w:tcW w:w="2219" w:type="dxa"/>
          </w:tcPr>
          <w:p w14:paraId="18247762" w14:textId="308431B8">
            <w:pPr>
              <w:pStyle w:val="Yes-No"/>
              <w:tabs>
                <w:tab w:val="left" w:pos="1440"/>
              </w:tabs>
            </w:pPr>
            <w:sdt>
              <w:sdtPr>
                <w:id w:val="1914345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618009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19274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A04ADF6" w14:textId="77777777">
            <w:pPr>
              <w:pStyle w:val="ExplanationLevel2"/>
            </w:pPr>
            <w:r>
              <w:t xml:space="preserve">Modification applications. </w:t>
            </w:r>
            <w:r>
              <w:rPr>
                <w:b/>
                <w:bCs/>
              </w:rPr>
              <w:t xml:space="preserve">Number: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1365C342" w14:textId="77777777">
        <w:trPr>
          <w:cantSplit/>
        </w:trPr>
        <w:tc>
          <w:tcPr>
            <w:tcW w:w="2219" w:type="dxa"/>
          </w:tcPr>
          <w:p w14:paraId="03651F67" w14:textId="0A3852CB">
            <w:pPr>
              <w:pStyle w:val="Yes-No"/>
              <w:tabs>
                <w:tab w:val="left" w:pos="1440"/>
              </w:tabs>
            </w:pPr>
            <w:sdt>
              <w:sdtPr>
                <w:id w:val="-416557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76714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12527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9725CFA" w14:textId="77777777">
            <w:pPr>
              <w:pStyle w:val="ExplanationLevel2"/>
            </w:pPr>
            <w:r>
              <w:t>Initial IRB approval</w:t>
            </w:r>
          </w:p>
        </w:tc>
      </w:tr>
      <w:tr w14:paraId="401484BF" w14:textId="77777777">
        <w:trPr>
          <w:cantSplit/>
        </w:trPr>
        <w:tc>
          <w:tcPr>
            <w:tcW w:w="2219" w:type="dxa"/>
          </w:tcPr>
          <w:p w14:paraId="420065B0" w14:textId="232A7B27">
            <w:pPr>
              <w:pStyle w:val="Yes-No"/>
              <w:tabs>
                <w:tab w:val="left" w:pos="1440"/>
              </w:tabs>
            </w:pPr>
            <w:sdt>
              <w:sdtPr>
                <w:id w:val="-1134642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3498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93773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449D8F2" w14:textId="77777777">
            <w:pPr>
              <w:pStyle w:val="ExplanationLevel2"/>
            </w:pPr>
            <w:r>
              <w:t>Continuing review approvals</w:t>
            </w:r>
          </w:p>
        </w:tc>
      </w:tr>
      <w:tr w14:paraId="38FAD27E" w14:textId="77777777">
        <w:trPr>
          <w:cantSplit/>
        </w:trPr>
        <w:tc>
          <w:tcPr>
            <w:tcW w:w="2219" w:type="dxa"/>
          </w:tcPr>
          <w:p w14:paraId="6E355C24" w14:textId="7D8EB07C">
            <w:pPr>
              <w:pStyle w:val="Yes-No"/>
              <w:tabs>
                <w:tab w:val="left" w:pos="1440"/>
              </w:tabs>
            </w:pPr>
            <w:sdt>
              <w:sdtPr>
                <w:id w:val="378981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95529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21512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01CB93B" w14:textId="77777777">
            <w:pPr>
              <w:pStyle w:val="ExplanationLevel2"/>
            </w:pPr>
            <w:r>
              <w:t>Modification approvals</w:t>
            </w:r>
          </w:p>
        </w:tc>
      </w:tr>
      <w:tr w14:paraId="23F9B570" w14:textId="77777777">
        <w:trPr>
          <w:cantSplit/>
        </w:trPr>
        <w:tc>
          <w:tcPr>
            <w:tcW w:w="2219" w:type="dxa"/>
          </w:tcPr>
          <w:p w14:paraId="0969FF3F" w14:textId="5DC2817E">
            <w:pPr>
              <w:pStyle w:val="Yes-No"/>
              <w:tabs>
                <w:tab w:val="left" w:pos="1440"/>
              </w:tabs>
            </w:pPr>
            <w:sdt>
              <w:sdtPr>
                <w:id w:val="-779880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758434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88472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271D4B3" w14:textId="77777777">
            <w:pPr>
              <w:pStyle w:val="ExplanationLevel2"/>
            </w:pPr>
            <w:r>
              <w:t>Interim reports</w:t>
            </w:r>
          </w:p>
        </w:tc>
      </w:tr>
      <w:tr w14:paraId="14643C4F" w14:textId="77777777">
        <w:trPr>
          <w:cantSplit/>
        </w:trPr>
        <w:tc>
          <w:tcPr>
            <w:tcW w:w="2219" w:type="dxa"/>
          </w:tcPr>
          <w:p w14:paraId="3DB25E6F" w14:textId="1C71EFE8">
            <w:pPr>
              <w:pStyle w:val="Yes-No"/>
              <w:tabs>
                <w:tab w:val="left" w:pos="1440"/>
              </w:tabs>
            </w:pPr>
            <w:sdt>
              <w:sdtPr>
                <w:id w:val="-1105886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16842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95550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EDD8C81" w14:textId="77777777">
            <w:pPr>
              <w:pStyle w:val="ExplanationLevel2"/>
            </w:pPr>
            <w:r>
              <w:t>Notifications of IRB disapproval, deferral, modifications required to secure approval</w:t>
            </w:r>
          </w:p>
        </w:tc>
      </w:tr>
      <w:tr w14:paraId="1C77E13E" w14:textId="77777777">
        <w:trPr>
          <w:cantSplit/>
        </w:trPr>
        <w:tc>
          <w:tcPr>
            <w:tcW w:w="2219" w:type="dxa"/>
          </w:tcPr>
          <w:p w14:paraId="646A5786" w14:textId="2F3F7BC7">
            <w:pPr>
              <w:pStyle w:val="Yes-No"/>
              <w:tabs>
                <w:tab w:val="left" w:pos="1440"/>
              </w:tabs>
            </w:pPr>
            <w:sdt>
              <w:sdtPr>
                <w:id w:val="-214757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52318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84812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EAC8BB1" w14:textId="77777777">
            <w:pPr>
              <w:pStyle w:val="ExplanationLevel2"/>
            </w:pPr>
            <w:r>
              <w:t>Responses to IRB actions</w:t>
            </w:r>
          </w:p>
        </w:tc>
      </w:tr>
      <w:tr w14:paraId="01DD7CFC" w14:textId="77777777">
        <w:trPr>
          <w:cantSplit/>
        </w:trPr>
        <w:tc>
          <w:tcPr>
            <w:tcW w:w="2219" w:type="dxa"/>
          </w:tcPr>
          <w:p w14:paraId="3E08B621" w14:textId="5D88FA2E">
            <w:pPr>
              <w:pStyle w:val="Yes-No"/>
              <w:tabs>
                <w:tab w:val="left" w:pos="1440"/>
              </w:tabs>
            </w:pPr>
            <w:sdt>
              <w:sdtPr>
                <w:id w:val="-9210212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99400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33454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F3FE913" w14:textId="56B420C1">
            <w:pPr>
              <w:pStyle w:val="ExplanationLevel2"/>
            </w:pPr>
            <w:r>
              <w:rPr>
                <w:u w:val="double"/>
              </w:rPr>
              <w:t>Suspension of IRB Approval</w:t>
            </w:r>
            <w:r>
              <w:t xml:space="preserve"> or </w:t>
            </w:r>
            <w:r>
              <w:rPr>
                <w:u w:val="double"/>
              </w:rPr>
              <w:t>Termination of IRB Approval</w:t>
            </w:r>
            <w:r>
              <w:t xml:space="preserve"> </w:t>
            </w:r>
          </w:p>
        </w:tc>
      </w:tr>
      <w:tr w14:paraId="6CCE2E16" w14:textId="77777777">
        <w:trPr>
          <w:cantSplit/>
        </w:trPr>
        <w:tc>
          <w:tcPr>
            <w:tcW w:w="2219" w:type="dxa"/>
          </w:tcPr>
          <w:p w14:paraId="2910856C" w14:textId="4C867CF3">
            <w:pPr>
              <w:pStyle w:val="Yes-No"/>
              <w:tabs>
                <w:tab w:val="left" w:pos="1440"/>
              </w:tabs>
            </w:pPr>
            <w:sdt>
              <w:sdtPr>
                <w:id w:val="-1851945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3719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02517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9DB4AB6" w14:textId="77777777">
            <w:pPr>
              <w:pStyle w:val="ExplanationLevel2"/>
            </w:pPr>
            <w:r>
              <w:t>Copies of email correspondence with the IRB</w:t>
            </w:r>
          </w:p>
        </w:tc>
      </w:tr>
      <w:tr w14:paraId="174114B0" w14:textId="77777777">
        <w:trPr>
          <w:cantSplit/>
        </w:trPr>
        <w:tc>
          <w:tcPr>
            <w:tcW w:w="2219" w:type="dxa"/>
          </w:tcPr>
          <w:p w14:paraId="3CCAF981" w14:textId="7968A4B0">
            <w:pPr>
              <w:pStyle w:val="Yes-No"/>
              <w:tabs>
                <w:tab w:val="left" w:pos="1440"/>
              </w:tabs>
            </w:pPr>
            <w:sdt>
              <w:sdtPr>
                <w:id w:val="-1594160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86128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00394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1D298E9" w14:textId="77777777">
            <w:pPr>
              <w:pStyle w:val="ExplanationLevel2"/>
            </w:pPr>
            <w:r>
              <w:t>Other communications with the IRB</w:t>
            </w:r>
          </w:p>
        </w:tc>
      </w:tr>
      <w:tr w14:paraId="23303B85" w14:textId="77777777">
        <w:trPr>
          <w:cantSplit/>
        </w:trPr>
        <w:tc>
          <w:tcPr>
            <w:tcW w:w="2219" w:type="dxa"/>
          </w:tcPr>
          <w:p w14:paraId="36C368F3" w14:textId="64D0FF83">
            <w:pPr>
              <w:pStyle w:val="Yes-No"/>
              <w:tabs>
                <w:tab w:val="left" w:pos="1440"/>
              </w:tabs>
            </w:pPr>
            <w:sdt>
              <w:sdtPr>
                <w:id w:val="-1204245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29018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60814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19DF0EC" w14:textId="77777777">
            <w:pPr>
              <w:pStyle w:val="ChecklistBasis"/>
            </w:pPr>
            <w:r>
              <w:t>Records of investigator and staff training</w:t>
            </w:r>
          </w:p>
        </w:tc>
      </w:tr>
      <w:tr w14:paraId="07A41E66" w14:textId="77777777">
        <w:trPr>
          <w:cantSplit/>
        </w:trPr>
        <w:tc>
          <w:tcPr>
            <w:tcW w:w="2219" w:type="dxa"/>
          </w:tcPr>
          <w:p w14:paraId="0C68101F" w14:textId="512B8E4E">
            <w:pPr>
              <w:pStyle w:val="Yes-No"/>
              <w:tabs>
                <w:tab w:val="left" w:pos="1440"/>
              </w:tabs>
            </w:pPr>
            <w:sdt>
              <w:sdtPr>
                <w:id w:val="-556775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68813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54127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F3F3A16" w14:textId="77777777">
            <w:pPr>
              <w:pStyle w:val="ChecklistBasis"/>
            </w:pPr>
            <w:r>
              <w:t>Signed agreements/contracts between parties</w:t>
            </w:r>
          </w:p>
        </w:tc>
      </w:tr>
      <w:tr w14:paraId="28DB5DE3" w14:textId="77777777">
        <w:tblPrEx>
          <w:tblLook w:val="04A0" w:firstRow="1" w:lastRow="0" w:firstColumn="1" w:lastColumn="0" w:noHBand="0" w:noVBand="1"/>
        </w:tblPrEx>
        <w:trPr>
          <w:cantSplit/>
        </w:trPr>
        <w:tc>
          <w:tcPr>
            <w:tcW w:w="2219" w:type="dxa"/>
          </w:tcPr>
          <w:p w14:paraId="3E2ED3F5" w14:textId="20B491D2">
            <w:pPr>
              <w:pStyle w:val="Yes-No"/>
              <w:tabs>
                <w:tab w:val="left" w:pos="1440"/>
              </w:tabs>
            </w:pPr>
            <w:sdt>
              <w:sdtPr>
                <w:id w:val="473562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55327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67349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586363C" w14:textId="77777777">
            <w:pPr>
              <w:pStyle w:val="ChecklistBasis"/>
            </w:pPr>
            <w:r>
              <w:t xml:space="preserve">Subject screening log </w:t>
            </w:r>
            <w:r>
              <w:rPr>
                <w:b/>
                <w:bCs/>
              </w:rPr>
              <w:t xml:space="preserve">Number screened: </w:t>
            </w:r>
            <w:bookmarkStart w:id="2" w:name="Text3"/>
            <w:r>
              <w:rPr>
                <w:b/>
                <w:bCs/>
              </w:rPr>
              <w:fldChar w:fldCharType="begin">
                <w:ffData>
                  <w:name w:val="Text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14:paraId="1A378F83" w14:textId="77777777">
        <w:tblPrEx>
          <w:tblLook w:val="04A0" w:firstRow="1" w:lastRow="0" w:firstColumn="1" w:lastColumn="0" w:noHBand="0" w:noVBand="1"/>
        </w:tblPrEx>
        <w:trPr>
          <w:cantSplit/>
        </w:trPr>
        <w:tc>
          <w:tcPr>
            <w:tcW w:w="2219" w:type="dxa"/>
          </w:tcPr>
          <w:p w14:paraId="02AD88E3" w14:textId="002A244F">
            <w:pPr>
              <w:pStyle w:val="Yes-No"/>
              <w:tabs>
                <w:tab w:val="left" w:pos="1440"/>
              </w:tabs>
            </w:pPr>
            <w:sdt>
              <w:sdtPr>
                <w:id w:val="1422905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18406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580526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6692183" w14:textId="77777777">
            <w:pPr>
              <w:pStyle w:val="ChecklistBasis"/>
            </w:pPr>
            <w:r>
              <w:t>Subject identification code list</w:t>
            </w:r>
          </w:p>
        </w:tc>
      </w:tr>
      <w:tr w14:paraId="504400A2" w14:textId="77777777">
        <w:tblPrEx>
          <w:tblLook w:val="04A0" w:firstRow="1" w:lastRow="0" w:firstColumn="1" w:lastColumn="0" w:noHBand="0" w:noVBand="1"/>
        </w:tblPrEx>
        <w:trPr>
          <w:cantSplit/>
        </w:trPr>
        <w:tc>
          <w:tcPr>
            <w:tcW w:w="2219" w:type="dxa"/>
          </w:tcPr>
          <w:p w14:paraId="608954CD" w14:textId="688FD0FB">
            <w:pPr>
              <w:pStyle w:val="Yes-No"/>
              <w:tabs>
                <w:tab w:val="left" w:pos="1440"/>
              </w:tabs>
            </w:pPr>
            <w:sdt>
              <w:sdtPr>
                <w:id w:val="2121798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975983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73024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F872FDE" w14:textId="77777777">
            <w:pPr>
              <w:pStyle w:val="ChecklistBasis"/>
            </w:pPr>
            <w:r>
              <w:t xml:space="preserve">Subject enrollment log </w:t>
            </w:r>
            <w:r>
              <w:rPr>
                <w:b/>
                <w:bCs/>
              </w:rPr>
              <w:t xml:space="preserve">Number enrolled: </w:t>
            </w:r>
            <w:bookmarkStart w:id="3" w:name="Text4"/>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14:paraId="6DD696D6" w14:textId="77777777">
        <w:tblPrEx>
          <w:tblLook w:val="04A0" w:firstRow="1" w:lastRow="0" w:firstColumn="1" w:lastColumn="0" w:noHBand="0" w:noVBand="1"/>
        </w:tblPrEx>
        <w:trPr>
          <w:cantSplit/>
        </w:trPr>
        <w:tc>
          <w:tcPr>
            <w:tcW w:w="2219" w:type="dxa"/>
          </w:tcPr>
          <w:p w14:paraId="5BD92E67" w14:textId="036D1759">
            <w:pPr>
              <w:pStyle w:val="Yes-No"/>
              <w:tabs>
                <w:tab w:val="left" w:pos="1440"/>
              </w:tabs>
            </w:pPr>
            <w:sdt>
              <w:sdtPr>
                <w:id w:val="-1541271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74919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785498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5D6004F" w14:textId="77777777">
            <w:pPr>
              <w:pStyle w:val="ChecklistBasis"/>
            </w:pPr>
            <w:r>
              <w:t>Record of retained body fluids/ tissue samples</w:t>
            </w:r>
          </w:p>
        </w:tc>
      </w:tr>
      <w:tr w14:paraId="43CBE89E" w14:textId="77777777">
        <w:tblPrEx>
          <w:tblLook w:val="04A0" w:firstRow="1" w:lastRow="0" w:firstColumn="1" w:lastColumn="0" w:noHBand="0" w:noVBand="1"/>
        </w:tblPrEx>
        <w:trPr>
          <w:cantSplit/>
        </w:trPr>
        <w:tc>
          <w:tcPr>
            <w:tcW w:w="2219" w:type="dxa"/>
          </w:tcPr>
          <w:p w14:paraId="5C657C29" w14:textId="426D9F85">
            <w:pPr>
              <w:pStyle w:val="Yes-No"/>
              <w:tabs>
                <w:tab w:val="left" w:pos="1440"/>
              </w:tabs>
            </w:pPr>
            <w:sdt>
              <w:sdtPr>
                <w:id w:val="-602810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09947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34037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C592ACE" w14:textId="77777777">
            <w:pPr>
              <w:pStyle w:val="ChecklistBasis"/>
              <w:rPr>
                <w:szCs w:val="20"/>
              </w:rPr>
            </w:pPr>
            <w:r>
              <w:t>Correspondences to and from the sponsor/CRO</w:t>
            </w:r>
          </w:p>
        </w:tc>
      </w:tr>
      <w:tr w14:paraId="22BFC81E" w14:textId="77777777">
        <w:tblPrEx>
          <w:tblLook w:val="04A0" w:firstRow="1" w:lastRow="0" w:firstColumn="1" w:lastColumn="0" w:noHBand="0" w:noVBand="1"/>
        </w:tblPrEx>
        <w:trPr>
          <w:cantSplit/>
        </w:trPr>
        <w:tc>
          <w:tcPr>
            <w:tcW w:w="2219" w:type="dxa"/>
          </w:tcPr>
          <w:p w14:paraId="00A7CFB1" w14:textId="244414CA">
            <w:pPr>
              <w:pStyle w:val="Yes-No"/>
              <w:tabs>
                <w:tab w:val="left" w:pos="1440"/>
              </w:tabs>
            </w:pPr>
            <w:sdt>
              <w:sdtPr>
                <w:id w:val="-14786914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10986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48505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0D7680E" w14:textId="77777777">
            <w:pPr>
              <w:pStyle w:val="ExplanationLevel2"/>
            </w:pPr>
            <w:r>
              <w:t>Letters</w:t>
            </w:r>
          </w:p>
        </w:tc>
      </w:tr>
      <w:tr w14:paraId="27D87730" w14:textId="77777777">
        <w:tblPrEx>
          <w:tblLook w:val="04A0" w:firstRow="1" w:lastRow="0" w:firstColumn="1" w:lastColumn="0" w:noHBand="0" w:noVBand="1"/>
        </w:tblPrEx>
        <w:trPr>
          <w:cantSplit/>
        </w:trPr>
        <w:tc>
          <w:tcPr>
            <w:tcW w:w="2219" w:type="dxa"/>
          </w:tcPr>
          <w:p w14:paraId="326CDC79" w14:textId="380ED58C">
            <w:pPr>
              <w:pStyle w:val="Yes-No"/>
              <w:tabs>
                <w:tab w:val="left" w:pos="1440"/>
              </w:tabs>
            </w:pPr>
            <w:sdt>
              <w:sdtPr>
                <w:id w:val="-632492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18011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71069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552E2EE" w14:textId="77777777">
            <w:pPr>
              <w:pStyle w:val="ExplanationLevel2"/>
            </w:pPr>
            <w:r>
              <w:t>Meeting notes</w:t>
            </w:r>
          </w:p>
        </w:tc>
      </w:tr>
      <w:tr w14:paraId="34EFF143" w14:textId="77777777">
        <w:tblPrEx>
          <w:tblLook w:val="04A0" w:firstRow="1" w:lastRow="0" w:firstColumn="1" w:lastColumn="0" w:noHBand="0" w:noVBand="1"/>
        </w:tblPrEx>
        <w:trPr>
          <w:cantSplit/>
        </w:trPr>
        <w:tc>
          <w:tcPr>
            <w:tcW w:w="2219" w:type="dxa"/>
          </w:tcPr>
          <w:p w14:paraId="36614527" w14:textId="76F60A8F">
            <w:pPr>
              <w:pStyle w:val="Yes-No"/>
              <w:tabs>
                <w:tab w:val="left" w:pos="1440"/>
              </w:tabs>
            </w:pPr>
            <w:sdt>
              <w:sdtPr>
                <w:id w:val="-218057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15663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85723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CA6C567" w14:textId="77777777">
            <w:pPr>
              <w:pStyle w:val="ExplanationLevel2"/>
            </w:pPr>
            <w:r>
              <w:t>Notes of telephone calls</w:t>
            </w:r>
          </w:p>
        </w:tc>
      </w:tr>
      <w:tr w14:paraId="324A3D24" w14:textId="77777777">
        <w:trPr>
          <w:cantSplit/>
        </w:trPr>
        <w:tc>
          <w:tcPr>
            <w:tcW w:w="2219" w:type="dxa"/>
          </w:tcPr>
          <w:p w14:paraId="74075FF1" w14:textId="0C5733B2">
            <w:pPr>
              <w:pStyle w:val="Yes-No"/>
              <w:tabs>
                <w:tab w:val="left" w:pos="1440"/>
              </w:tabs>
            </w:pPr>
            <w:sdt>
              <w:sdtPr>
                <w:id w:val="-6780462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70453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12395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9F8A120" w14:textId="77777777">
            <w:pPr>
              <w:pStyle w:val="ChecklistBasis"/>
            </w:pPr>
            <w:r>
              <w:t>CVs or other relevant documents evidencing qualifications of PI, co-investigators, and all study personnel</w:t>
            </w:r>
          </w:p>
        </w:tc>
      </w:tr>
      <w:tr w14:paraId="4EC1681C" w14:textId="77777777">
        <w:trPr>
          <w:cantSplit/>
        </w:trPr>
        <w:tc>
          <w:tcPr>
            <w:tcW w:w="2219" w:type="dxa"/>
          </w:tcPr>
          <w:p w14:paraId="651852DC" w14:textId="7C2136D1">
            <w:pPr>
              <w:pStyle w:val="Yes-No"/>
              <w:tabs>
                <w:tab w:val="left" w:pos="1440"/>
              </w:tabs>
            </w:pPr>
            <w:sdt>
              <w:sdtPr>
                <w:id w:val="-576364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7466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765902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12FB861" w14:textId="77777777">
            <w:pPr>
              <w:pStyle w:val="ExplanationLevel2"/>
            </w:pPr>
            <w:r>
              <w:t>CVs/other relevant information have been updated within the past two years</w:t>
            </w:r>
          </w:p>
        </w:tc>
      </w:tr>
      <w:tr w14:paraId="35BF4D01" w14:textId="77777777">
        <w:trPr>
          <w:cantSplit/>
        </w:trPr>
        <w:tc>
          <w:tcPr>
            <w:tcW w:w="2219" w:type="dxa"/>
          </w:tcPr>
          <w:p w14:paraId="6CC3D236" w14:textId="366ECF14">
            <w:pPr>
              <w:pStyle w:val="Yes-No"/>
              <w:tabs>
                <w:tab w:val="left" w:pos="1440"/>
              </w:tabs>
            </w:pPr>
            <w:sdt>
              <w:sdtPr>
                <w:id w:val="1249462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92074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83536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F644BDE" w14:textId="77777777">
            <w:pPr>
              <w:pStyle w:val="ExplanationLevel2"/>
            </w:pPr>
            <w:r>
              <w:t>CVs/other relevant information are signed and dated</w:t>
            </w:r>
          </w:p>
        </w:tc>
      </w:tr>
      <w:tr w14:paraId="7865CA6E" w14:textId="77777777">
        <w:trPr>
          <w:cantSplit/>
        </w:trPr>
        <w:tc>
          <w:tcPr>
            <w:tcW w:w="2219" w:type="dxa"/>
          </w:tcPr>
          <w:p w14:paraId="06F9F28A" w14:textId="68CA3ED3">
            <w:pPr>
              <w:pStyle w:val="Yes-No"/>
              <w:tabs>
                <w:tab w:val="left" w:pos="1440"/>
              </w:tabs>
            </w:pPr>
            <w:sdt>
              <w:sdtPr>
                <w:id w:val="-80371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35368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8090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DDA3D13" w14:textId="77777777">
            <w:pPr>
              <w:pStyle w:val="ChecklistBasis"/>
              <w:rPr>
                <w:szCs w:val="20"/>
              </w:rPr>
            </w:pPr>
            <w:r>
              <w:rPr>
                <w:szCs w:val="20"/>
              </w:rPr>
              <w:t>Instructions for handling of investigational product(s) and trial-related materials (if not in protocol or investigator’s brochure)</w:t>
            </w:r>
          </w:p>
        </w:tc>
      </w:tr>
      <w:tr w14:paraId="4F97776B" w14:textId="77777777">
        <w:trPr>
          <w:cantSplit/>
        </w:trPr>
        <w:tc>
          <w:tcPr>
            <w:tcW w:w="2219" w:type="dxa"/>
          </w:tcPr>
          <w:p w14:paraId="7413D791" w14:textId="0BDC8111">
            <w:pPr>
              <w:pStyle w:val="Yes-No"/>
              <w:tabs>
                <w:tab w:val="left" w:pos="1440"/>
              </w:tabs>
            </w:pPr>
            <w:sdt>
              <w:sdtPr>
                <w:id w:val="327867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033526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300063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841CE63" w14:textId="77777777">
            <w:pPr>
              <w:pStyle w:val="ChecklistBasis"/>
            </w:pPr>
            <w:r>
              <w:t>Decoding procedures for blinded trials</w:t>
            </w:r>
          </w:p>
        </w:tc>
      </w:tr>
      <w:tr w14:paraId="3C39A1B2" w14:textId="77777777">
        <w:trPr>
          <w:cantSplit/>
        </w:trPr>
        <w:tc>
          <w:tcPr>
            <w:tcW w:w="2219" w:type="dxa"/>
          </w:tcPr>
          <w:p w14:paraId="00CD1A58" w14:textId="7D8106FF">
            <w:pPr>
              <w:pStyle w:val="Yes-No"/>
              <w:tabs>
                <w:tab w:val="left" w:pos="1440"/>
              </w:tabs>
            </w:pPr>
            <w:sdt>
              <w:sdtPr>
                <w:id w:val="-534110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735274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50875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778469C" w14:textId="77777777">
            <w:pPr>
              <w:pStyle w:val="ChecklistBasis"/>
            </w:pPr>
            <w:r>
              <w:t>Normal lab values</w:t>
            </w:r>
          </w:p>
        </w:tc>
      </w:tr>
      <w:tr w14:paraId="52E1A4FA" w14:textId="77777777">
        <w:trPr>
          <w:cantSplit/>
        </w:trPr>
        <w:tc>
          <w:tcPr>
            <w:tcW w:w="2219" w:type="dxa"/>
          </w:tcPr>
          <w:p w14:paraId="09FCF27F" w14:textId="7C237B2E">
            <w:pPr>
              <w:pStyle w:val="Yes-No"/>
              <w:tabs>
                <w:tab w:val="left" w:pos="1440"/>
              </w:tabs>
            </w:pPr>
            <w:sdt>
              <w:sdtPr>
                <w:id w:val="-1802221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05791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99544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7EFBAE4" w14:textId="77777777">
            <w:pPr>
              <w:pStyle w:val="ChecklistBasis"/>
            </w:pPr>
            <w:r>
              <w:t>Updates to normal lab values</w:t>
            </w:r>
          </w:p>
        </w:tc>
      </w:tr>
      <w:tr w14:paraId="5B2B9BAB" w14:textId="77777777">
        <w:trPr>
          <w:cantSplit/>
        </w:trPr>
        <w:tc>
          <w:tcPr>
            <w:tcW w:w="2219" w:type="dxa"/>
          </w:tcPr>
          <w:p w14:paraId="3582F718" w14:textId="7936DAF8">
            <w:pPr>
              <w:pStyle w:val="Yes-No"/>
              <w:tabs>
                <w:tab w:val="left" w:pos="1440"/>
              </w:tabs>
            </w:pPr>
            <w:sdt>
              <w:sdtPr>
                <w:id w:val="194041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57179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96411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C4E1940" w14:textId="77777777">
            <w:pPr>
              <w:pStyle w:val="ChecklistBasis"/>
            </w:pPr>
            <w:r>
              <w:t>Lab certification (</w:t>
            </w:r>
            <w:proofErr w:type="gramStart"/>
            <w:r>
              <w:t>e.g.</w:t>
            </w:r>
            <w:proofErr w:type="gramEnd"/>
            <w:r>
              <w:t xml:space="preserve"> CLIA)? </w:t>
            </w:r>
          </w:p>
        </w:tc>
      </w:tr>
      <w:tr w14:paraId="5BDE7656" w14:textId="77777777">
        <w:trPr>
          <w:cantSplit/>
        </w:trPr>
        <w:tc>
          <w:tcPr>
            <w:tcW w:w="2219" w:type="dxa"/>
          </w:tcPr>
          <w:p w14:paraId="32FFCCDC" w14:textId="4767D6D1">
            <w:pPr>
              <w:pStyle w:val="Yes-No"/>
              <w:tabs>
                <w:tab w:val="left" w:pos="1440"/>
              </w:tabs>
            </w:pPr>
            <w:sdt>
              <w:sdtPr>
                <w:id w:val="-1342158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95184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77175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A62D051" w14:textId="77777777">
            <w:pPr>
              <w:pStyle w:val="ChecklistBasis"/>
            </w:pPr>
            <w:r>
              <w:t>Updates to lab certification (</w:t>
            </w:r>
            <w:proofErr w:type="gramStart"/>
            <w:r>
              <w:t>e.g.</w:t>
            </w:r>
            <w:proofErr w:type="gramEnd"/>
            <w:r>
              <w:t xml:space="preserve"> CLIA)? </w:t>
            </w:r>
          </w:p>
        </w:tc>
      </w:tr>
      <w:tr w14:paraId="2DB73FE2" w14:textId="77777777">
        <w:trPr>
          <w:cantSplit/>
        </w:trPr>
        <w:tc>
          <w:tcPr>
            <w:tcW w:w="2219" w:type="dxa"/>
          </w:tcPr>
          <w:p w14:paraId="006EA2F4" w14:textId="273116BE">
            <w:pPr>
              <w:pStyle w:val="Yes-No"/>
              <w:tabs>
                <w:tab w:val="left" w:pos="1440"/>
              </w:tabs>
            </w:pPr>
            <w:sdt>
              <w:sdtPr>
                <w:id w:val="-1896907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37924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90190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F6E18B9" w14:textId="77777777">
            <w:pPr>
              <w:pStyle w:val="ChecklistBasis"/>
            </w:pPr>
            <w:r>
              <w:t>Lab director's CV</w:t>
            </w:r>
          </w:p>
        </w:tc>
      </w:tr>
      <w:tr w14:paraId="0C14E2CE" w14:textId="77777777">
        <w:trPr>
          <w:cantSplit/>
        </w:trPr>
        <w:tc>
          <w:tcPr>
            <w:tcW w:w="2219" w:type="dxa"/>
          </w:tcPr>
          <w:p w14:paraId="6A1A9BCD" w14:textId="4E1C1D2D">
            <w:pPr>
              <w:pStyle w:val="Yes-No"/>
              <w:tabs>
                <w:tab w:val="left" w:pos="1440"/>
              </w:tabs>
            </w:pPr>
            <w:sdt>
              <w:sdtPr>
                <w:id w:val="1715385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91788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85910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9D7EFBD" w14:textId="77777777">
            <w:pPr>
              <w:pStyle w:val="ChecklistBasis"/>
            </w:pPr>
            <w:r>
              <w:t>Updates to lab director's CV</w:t>
            </w:r>
          </w:p>
        </w:tc>
      </w:tr>
      <w:tr w14:paraId="21863B71" w14:textId="77777777">
        <w:trPr>
          <w:cantSplit/>
        </w:trPr>
        <w:tc>
          <w:tcPr>
            <w:tcW w:w="2219" w:type="dxa"/>
          </w:tcPr>
          <w:p w14:paraId="184DB4B5" w14:textId="0BE6004F">
            <w:pPr>
              <w:pStyle w:val="Yes-No"/>
              <w:tabs>
                <w:tab w:val="left" w:pos="1440"/>
              </w:tabs>
            </w:pPr>
            <w:sdt>
              <w:sdtPr>
                <w:id w:val="10777118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75006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99865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81A3C3F" w14:textId="77777777">
            <w:pPr>
              <w:pStyle w:val="ChecklistBasis"/>
            </w:pPr>
            <w:r>
              <w:t>Monitoring/auditing log. How often is monitoring taking place:</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7132EA7A" w14:textId="77777777">
        <w:trPr>
          <w:cantSplit/>
        </w:trPr>
        <w:tc>
          <w:tcPr>
            <w:tcW w:w="2219" w:type="dxa"/>
          </w:tcPr>
          <w:p w14:paraId="35A32FF3" w14:textId="3F5431F3">
            <w:pPr>
              <w:pStyle w:val="Yes-No"/>
              <w:tabs>
                <w:tab w:val="left" w:pos="1440"/>
              </w:tabs>
            </w:pPr>
            <w:sdt>
              <w:sdtPr>
                <w:id w:val="669221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9641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78530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0734535" w14:textId="77777777">
            <w:pPr>
              <w:pStyle w:val="ChecklistBasis"/>
            </w:pPr>
            <w:r>
              <w:t>Site Initiation report/visit documentation</w:t>
            </w:r>
          </w:p>
        </w:tc>
      </w:tr>
      <w:tr w14:paraId="49282EBE" w14:textId="77777777">
        <w:trPr>
          <w:cantSplit/>
        </w:trPr>
        <w:tc>
          <w:tcPr>
            <w:tcW w:w="2219" w:type="dxa"/>
          </w:tcPr>
          <w:p w14:paraId="495A3D8F" w14:textId="4D7FD210">
            <w:pPr>
              <w:pStyle w:val="Yes-No"/>
              <w:tabs>
                <w:tab w:val="left" w:pos="1440"/>
              </w:tabs>
            </w:pPr>
            <w:sdt>
              <w:sdtPr>
                <w:id w:val="-1949146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88170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552939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5F87EE0" w14:textId="77777777">
            <w:pPr>
              <w:pStyle w:val="ChecklistBasis"/>
            </w:pPr>
            <w:r>
              <w:t>Study close-out report/visit documentation</w:t>
            </w:r>
          </w:p>
        </w:tc>
      </w:tr>
      <w:tr w14:paraId="61E7D2FB" w14:textId="77777777">
        <w:trPr>
          <w:cantSplit/>
        </w:trPr>
        <w:tc>
          <w:tcPr>
            <w:tcW w:w="2219" w:type="dxa"/>
          </w:tcPr>
          <w:p w14:paraId="259600EC" w14:textId="29A0F82B">
            <w:pPr>
              <w:pStyle w:val="Yes-No"/>
              <w:tabs>
                <w:tab w:val="left" w:pos="1440"/>
              </w:tabs>
            </w:pPr>
            <w:sdt>
              <w:sdtPr>
                <w:id w:val="-1097479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95132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01883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6AE25AB" w14:textId="77777777">
            <w:pPr>
              <w:pStyle w:val="ChecklistBasis"/>
            </w:pPr>
            <w:r>
              <w:t>DSMB reports</w:t>
            </w:r>
          </w:p>
        </w:tc>
      </w:tr>
      <w:tr w14:paraId="00A2C186" w14:textId="77777777">
        <w:trPr>
          <w:cantSplit/>
        </w:trPr>
        <w:tc>
          <w:tcPr>
            <w:tcW w:w="2219" w:type="dxa"/>
          </w:tcPr>
          <w:p w14:paraId="1595DA6D" w14:textId="2185E40A">
            <w:pPr>
              <w:pStyle w:val="Yes-No"/>
              <w:tabs>
                <w:tab w:val="left" w:pos="1440"/>
              </w:tabs>
            </w:pPr>
            <w:sdt>
              <w:sdtPr>
                <w:id w:val="-799690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66875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44044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0E94903" w14:textId="77777777">
            <w:pPr>
              <w:pStyle w:val="ChecklistBasis"/>
            </w:pPr>
            <w:r>
              <w:t>Staff signature log</w:t>
            </w:r>
          </w:p>
        </w:tc>
      </w:tr>
      <w:tr w14:paraId="6A3EB461" w14:textId="77777777">
        <w:trPr>
          <w:cantSplit/>
        </w:trPr>
        <w:tc>
          <w:tcPr>
            <w:tcW w:w="2219" w:type="dxa"/>
          </w:tcPr>
          <w:p w14:paraId="7EE6E574" w14:textId="7DC3F94A">
            <w:pPr>
              <w:pStyle w:val="Yes-No"/>
              <w:tabs>
                <w:tab w:val="left" w:pos="1440"/>
              </w:tabs>
            </w:pPr>
            <w:sdt>
              <w:sdtPr>
                <w:id w:val="-1894182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22129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08295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AFD80AF" w14:textId="77777777">
            <w:pPr>
              <w:pStyle w:val="ExplanationLevel2"/>
            </w:pPr>
            <w:r>
              <w:t>Signature log reflects current staff working on the study</w:t>
            </w:r>
          </w:p>
        </w:tc>
      </w:tr>
      <w:tr w14:paraId="5E5F2FC7" w14:textId="77777777">
        <w:trPr>
          <w:cantSplit/>
        </w:trPr>
        <w:tc>
          <w:tcPr>
            <w:tcW w:w="2219" w:type="dxa"/>
          </w:tcPr>
          <w:p w14:paraId="029AE25B" w14:textId="61CE488F">
            <w:pPr>
              <w:pStyle w:val="Yes-No"/>
              <w:tabs>
                <w:tab w:val="left" w:pos="1440"/>
              </w:tabs>
            </w:pPr>
            <w:sdt>
              <w:sdtPr>
                <w:id w:val="1449583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79948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67997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AEA6CDE" w14:textId="77777777">
            <w:pPr>
              <w:pStyle w:val="ExplanationLevel2"/>
            </w:pPr>
            <w:r>
              <w:t>Staff working on the study are IRB approved</w:t>
            </w:r>
          </w:p>
        </w:tc>
      </w:tr>
      <w:tr w14:paraId="767F2FB5" w14:textId="77777777">
        <w:trPr>
          <w:cantSplit/>
        </w:trPr>
        <w:tc>
          <w:tcPr>
            <w:tcW w:w="2219" w:type="dxa"/>
          </w:tcPr>
          <w:p w14:paraId="04B8DFCC" w14:textId="47CB9296">
            <w:pPr>
              <w:pStyle w:val="Yes-No"/>
              <w:tabs>
                <w:tab w:val="left" w:pos="1440"/>
              </w:tabs>
            </w:pPr>
            <w:sdt>
              <w:sdtPr>
                <w:id w:val="1922285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76348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00067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36E38A0" w14:textId="77777777">
            <w:pPr>
              <w:pStyle w:val="ChecklistBasis"/>
            </w:pPr>
            <w:r>
              <w:t>Delegation of responsibility (The investigator maintains a list of appropriately qualified persons to whom the investigator has delegated significant trial-related duties.)</w:t>
            </w:r>
          </w:p>
        </w:tc>
      </w:tr>
      <w:tr w14:paraId="767EB98F" w14:textId="77777777">
        <w:trPr>
          <w:cantSplit/>
        </w:trPr>
        <w:tc>
          <w:tcPr>
            <w:tcW w:w="2219" w:type="dxa"/>
          </w:tcPr>
          <w:p w14:paraId="08562DF1" w14:textId="19D8FBCB">
            <w:pPr>
              <w:pStyle w:val="Yes-No"/>
              <w:tabs>
                <w:tab w:val="left" w:pos="1440"/>
              </w:tabs>
            </w:pPr>
            <w:sdt>
              <w:sdtPr>
                <w:id w:val="-394134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52342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10132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D2D1B57" w14:textId="77777777">
            <w:pPr>
              <w:pStyle w:val="ChecklistBasis"/>
            </w:pPr>
            <w:r>
              <w:t>Most recently approved sample case report forms (CRF)</w:t>
            </w:r>
          </w:p>
        </w:tc>
      </w:tr>
      <w:tr w14:paraId="23E73ED2" w14:textId="77777777">
        <w:trPr>
          <w:cantSplit/>
        </w:trPr>
        <w:tc>
          <w:tcPr>
            <w:tcW w:w="2219" w:type="dxa"/>
          </w:tcPr>
          <w:p w14:paraId="76A1A4F2" w14:textId="7758A4BB">
            <w:pPr>
              <w:pStyle w:val="Yes-No"/>
              <w:tabs>
                <w:tab w:val="left" w:pos="1440"/>
              </w:tabs>
            </w:pPr>
            <w:sdt>
              <w:sdtPr>
                <w:id w:val="14222185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870093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41350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241DDD0" w14:textId="77777777">
            <w:pPr>
              <w:pStyle w:val="ChecklistBasis"/>
              <w:rPr>
                <w:szCs w:val="20"/>
              </w:rPr>
            </w:pPr>
            <w:r>
              <w:t>For marketed products, a package insert/product information</w:t>
            </w:r>
          </w:p>
        </w:tc>
      </w:tr>
      <w:tr w14:paraId="33F61D7D" w14:textId="77777777">
        <w:trPr>
          <w:cantSplit/>
        </w:trPr>
        <w:tc>
          <w:tcPr>
            <w:tcW w:w="10790" w:type="dxa"/>
            <w:gridSpan w:val="6"/>
          </w:tcPr>
          <w:p w14:paraId="7961B1FD" w14:textId="77777777">
            <w:pPr>
              <w:pStyle w:val="ChecklistLevel1"/>
            </w:pPr>
            <w:r>
              <w:t>Study Records (IND studies)</w:t>
            </w:r>
          </w:p>
        </w:tc>
      </w:tr>
      <w:tr w14:paraId="04453BB7" w14:textId="77777777">
        <w:trPr>
          <w:cantSplit/>
        </w:trPr>
        <w:tc>
          <w:tcPr>
            <w:tcW w:w="2219" w:type="dxa"/>
          </w:tcPr>
          <w:p w14:paraId="03D61184" w14:textId="2FBD8662">
            <w:pPr>
              <w:pStyle w:val="Yes-No"/>
              <w:tabs>
                <w:tab w:val="left" w:pos="1440"/>
              </w:tabs>
            </w:pPr>
            <w:sdt>
              <w:sdtPr>
                <w:id w:val="-10688032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05471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4965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center"/>
          </w:tcPr>
          <w:p w14:paraId="466AA4E8" w14:textId="77777777">
            <w:pPr>
              <w:pStyle w:val="ChecklistBasis"/>
              <w:rPr>
                <w:szCs w:val="20"/>
              </w:rPr>
            </w:pPr>
            <w:r>
              <w:t>A signed current FDA 1572</w:t>
            </w:r>
          </w:p>
        </w:tc>
      </w:tr>
      <w:tr w14:paraId="6464883C" w14:textId="77777777">
        <w:trPr>
          <w:cantSplit/>
        </w:trPr>
        <w:tc>
          <w:tcPr>
            <w:tcW w:w="2219" w:type="dxa"/>
          </w:tcPr>
          <w:p w14:paraId="6F109061" w14:textId="0D6CE009">
            <w:pPr>
              <w:pStyle w:val="Yes-No"/>
              <w:tabs>
                <w:tab w:val="left" w:pos="1440"/>
              </w:tabs>
            </w:pPr>
            <w:sdt>
              <w:sdtPr>
                <w:id w:val="1490365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60269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108649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center"/>
          </w:tcPr>
          <w:p w14:paraId="697FBC37" w14:textId="77777777">
            <w:pPr>
              <w:pStyle w:val="ChecklistBasis"/>
              <w:rPr>
                <w:szCs w:val="20"/>
              </w:rPr>
            </w:pPr>
            <w:r>
              <w:t>Previous signed versions of FDA 1572</w:t>
            </w:r>
          </w:p>
        </w:tc>
      </w:tr>
      <w:tr w14:paraId="1B158153" w14:textId="77777777">
        <w:trPr>
          <w:cantSplit/>
        </w:trPr>
        <w:tc>
          <w:tcPr>
            <w:tcW w:w="2219" w:type="dxa"/>
            <w:tcBorders>
              <w:top w:val="single" w:sz="4" w:space="0" w:color="auto"/>
              <w:left w:val="single" w:sz="4" w:space="0" w:color="auto"/>
              <w:bottom w:val="single" w:sz="4" w:space="0" w:color="auto"/>
              <w:right w:val="single" w:sz="4" w:space="0" w:color="auto"/>
            </w:tcBorders>
          </w:tcPr>
          <w:p w14:paraId="7FCB421B" w14:textId="3E614388">
            <w:pPr>
              <w:pStyle w:val="Yes-No"/>
              <w:tabs>
                <w:tab w:val="left" w:pos="1440"/>
              </w:tabs>
            </w:pPr>
            <w:sdt>
              <w:sdtPr>
                <w:id w:val="482285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29868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45474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33B3FD9F" w14:textId="77777777">
            <w:pPr>
              <w:pStyle w:val="ChecklistBasis"/>
            </w:pPr>
            <w:r>
              <w:t>A current signed financial disclosure form submitted to the sponsor</w:t>
            </w:r>
          </w:p>
        </w:tc>
      </w:tr>
      <w:tr w14:paraId="6B868305" w14:textId="77777777">
        <w:trPr>
          <w:cantSplit/>
        </w:trPr>
        <w:tc>
          <w:tcPr>
            <w:tcW w:w="2219" w:type="dxa"/>
            <w:tcBorders>
              <w:top w:val="single" w:sz="4" w:space="0" w:color="auto"/>
              <w:left w:val="single" w:sz="4" w:space="0" w:color="auto"/>
              <w:bottom w:val="single" w:sz="4" w:space="0" w:color="auto"/>
              <w:right w:val="single" w:sz="4" w:space="0" w:color="auto"/>
            </w:tcBorders>
          </w:tcPr>
          <w:p w14:paraId="230F0859" w14:textId="534CF79C">
            <w:pPr>
              <w:pStyle w:val="Yes-No"/>
              <w:tabs>
                <w:tab w:val="left" w:pos="1440"/>
              </w:tabs>
            </w:pPr>
            <w:sdt>
              <w:sdtPr>
                <w:id w:val="-756664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809722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6550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12C004D8" w14:textId="77777777">
            <w:pPr>
              <w:pStyle w:val="ChecklistBasis"/>
            </w:pPr>
            <w:r>
              <w:t>Previous versions of signed financial disclosure forms submitted to the sponsor</w:t>
            </w:r>
          </w:p>
        </w:tc>
      </w:tr>
      <w:tr w14:paraId="464B914A" w14:textId="77777777">
        <w:trPr>
          <w:cantSplit/>
        </w:trPr>
        <w:tc>
          <w:tcPr>
            <w:tcW w:w="2219" w:type="dxa"/>
          </w:tcPr>
          <w:p w14:paraId="225D4BA2" w14:textId="477762F9">
            <w:pPr>
              <w:pStyle w:val="Yes-No"/>
              <w:tabs>
                <w:tab w:val="left" w:pos="1440"/>
              </w:tabs>
            </w:pPr>
            <w:sdt>
              <w:sdtPr>
                <w:id w:val="-19963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9647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952608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center"/>
          </w:tcPr>
          <w:p w14:paraId="702B4038" w14:textId="77777777">
            <w:pPr>
              <w:pStyle w:val="ChecklistBasis"/>
              <w:rPr>
                <w:szCs w:val="20"/>
              </w:rPr>
            </w:pPr>
            <w:r>
              <w:t>Valid licensure for each investigator/staff member listed on the 1572 or in the Investigator Statement</w:t>
            </w:r>
          </w:p>
        </w:tc>
      </w:tr>
      <w:tr w14:paraId="0A892202" w14:textId="77777777">
        <w:trPr>
          <w:cantSplit/>
        </w:trPr>
        <w:tc>
          <w:tcPr>
            <w:tcW w:w="2219" w:type="dxa"/>
          </w:tcPr>
          <w:p w14:paraId="5C11A1EB" w14:textId="76F6C415">
            <w:pPr>
              <w:pStyle w:val="Yes-No"/>
              <w:tabs>
                <w:tab w:val="left" w:pos="1440"/>
              </w:tabs>
            </w:pPr>
            <w:sdt>
              <w:sdtPr>
                <w:id w:val="-543450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06990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40837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B7D8CA3" w14:textId="77777777">
            <w:pPr>
              <w:pStyle w:val="ChecklistBasis"/>
              <w:rPr>
                <w:szCs w:val="20"/>
              </w:rPr>
            </w:pPr>
            <w:r>
              <w:rPr>
                <w:szCs w:val="20"/>
              </w:rPr>
              <w:t>Current investigator brochure</w:t>
            </w:r>
          </w:p>
        </w:tc>
      </w:tr>
      <w:tr w14:paraId="0C9B780A" w14:textId="77777777">
        <w:trPr>
          <w:cantSplit/>
        </w:trPr>
        <w:tc>
          <w:tcPr>
            <w:tcW w:w="2219" w:type="dxa"/>
          </w:tcPr>
          <w:p w14:paraId="49EA6391" w14:textId="592F7261">
            <w:pPr>
              <w:pStyle w:val="Yes-No"/>
              <w:tabs>
                <w:tab w:val="left" w:pos="1440"/>
              </w:tabs>
            </w:pPr>
            <w:sdt>
              <w:sdtPr>
                <w:id w:val="10292924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6034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712121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FFA9E66" w14:textId="77777777">
            <w:pPr>
              <w:pStyle w:val="ChecklistBasis"/>
              <w:rPr>
                <w:szCs w:val="20"/>
              </w:rPr>
            </w:pPr>
            <w:r>
              <w:rPr>
                <w:szCs w:val="20"/>
              </w:rPr>
              <w:t>Previous versions of or updates to the investigator brochure</w:t>
            </w:r>
          </w:p>
        </w:tc>
      </w:tr>
      <w:tr w14:paraId="42D65273" w14:textId="77777777">
        <w:trPr>
          <w:cantSplit/>
        </w:trPr>
        <w:tc>
          <w:tcPr>
            <w:tcW w:w="2219" w:type="dxa"/>
          </w:tcPr>
          <w:p w14:paraId="4358C7F6" w14:textId="6FABFB76">
            <w:pPr>
              <w:pStyle w:val="Yes-No"/>
              <w:tabs>
                <w:tab w:val="left" w:pos="1440"/>
              </w:tabs>
            </w:pPr>
            <w:sdt>
              <w:sdtPr>
                <w:id w:val="1728800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612137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42494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FFC0847" w14:textId="77777777">
            <w:pPr>
              <w:pStyle w:val="ChecklistBasis"/>
            </w:pPr>
            <w:r>
              <w:t>There is shipping log for each drug. These include:</w:t>
            </w:r>
          </w:p>
        </w:tc>
      </w:tr>
      <w:tr w14:paraId="33F993DB" w14:textId="77777777">
        <w:trPr>
          <w:cantSplit/>
        </w:trPr>
        <w:tc>
          <w:tcPr>
            <w:tcW w:w="2219" w:type="dxa"/>
          </w:tcPr>
          <w:p w14:paraId="3325EAA2" w14:textId="05E4691A">
            <w:pPr>
              <w:pStyle w:val="Yes-No"/>
              <w:tabs>
                <w:tab w:val="left" w:pos="1440"/>
              </w:tabs>
            </w:pPr>
            <w:sdt>
              <w:sdtPr>
                <w:id w:val="602155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45592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685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0A70F0F" w14:textId="77777777">
            <w:pPr>
              <w:pStyle w:val="ExplanationLevel2"/>
            </w:pPr>
            <w:r>
              <w:t>Date shipment received</w:t>
            </w:r>
          </w:p>
        </w:tc>
      </w:tr>
      <w:tr w14:paraId="35C06D87" w14:textId="77777777">
        <w:trPr>
          <w:cantSplit/>
        </w:trPr>
        <w:tc>
          <w:tcPr>
            <w:tcW w:w="2219" w:type="dxa"/>
          </w:tcPr>
          <w:p w14:paraId="08AA177F" w14:textId="7D66DD45">
            <w:pPr>
              <w:pStyle w:val="Yes-No"/>
              <w:tabs>
                <w:tab w:val="left" w:pos="1440"/>
              </w:tabs>
            </w:pPr>
            <w:sdt>
              <w:sdtPr>
                <w:id w:val="-1225296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41517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39132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0541BF0" w14:textId="77777777">
            <w:pPr>
              <w:pStyle w:val="ExplanationLevel2"/>
            </w:pPr>
            <w:r>
              <w:t>Shipment # from packing slip</w:t>
            </w:r>
            <w:r>
              <w:tab/>
              <w:t>study drug/device</w:t>
            </w:r>
          </w:p>
        </w:tc>
      </w:tr>
      <w:tr w14:paraId="6CF7923D" w14:textId="77777777">
        <w:trPr>
          <w:cantSplit/>
        </w:trPr>
        <w:tc>
          <w:tcPr>
            <w:tcW w:w="2219" w:type="dxa"/>
          </w:tcPr>
          <w:p w14:paraId="32369562" w14:textId="444F2DF8">
            <w:pPr>
              <w:pStyle w:val="Yes-No"/>
              <w:tabs>
                <w:tab w:val="left" w:pos="1440"/>
              </w:tabs>
            </w:pPr>
            <w:sdt>
              <w:sdtPr>
                <w:id w:val="-124239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87345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79061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30DA172" w14:textId="77777777">
            <w:pPr>
              <w:pStyle w:val="ExplanationLevel2"/>
            </w:pPr>
            <w:r>
              <w:t>Batch#/lot #/code mark</w:t>
            </w:r>
          </w:p>
        </w:tc>
      </w:tr>
      <w:tr w14:paraId="6DDAAB66" w14:textId="77777777">
        <w:trPr>
          <w:cantSplit/>
        </w:trPr>
        <w:tc>
          <w:tcPr>
            <w:tcW w:w="2219" w:type="dxa"/>
          </w:tcPr>
          <w:p w14:paraId="70B229DD" w14:textId="3FD7D4EB">
            <w:pPr>
              <w:pStyle w:val="Yes-No"/>
              <w:tabs>
                <w:tab w:val="left" w:pos="1440"/>
              </w:tabs>
            </w:pPr>
            <w:sdt>
              <w:sdtPr>
                <w:id w:val="2055891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06972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58212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DFCFF4A" w14:textId="77777777">
            <w:pPr>
              <w:pStyle w:val="ExplanationLevel2"/>
            </w:pPr>
            <w:r>
              <w:t>Expiration date</w:t>
            </w:r>
          </w:p>
        </w:tc>
      </w:tr>
      <w:tr w14:paraId="2CD1F020" w14:textId="77777777">
        <w:trPr>
          <w:cantSplit/>
        </w:trPr>
        <w:tc>
          <w:tcPr>
            <w:tcW w:w="2219" w:type="dxa"/>
          </w:tcPr>
          <w:p w14:paraId="78EE4915" w14:textId="67BE7725">
            <w:pPr>
              <w:pStyle w:val="Yes-No"/>
              <w:tabs>
                <w:tab w:val="left" w:pos="1440"/>
              </w:tabs>
            </w:pPr>
            <w:sdt>
              <w:sdtPr>
                <w:id w:val="-1661065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28768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03242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876B385" w14:textId="77777777">
            <w:pPr>
              <w:pStyle w:val="ExplanationLevel2"/>
            </w:pPr>
            <w:r>
              <w:t xml:space="preserve"># </w:t>
            </w:r>
            <w:proofErr w:type="gramStart"/>
            <w:r>
              <w:t>of</w:t>
            </w:r>
            <w:proofErr w:type="gramEnd"/>
            <w:r>
              <w:t xml:space="preserve"> boxes, kits, or devices per lot #</w:t>
            </w:r>
          </w:p>
        </w:tc>
      </w:tr>
      <w:tr w14:paraId="693F6099" w14:textId="77777777">
        <w:trPr>
          <w:cantSplit/>
        </w:trPr>
        <w:tc>
          <w:tcPr>
            <w:tcW w:w="2219" w:type="dxa"/>
          </w:tcPr>
          <w:p w14:paraId="0CF5CA4E" w14:textId="02B57418">
            <w:pPr>
              <w:pStyle w:val="Yes-No"/>
              <w:tabs>
                <w:tab w:val="left" w:pos="1440"/>
              </w:tabs>
            </w:pPr>
            <w:sdt>
              <w:sdtPr>
                <w:id w:val="-1106419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75521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04946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C5EBB2C" w14:textId="77777777">
            <w:pPr>
              <w:pStyle w:val="ExplanationLevel2"/>
            </w:pPr>
            <w:r>
              <w:t xml:space="preserve"># </w:t>
            </w:r>
            <w:proofErr w:type="gramStart"/>
            <w:r>
              <w:t>of</w:t>
            </w:r>
            <w:proofErr w:type="gramEnd"/>
            <w:r>
              <w:t xml:space="preserve"> bottles, vials, inhalers, or devices per box or kit</w:t>
            </w:r>
          </w:p>
        </w:tc>
      </w:tr>
      <w:tr w14:paraId="1013071E" w14:textId="77777777">
        <w:trPr>
          <w:cantSplit/>
        </w:trPr>
        <w:tc>
          <w:tcPr>
            <w:tcW w:w="2219" w:type="dxa"/>
          </w:tcPr>
          <w:p w14:paraId="3F69B0B6" w14:textId="7E48B170">
            <w:pPr>
              <w:pStyle w:val="Yes-No"/>
              <w:tabs>
                <w:tab w:val="left" w:pos="1440"/>
              </w:tabs>
            </w:pPr>
            <w:sdt>
              <w:sdtPr>
                <w:id w:val="-3808688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93231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04158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4AD1BDE" w14:textId="77777777">
            <w:pPr>
              <w:pStyle w:val="ExplanationLevel2"/>
            </w:pPr>
            <w:r>
              <w:t>Condition of study drug/device shipment (Intact/damaged)</w:t>
            </w:r>
          </w:p>
        </w:tc>
      </w:tr>
      <w:tr w14:paraId="720FAC63" w14:textId="77777777">
        <w:trPr>
          <w:cantSplit/>
        </w:trPr>
        <w:tc>
          <w:tcPr>
            <w:tcW w:w="2219" w:type="dxa"/>
          </w:tcPr>
          <w:p w14:paraId="4504B9DA" w14:textId="0BF0007F">
            <w:pPr>
              <w:pStyle w:val="Yes-No"/>
              <w:tabs>
                <w:tab w:val="left" w:pos="1440"/>
              </w:tabs>
            </w:pPr>
            <w:sdt>
              <w:sdtPr>
                <w:id w:val="1408579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78904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23775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15AC3A0" w14:textId="77777777">
            <w:pPr>
              <w:pStyle w:val="ExplanationLevel2"/>
            </w:pPr>
            <w:r>
              <w:t>Receiver’s name</w:t>
            </w:r>
          </w:p>
        </w:tc>
      </w:tr>
      <w:tr w14:paraId="0A4E5E27" w14:textId="77777777">
        <w:trPr>
          <w:cantSplit/>
        </w:trPr>
        <w:tc>
          <w:tcPr>
            <w:tcW w:w="2219" w:type="dxa"/>
          </w:tcPr>
          <w:p w14:paraId="5E5534F2" w14:textId="41937729">
            <w:pPr>
              <w:pStyle w:val="Yes-No"/>
              <w:tabs>
                <w:tab w:val="left" w:pos="1440"/>
              </w:tabs>
            </w:pPr>
            <w:sdt>
              <w:sdtPr>
                <w:id w:val="-2202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06064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87448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5DCFFCF" w14:textId="5B790A2B">
            <w:pPr>
              <w:pStyle w:val="ChecklistBasis"/>
            </w:pPr>
            <w:r>
              <w:t>There is an accountability log for each drug under investigation. These include:</w:t>
            </w:r>
          </w:p>
        </w:tc>
      </w:tr>
      <w:tr w14:paraId="59C184D2" w14:textId="77777777">
        <w:trPr>
          <w:cantSplit/>
        </w:trPr>
        <w:tc>
          <w:tcPr>
            <w:tcW w:w="2219" w:type="dxa"/>
          </w:tcPr>
          <w:p w14:paraId="7B7EA940" w14:textId="6C5B6F02">
            <w:pPr>
              <w:pStyle w:val="Yes-No"/>
              <w:tabs>
                <w:tab w:val="left" w:pos="1440"/>
              </w:tabs>
            </w:pPr>
            <w:sdt>
              <w:sdtPr>
                <w:id w:val="-2008893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41856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16507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452FE719" w14:textId="77777777">
            <w:pPr>
              <w:pStyle w:val="ExplanationLevel2"/>
            </w:pPr>
            <w:r>
              <w:t>Subject ID #, initials, or name</w:t>
            </w:r>
          </w:p>
        </w:tc>
      </w:tr>
      <w:tr w14:paraId="391CF1B8" w14:textId="77777777">
        <w:trPr>
          <w:cantSplit/>
        </w:trPr>
        <w:tc>
          <w:tcPr>
            <w:tcW w:w="2219" w:type="dxa"/>
          </w:tcPr>
          <w:p w14:paraId="701144DA" w14:textId="5A4CAA71">
            <w:pPr>
              <w:pStyle w:val="Yes-No"/>
              <w:tabs>
                <w:tab w:val="left" w:pos="1440"/>
              </w:tabs>
            </w:pPr>
            <w:sdt>
              <w:sdtPr>
                <w:id w:val="-2141875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28492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50863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618B53DB" w14:textId="77777777">
            <w:pPr>
              <w:pStyle w:val="ExplanationLevel2"/>
            </w:pPr>
            <w:r>
              <w:t>Lot or kit number</w:t>
            </w:r>
          </w:p>
        </w:tc>
      </w:tr>
      <w:tr w14:paraId="0CC9FC5A" w14:textId="77777777">
        <w:trPr>
          <w:cantSplit/>
        </w:trPr>
        <w:tc>
          <w:tcPr>
            <w:tcW w:w="2219" w:type="dxa"/>
          </w:tcPr>
          <w:p w14:paraId="2671EEAC" w14:textId="2C474470">
            <w:pPr>
              <w:pStyle w:val="Yes-No"/>
              <w:tabs>
                <w:tab w:val="left" w:pos="1440"/>
              </w:tabs>
            </w:pPr>
            <w:sdt>
              <w:sdtPr>
                <w:id w:val="1102144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9788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15100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7BDDF341" w14:textId="77777777">
            <w:pPr>
              <w:pStyle w:val="ExplanationLevel2"/>
            </w:pPr>
            <w:r>
              <w:t># Bottles, vials, etc.</w:t>
            </w:r>
          </w:p>
        </w:tc>
      </w:tr>
      <w:tr w14:paraId="1603088E" w14:textId="77777777">
        <w:trPr>
          <w:cantSplit/>
        </w:trPr>
        <w:tc>
          <w:tcPr>
            <w:tcW w:w="2219" w:type="dxa"/>
          </w:tcPr>
          <w:p w14:paraId="3BE2C65D" w14:textId="0C2140CF">
            <w:pPr>
              <w:pStyle w:val="Yes-No"/>
              <w:tabs>
                <w:tab w:val="left" w:pos="1440"/>
              </w:tabs>
            </w:pPr>
            <w:sdt>
              <w:sdtPr>
                <w:id w:val="-1788882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65150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69366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05E0A412" w14:textId="77777777">
            <w:pPr>
              <w:pStyle w:val="ExplanationLevel2"/>
            </w:pPr>
            <w:r>
              <w:t>Amount of study drug per bottle, vial, etc.</w:t>
            </w:r>
          </w:p>
        </w:tc>
      </w:tr>
      <w:tr w14:paraId="58B00504" w14:textId="77777777">
        <w:trPr>
          <w:cantSplit/>
        </w:trPr>
        <w:tc>
          <w:tcPr>
            <w:tcW w:w="2219" w:type="dxa"/>
          </w:tcPr>
          <w:p w14:paraId="0D6BE40A" w14:textId="7C6EEE0D">
            <w:pPr>
              <w:pStyle w:val="Yes-No"/>
              <w:tabs>
                <w:tab w:val="left" w:pos="1440"/>
              </w:tabs>
            </w:pPr>
            <w:sdt>
              <w:sdtPr>
                <w:id w:val="-1272013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76733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22343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7F180CCD" w14:textId="77777777">
            <w:pPr>
              <w:pStyle w:val="ExplanationLevel2"/>
            </w:pPr>
            <w:r>
              <w:t>Total amount dispensed</w:t>
            </w:r>
          </w:p>
        </w:tc>
      </w:tr>
      <w:tr w14:paraId="739B2487" w14:textId="77777777">
        <w:trPr>
          <w:cantSplit/>
        </w:trPr>
        <w:tc>
          <w:tcPr>
            <w:tcW w:w="2219" w:type="dxa"/>
          </w:tcPr>
          <w:p w14:paraId="73BD3DB2" w14:textId="425EF7F9">
            <w:pPr>
              <w:pStyle w:val="Yes-No"/>
              <w:tabs>
                <w:tab w:val="left" w:pos="1440"/>
              </w:tabs>
            </w:pPr>
            <w:sdt>
              <w:sdtPr>
                <w:id w:val="1013726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09021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239637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3DF4CE4D" w14:textId="77777777">
            <w:pPr>
              <w:pStyle w:val="ExplanationLevel2"/>
            </w:pPr>
            <w:r>
              <w:t xml:space="preserve">Initials </w:t>
            </w:r>
          </w:p>
        </w:tc>
      </w:tr>
      <w:tr w14:paraId="1B2CA2D2" w14:textId="77777777">
        <w:trPr>
          <w:cantSplit/>
        </w:trPr>
        <w:tc>
          <w:tcPr>
            <w:tcW w:w="2219" w:type="dxa"/>
          </w:tcPr>
          <w:p w14:paraId="21D556F7" w14:textId="1D093A87">
            <w:pPr>
              <w:pStyle w:val="Yes-No"/>
              <w:tabs>
                <w:tab w:val="left" w:pos="1440"/>
              </w:tabs>
            </w:pPr>
            <w:sdt>
              <w:sdtPr>
                <w:id w:val="-1361903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99084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10933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10760864" w14:textId="77777777">
            <w:pPr>
              <w:pStyle w:val="ExplanationLevel2"/>
            </w:pPr>
            <w:r>
              <w:t>Date dispensed</w:t>
            </w:r>
          </w:p>
        </w:tc>
      </w:tr>
      <w:tr w14:paraId="6041306E" w14:textId="77777777">
        <w:trPr>
          <w:cantSplit/>
        </w:trPr>
        <w:tc>
          <w:tcPr>
            <w:tcW w:w="2219" w:type="dxa"/>
          </w:tcPr>
          <w:p w14:paraId="1A6F1880" w14:textId="7F12F4B3">
            <w:pPr>
              <w:pStyle w:val="Yes-No"/>
              <w:tabs>
                <w:tab w:val="left" w:pos="1440"/>
              </w:tabs>
            </w:pPr>
            <w:sdt>
              <w:sdtPr>
                <w:id w:val="1391452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2873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78012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330BA18B" w14:textId="77777777">
            <w:pPr>
              <w:pStyle w:val="ExplanationLevel2"/>
            </w:pPr>
            <w:r>
              <w:t xml:space="preserve">Date dispensed </w:t>
            </w:r>
          </w:p>
        </w:tc>
      </w:tr>
      <w:tr w14:paraId="41759211" w14:textId="77777777">
        <w:trPr>
          <w:cantSplit/>
        </w:trPr>
        <w:tc>
          <w:tcPr>
            <w:tcW w:w="2219" w:type="dxa"/>
          </w:tcPr>
          <w:p w14:paraId="3FEBCB1F" w14:textId="7B358B20">
            <w:pPr>
              <w:pStyle w:val="Yes-No"/>
              <w:tabs>
                <w:tab w:val="left" w:pos="1440"/>
              </w:tabs>
            </w:pPr>
            <w:sdt>
              <w:sdtPr>
                <w:id w:val="-7135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74140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83450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53DC31F6" w14:textId="77777777">
            <w:pPr>
              <w:pStyle w:val="ExplanationLevel2"/>
            </w:pPr>
            <w:r>
              <w:t># Of bottles, vials, etc. Returned</w:t>
            </w:r>
          </w:p>
        </w:tc>
      </w:tr>
      <w:tr w14:paraId="42972E26" w14:textId="77777777">
        <w:trPr>
          <w:cantSplit/>
        </w:trPr>
        <w:tc>
          <w:tcPr>
            <w:tcW w:w="2219" w:type="dxa"/>
          </w:tcPr>
          <w:p w14:paraId="56717F00" w14:textId="41EFED28">
            <w:pPr>
              <w:pStyle w:val="Yes-No"/>
              <w:tabs>
                <w:tab w:val="left" w:pos="1440"/>
              </w:tabs>
            </w:pPr>
            <w:sdt>
              <w:sdtPr>
                <w:id w:val="1500227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71459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177715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5B220142" w14:textId="77777777">
            <w:pPr>
              <w:pStyle w:val="ExplanationLevel2"/>
            </w:pPr>
            <w:r>
              <w:t xml:space="preserve">Total amount returned </w:t>
            </w:r>
          </w:p>
        </w:tc>
      </w:tr>
      <w:tr w14:paraId="693FDDFE" w14:textId="77777777">
        <w:trPr>
          <w:cantSplit/>
        </w:trPr>
        <w:tc>
          <w:tcPr>
            <w:tcW w:w="2219" w:type="dxa"/>
          </w:tcPr>
          <w:p w14:paraId="3CD2343B" w14:textId="563B26D5">
            <w:pPr>
              <w:pStyle w:val="Yes-No"/>
              <w:tabs>
                <w:tab w:val="left" w:pos="1440"/>
              </w:tabs>
            </w:pPr>
            <w:sdt>
              <w:sdtPr>
                <w:id w:val="-979307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33052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97403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672A9FC3" w14:textId="77777777">
            <w:pPr>
              <w:pStyle w:val="ExplanationLevel2"/>
            </w:pPr>
            <w:r>
              <w:t>Balance: number dispensed less number returned</w:t>
            </w:r>
          </w:p>
        </w:tc>
      </w:tr>
      <w:tr w14:paraId="77DD1E81" w14:textId="77777777">
        <w:trPr>
          <w:cantSplit/>
        </w:trPr>
        <w:tc>
          <w:tcPr>
            <w:tcW w:w="2219" w:type="dxa"/>
          </w:tcPr>
          <w:p w14:paraId="52345787" w14:textId="7FFA28CD">
            <w:pPr>
              <w:pStyle w:val="Yes-No"/>
              <w:tabs>
                <w:tab w:val="left" w:pos="1440"/>
              </w:tabs>
            </w:pPr>
            <w:sdt>
              <w:sdtPr>
                <w:id w:val="-1415052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48197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62288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3D0EB25B" w14:textId="77777777">
            <w:pPr>
              <w:pStyle w:val="ExplanationLevel2"/>
            </w:pPr>
            <w:r>
              <w:t>Comments: subject lost, discarded, etc.</w:t>
            </w:r>
          </w:p>
        </w:tc>
      </w:tr>
      <w:tr w14:paraId="5A175733" w14:textId="77777777">
        <w:trPr>
          <w:cantSplit/>
        </w:trPr>
        <w:tc>
          <w:tcPr>
            <w:tcW w:w="2219" w:type="dxa"/>
          </w:tcPr>
          <w:p w14:paraId="78E825B5" w14:textId="3B67D89F">
            <w:pPr>
              <w:pStyle w:val="Yes-No"/>
              <w:tabs>
                <w:tab w:val="left" w:pos="1440"/>
              </w:tabs>
            </w:pPr>
            <w:sdt>
              <w:sdtPr>
                <w:id w:val="-1522921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74126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87908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7CFB91DA" w14:textId="77777777">
            <w:pPr>
              <w:pStyle w:val="ExplanationLevel2"/>
            </w:pPr>
            <w:r>
              <w:t>Person who dispensed the drug</w:t>
            </w:r>
          </w:p>
        </w:tc>
      </w:tr>
      <w:tr w14:paraId="33450C3D" w14:textId="77777777">
        <w:trPr>
          <w:cantSplit/>
        </w:trPr>
        <w:tc>
          <w:tcPr>
            <w:tcW w:w="2219" w:type="dxa"/>
          </w:tcPr>
          <w:p w14:paraId="4C7914DF" w14:textId="541E0166">
            <w:pPr>
              <w:pStyle w:val="Yes-No"/>
              <w:tabs>
                <w:tab w:val="left" w:pos="1440"/>
              </w:tabs>
            </w:pPr>
            <w:sdt>
              <w:sdtPr>
                <w:id w:val="-149282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527950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47471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5C228494" w14:textId="77777777">
            <w:pPr>
              <w:pStyle w:val="ChecklistBasis"/>
            </w:pPr>
            <w:r>
              <w:t>The investigator furnishes all reports to the sponsor of the drug</w:t>
            </w:r>
          </w:p>
        </w:tc>
      </w:tr>
      <w:tr w14:paraId="3C05CAB8" w14:textId="77777777">
        <w:trPr>
          <w:cantSplit/>
        </w:trPr>
        <w:tc>
          <w:tcPr>
            <w:tcW w:w="2219" w:type="dxa"/>
          </w:tcPr>
          <w:p w14:paraId="7AF35E44" w14:textId="7469839A">
            <w:pPr>
              <w:pStyle w:val="Yes-No"/>
              <w:tabs>
                <w:tab w:val="left" w:pos="1440"/>
              </w:tabs>
            </w:pPr>
            <w:sdt>
              <w:sdtPr>
                <w:id w:val="788316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693699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29799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65745C4C" w14:textId="6AFD535A">
            <w:pPr>
              <w:pStyle w:val="ChecklistBasis"/>
            </w:pPr>
            <w:r>
              <w:rPr>
                <w:szCs w:val="23"/>
              </w:rPr>
              <w:t>An investigator shall promptly report to the sponsor any adverse effect that may reasonably be regarded as caused by, or probably caused by, the drug. If the adverse effect is alarming, the investigator shall report the adverse effect immediately.</w:t>
            </w:r>
          </w:p>
        </w:tc>
      </w:tr>
      <w:tr w14:paraId="34CF7CE0" w14:textId="77777777">
        <w:trPr>
          <w:cantSplit/>
        </w:trPr>
        <w:tc>
          <w:tcPr>
            <w:tcW w:w="2219" w:type="dxa"/>
          </w:tcPr>
          <w:p w14:paraId="453EB907" w14:textId="5B2A60ED">
            <w:pPr>
              <w:pStyle w:val="Yes-No"/>
              <w:tabs>
                <w:tab w:val="left" w:pos="1440"/>
              </w:tabs>
            </w:pPr>
            <w:sdt>
              <w:sdtPr>
                <w:id w:val="-1486390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60664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60585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124D26A0" w14:textId="13738987">
            <w:pPr>
              <w:pStyle w:val="ChecklistBasis"/>
              <w:rPr>
                <w:szCs w:val="23"/>
              </w:rPr>
            </w:pPr>
            <w:r>
              <w:rPr>
                <w:szCs w:val="23"/>
              </w:rPr>
              <w:t xml:space="preserve">An investigator shall provide the sponsor with an adequate report shortly after completion of the investigator’s participation in the </w:t>
            </w:r>
            <w:r>
              <w:rPr>
                <w:szCs w:val="23"/>
                <w:u w:val="double"/>
              </w:rPr>
              <w:t>investigation</w:t>
            </w:r>
            <w:r>
              <w:rPr>
                <w:szCs w:val="23"/>
              </w:rPr>
              <w:t>.</w:t>
            </w:r>
          </w:p>
        </w:tc>
      </w:tr>
      <w:tr w14:paraId="079052EF" w14:textId="77777777">
        <w:trPr>
          <w:cantSplit/>
        </w:trPr>
        <w:tc>
          <w:tcPr>
            <w:tcW w:w="10790" w:type="dxa"/>
            <w:gridSpan w:val="6"/>
          </w:tcPr>
          <w:p w14:paraId="16F6726C" w14:textId="77777777">
            <w:pPr>
              <w:pStyle w:val="ChecklistLevel1"/>
            </w:pPr>
            <w:r>
              <w:t>Study Records (IDE studies)</w:t>
            </w:r>
          </w:p>
        </w:tc>
      </w:tr>
      <w:tr w14:paraId="0BACEBFD" w14:textId="77777777">
        <w:trPr>
          <w:cantSplit/>
        </w:trPr>
        <w:tc>
          <w:tcPr>
            <w:tcW w:w="2219" w:type="dxa"/>
            <w:tcBorders>
              <w:top w:val="single" w:sz="4" w:space="0" w:color="auto"/>
              <w:left w:val="single" w:sz="4" w:space="0" w:color="auto"/>
              <w:bottom w:val="single" w:sz="4" w:space="0" w:color="auto"/>
              <w:right w:val="single" w:sz="4" w:space="0" w:color="auto"/>
            </w:tcBorders>
          </w:tcPr>
          <w:p w14:paraId="46CA490E" w14:textId="51F26495">
            <w:pPr>
              <w:pStyle w:val="Yes-No"/>
              <w:tabs>
                <w:tab w:val="left" w:pos="1440"/>
              </w:tabs>
            </w:pPr>
            <w:sdt>
              <w:sdtPr>
                <w:id w:val="1238133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21071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04536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59617AB2" w14:textId="77777777">
            <w:pPr>
              <w:pStyle w:val="ChecklistBasis"/>
            </w:pPr>
            <w:r>
              <w:t>A signed Investigator Statement</w:t>
            </w:r>
          </w:p>
        </w:tc>
      </w:tr>
      <w:tr w14:paraId="7186B2D6" w14:textId="77777777">
        <w:trPr>
          <w:cantSplit/>
        </w:trPr>
        <w:tc>
          <w:tcPr>
            <w:tcW w:w="2219" w:type="dxa"/>
            <w:tcBorders>
              <w:top w:val="single" w:sz="4" w:space="0" w:color="auto"/>
              <w:left w:val="single" w:sz="4" w:space="0" w:color="auto"/>
              <w:bottom w:val="single" w:sz="4" w:space="0" w:color="auto"/>
              <w:right w:val="single" w:sz="4" w:space="0" w:color="auto"/>
            </w:tcBorders>
          </w:tcPr>
          <w:p w14:paraId="03E5FCEA" w14:textId="7834DCBF">
            <w:pPr>
              <w:pStyle w:val="Yes-No"/>
              <w:tabs>
                <w:tab w:val="left" w:pos="1440"/>
              </w:tabs>
            </w:pPr>
            <w:sdt>
              <w:sdtPr>
                <w:id w:val="-11141348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45208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185722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292452BC" w14:textId="77777777">
            <w:pPr>
              <w:pStyle w:val="ChecklistBasis"/>
            </w:pPr>
            <w:r>
              <w:t>Previous versions of signed Investigator Statements</w:t>
            </w:r>
          </w:p>
        </w:tc>
      </w:tr>
      <w:tr w14:paraId="07B804E0" w14:textId="77777777">
        <w:trPr>
          <w:cantSplit/>
        </w:trPr>
        <w:tc>
          <w:tcPr>
            <w:tcW w:w="2219" w:type="dxa"/>
            <w:tcBorders>
              <w:top w:val="single" w:sz="4" w:space="0" w:color="auto"/>
              <w:left w:val="single" w:sz="4" w:space="0" w:color="auto"/>
              <w:bottom w:val="single" w:sz="4" w:space="0" w:color="auto"/>
              <w:right w:val="single" w:sz="4" w:space="0" w:color="auto"/>
            </w:tcBorders>
          </w:tcPr>
          <w:p w14:paraId="5787B2F4" w14:textId="04A884B8">
            <w:pPr>
              <w:pStyle w:val="Yes-No"/>
              <w:tabs>
                <w:tab w:val="left" w:pos="1440"/>
              </w:tabs>
            </w:pPr>
            <w:sdt>
              <w:sdtPr>
                <w:id w:val="6421660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81779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50802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0BE9142F" w14:textId="77777777">
            <w:pPr>
              <w:pStyle w:val="ChecklistBasis"/>
            </w:pPr>
            <w:r>
              <w:t>A current signed financial disclosure form submitted to the sponsor</w:t>
            </w:r>
          </w:p>
        </w:tc>
      </w:tr>
      <w:tr w14:paraId="5B3826A3" w14:textId="77777777">
        <w:trPr>
          <w:cantSplit/>
        </w:trPr>
        <w:tc>
          <w:tcPr>
            <w:tcW w:w="2219" w:type="dxa"/>
            <w:tcBorders>
              <w:top w:val="single" w:sz="4" w:space="0" w:color="auto"/>
              <w:left w:val="single" w:sz="4" w:space="0" w:color="auto"/>
              <w:bottom w:val="single" w:sz="4" w:space="0" w:color="auto"/>
              <w:right w:val="single" w:sz="4" w:space="0" w:color="auto"/>
            </w:tcBorders>
          </w:tcPr>
          <w:p w14:paraId="399FC8E3" w14:textId="69EC3801">
            <w:pPr>
              <w:pStyle w:val="Yes-No"/>
              <w:tabs>
                <w:tab w:val="left" w:pos="1440"/>
              </w:tabs>
            </w:pPr>
            <w:sdt>
              <w:sdtPr>
                <w:id w:val="-1774472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67645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96351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Borders>
              <w:top w:val="single" w:sz="4" w:space="0" w:color="auto"/>
              <w:left w:val="single" w:sz="4" w:space="0" w:color="auto"/>
              <w:bottom w:val="single" w:sz="4" w:space="0" w:color="auto"/>
              <w:right w:val="single" w:sz="4" w:space="0" w:color="auto"/>
            </w:tcBorders>
          </w:tcPr>
          <w:p w14:paraId="41EA7931" w14:textId="77777777">
            <w:pPr>
              <w:pStyle w:val="ChecklistBasis"/>
            </w:pPr>
            <w:r>
              <w:t>Previous versions of signed financial disclosure forms submitted to the sponsor</w:t>
            </w:r>
          </w:p>
        </w:tc>
      </w:tr>
      <w:tr w14:paraId="05A21CCF" w14:textId="77777777">
        <w:trPr>
          <w:cantSplit/>
        </w:trPr>
        <w:tc>
          <w:tcPr>
            <w:tcW w:w="2219" w:type="dxa"/>
          </w:tcPr>
          <w:p w14:paraId="142F3341" w14:textId="5684E639">
            <w:pPr>
              <w:pStyle w:val="Yes-No"/>
              <w:tabs>
                <w:tab w:val="left" w:pos="1440"/>
              </w:tabs>
            </w:pPr>
            <w:sdt>
              <w:sdtPr>
                <w:id w:val="-1186659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79706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81250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center"/>
          </w:tcPr>
          <w:p w14:paraId="71CDF7A3" w14:textId="77777777">
            <w:pPr>
              <w:pStyle w:val="ChecklistBasis"/>
              <w:rPr>
                <w:szCs w:val="20"/>
              </w:rPr>
            </w:pPr>
            <w:r>
              <w:t>Valid licensure for each investigator/staff member listed on the 1572 or in the Investigator Statement</w:t>
            </w:r>
          </w:p>
        </w:tc>
      </w:tr>
      <w:tr w14:paraId="76E80E42" w14:textId="77777777">
        <w:trPr>
          <w:cantSplit/>
        </w:trPr>
        <w:tc>
          <w:tcPr>
            <w:tcW w:w="2219" w:type="dxa"/>
          </w:tcPr>
          <w:p w14:paraId="3737D697" w14:textId="389D70E0">
            <w:pPr>
              <w:pStyle w:val="Yes-No"/>
              <w:tabs>
                <w:tab w:val="left" w:pos="1440"/>
              </w:tabs>
            </w:pPr>
            <w:sdt>
              <w:sdtPr>
                <w:id w:val="-1196308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20250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10210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4302AD4" w14:textId="77777777">
            <w:pPr>
              <w:pStyle w:val="ChecklistBasis"/>
            </w:pPr>
            <w:r>
              <w:t>There is shipping log for each device. These include:</w:t>
            </w:r>
          </w:p>
        </w:tc>
      </w:tr>
      <w:tr w14:paraId="25CFDC84" w14:textId="77777777">
        <w:trPr>
          <w:cantSplit/>
        </w:trPr>
        <w:tc>
          <w:tcPr>
            <w:tcW w:w="2219" w:type="dxa"/>
          </w:tcPr>
          <w:p w14:paraId="3F77F4EF" w14:textId="662CE8F1">
            <w:pPr>
              <w:pStyle w:val="Yes-No"/>
              <w:tabs>
                <w:tab w:val="left" w:pos="1440"/>
              </w:tabs>
            </w:pPr>
            <w:sdt>
              <w:sdtPr>
                <w:id w:val="-750573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76452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26578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7FC5182" w14:textId="77777777">
            <w:pPr>
              <w:pStyle w:val="ExplanationLevel2"/>
            </w:pPr>
            <w:r>
              <w:t>Date shipment received</w:t>
            </w:r>
          </w:p>
        </w:tc>
      </w:tr>
      <w:tr w14:paraId="2F16E583" w14:textId="77777777">
        <w:trPr>
          <w:cantSplit/>
        </w:trPr>
        <w:tc>
          <w:tcPr>
            <w:tcW w:w="2219" w:type="dxa"/>
          </w:tcPr>
          <w:p w14:paraId="324B8A32" w14:textId="046F31CC">
            <w:pPr>
              <w:pStyle w:val="Yes-No"/>
              <w:tabs>
                <w:tab w:val="left" w:pos="1440"/>
              </w:tabs>
            </w:pPr>
            <w:sdt>
              <w:sdtPr>
                <w:id w:val="-1946305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44560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140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7017CA1" w14:textId="77777777">
            <w:pPr>
              <w:pStyle w:val="ExplanationLevel2"/>
            </w:pPr>
            <w:r>
              <w:t>Shipment # from packing slip study device</w:t>
            </w:r>
          </w:p>
        </w:tc>
      </w:tr>
      <w:tr w14:paraId="413CC26E" w14:textId="77777777">
        <w:trPr>
          <w:cantSplit/>
        </w:trPr>
        <w:tc>
          <w:tcPr>
            <w:tcW w:w="2219" w:type="dxa"/>
          </w:tcPr>
          <w:p w14:paraId="1C6F8ED6" w14:textId="52CB79D3">
            <w:pPr>
              <w:pStyle w:val="Yes-No"/>
              <w:tabs>
                <w:tab w:val="left" w:pos="1440"/>
              </w:tabs>
            </w:pPr>
            <w:sdt>
              <w:sdtPr>
                <w:id w:val="1145472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701961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470280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EC75CB7" w14:textId="77777777">
            <w:pPr>
              <w:pStyle w:val="ExplanationLevel2"/>
            </w:pPr>
            <w:r>
              <w:t>Batch#/lot #/code mark</w:t>
            </w:r>
          </w:p>
        </w:tc>
      </w:tr>
      <w:tr w14:paraId="7AE6F693" w14:textId="77777777">
        <w:trPr>
          <w:cantSplit/>
        </w:trPr>
        <w:tc>
          <w:tcPr>
            <w:tcW w:w="2219" w:type="dxa"/>
          </w:tcPr>
          <w:p w14:paraId="52FBC9CE" w14:textId="35941721">
            <w:pPr>
              <w:pStyle w:val="Yes-No"/>
              <w:tabs>
                <w:tab w:val="left" w:pos="1440"/>
              </w:tabs>
            </w:pPr>
            <w:sdt>
              <w:sdtPr>
                <w:id w:val="-1321649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14658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42303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079C77E" w14:textId="77777777">
            <w:pPr>
              <w:pStyle w:val="ExplanationLevel2"/>
            </w:pPr>
            <w:r>
              <w:t>Expiration date</w:t>
            </w:r>
          </w:p>
        </w:tc>
      </w:tr>
      <w:tr w14:paraId="4776F946" w14:textId="77777777">
        <w:trPr>
          <w:cantSplit/>
        </w:trPr>
        <w:tc>
          <w:tcPr>
            <w:tcW w:w="2219" w:type="dxa"/>
          </w:tcPr>
          <w:p w14:paraId="098E6263" w14:textId="7CC89BE1">
            <w:pPr>
              <w:pStyle w:val="Yes-No"/>
              <w:tabs>
                <w:tab w:val="left" w:pos="1440"/>
              </w:tabs>
            </w:pPr>
            <w:sdt>
              <w:sdtPr>
                <w:id w:val="976800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76583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30088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661228B" w14:textId="77777777">
            <w:pPr>
              <w:pStyle w:val="ExplanationLevel2"/>
            </w:pPr>
            <w:r>
              <w:t xml:space="preserve"># </w:t>
            </w:r>
            <w:proofErr w:type="gramStart"/>
            <w:r>
              <w:t>of</w:t>
            </w:r>
            <w:proofErr w:type="gramEnd"/>
            <w:r>
              <w:t xml:space="preserve"> boxes, kits, or devices per lot #</w:t>
            </w:r>
          </w:p>
        </w:tc>
      </w:tr>
      <w:tr w14:paraId="09FA9C87" w14:textId="77777777">
        <w:trPr>
          <w:cantSplit/>
        </w:trPr>
        <w:tc>
          <w:tcPr>
            <w:tcW w:w="2219" w:type="dxa"/>
          </w:tcPr>
          <w:p w14:paraId="3A45D6E9" w14:textId="7E8B3E15">
            <w:pPr>
              <w:pStyle w:val="Yes-No"/>
              <w:tabs>
                <w:tab w:val="left" w:pos="1440"/>
              </w:tabs>
            </w:pPr>
            <w:sdt>
              <w:sdtPr>
                <w:id w:val="1873650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56858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16709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4527260" w14:textId="77777777">
            <w:pPr>
              <w:pStyle w:val="ExplanationLevel2"/>
            </w:pPr>
            <w:r>
              <w:t xml:space="preserve"># </w:t>
            </w:r>
            <w:proofErr w:type="gramStart"/>
            <w:r>
              <w:t>of</w:t>
            </w:r>
            <w:proofErr w:type="gramEnd"/>
            <w:r>
              <w:t xml:space="preserve"> bottles, vials, inhalers, or devices per box or kit</w:t>
            </w:r>
          </w:p>
        </w:tc>
      </w:tr>
      <w:tr w14:paraId="169BD9AD" w14:textId="77777777">
        <w:trPr>
          <w:cantSplit/>
        </w:trPr>
        <w:tc>
          <w:tcPr>
            <w:tcW w:w="2219" w:type="dxa"/>
          </w:tcPr>
          <w:p w14:paraId="6E539DBD" w14:textId="3AE7FF8A">
            <w:pPr>
              <w:pStyle w:val="Yes-No"/>
              <w:tabs>
                <w:tab w:val="left" w:pos="1440"/>
              </w:tabs>
            </w:pPr>
            <w:sdt>
              <w:sdtPr>
                <w:id w:val="518508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49827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70329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8D74C6E" w14:textId="77777777">
            <w:pPr>
              <w:pStyle w:val="ExplanationLevel2"/>
            </w:pPr>
            <w:r>
              <w:t>Condition of study drug/device shipment (Intact/damaged)</w:t>
            </w:r>
          </w:p>
        </w:tc>
      </w:tr>
      <w:tr w14:paraId="5E1B3B63" w14:textId="77777777">
        <w:trPr>
          <w:cantSplit/>
        </w:trPr>
        <w:tc>
          <w:tcPr>
            <w:tcW w:w="2219" w:type="dxa"/>
          </w:tcPr>
          <w:p w14:paraId="73FA80C9" w14:textId="65211772">
            <w:pPr>
              <w:pStyle w:val="Yes-No"/>
              <w:tabs>
                <w:tab w:val="left" w:pos="1440"/>
              </w:tabs>
            </w:pPr>
            <w:sdt>
              <w:sdtPr>
                <w:id w:val="-1973050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86260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86617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C2B8F09" w14:textId="77777777">
            <w:pPr>
              <w:pStyle w:val="ExplanationLevel2"/>
            </w:pPr>
            <w:r>
              <w:t>Receiver’s name</w:t>
            </w:r>
          </w:p>
        </w:tc>
      </w:tr>
      <w:tr w14:paraId="327E3DA0" w14:textId="77777777">
        <w:trPr>
          <w:cantSplit/>
        </w:trPr>
        <w:tc>
          <w:tcPr>
            <w:tcW w:w="2219" w:type="dxa"/>
          </w:tcPr>
          <w:p w14:paraId="55C22D30" w14:textId="07C677A9">
            <w:pPr>
              <w:pStyle w:val="Yes-No"/>
              <w:tabs>
                <w:tab w:val="left" w:pos="1440"/>
              </w:tabs>
            </w:pPr>
            <w:sdt>
              <w:sdtPr>
                <w:id w:val="-239025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8687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33007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54C7DAE" w14:textId="77777777">
            <w:pPr>
              <w:pStyle w:val="ChecklistBasis"/>
            </w:pPr>
            <w:r>
              <w:t>There is an accountability log for each device under investigation. These include:</w:t>
            </w:r>
          </w:p>
        </w:tc>
      </w:tr>
      <w:tr w14:paraId="5B67EFC0" w14:textId="77777777">
        <w:trPr>
          <w:cantSplit/>
        </w:trPr>
        <w:tc>
          <w:tcPr>
            <w:tcW w:w="2219" w:type="dxa"/>
          </w:tcPr>
          <w:p w14:paraId="300EEC8E" w14:textId="355B2D4D">
            <w:pPr>
              <w:pStyle w:val="Yes-No"/>
              <w:tabs>
                <w:tab w:val="left" w:pos="1440"/>
              </w:tabs>
            </w:pPr>
            <w:sdt>
              <w:sdtPr>
                <w:id w:val="-111833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27905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90170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4795DDB9" w14:textId="77777777">
            <w:pPr>
              <w:pStyle w:val="ExplanationLevel2"/>
            </w:pPr>
            <w:r>
              <w:t>Subject id #, initials, or name</w:t>
            </w:r>
          </w:p>
        </w:tc>
      </w:tr>
      <w:tr w14:paraId="14684D2A" w14:textId="77777777">
        <w:trPr>
          <w:cantSplit/>
        </w:trPr>
        <w:tc>
          <w:tcPr>
            <w:tcW w:w="2219" w:type="dxa"/>
          </w:tcPr>
          <w:p w14:paraId="3D658805" w14:textId="3FFFC140">
            <w:pPr>
              <w:pStyle w:val="Yes-No"/>
              <w:tabs>
                <w:tab w:val="left" w:pos="1440"/>
              </w:tabs>
            </w:pPr>
            <w:sdt>
              <w:sdtPr>
                <w:id w:val="-1646347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42578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3683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7B1FF789" w14:textId="77777777">
            <w:pPr>
              <w:pStyle w:val="ExplanationLevel2"/>
            </w:pPr>
            <w:r>
              <w:t xml:space="preserve">Study device </w:t>
            </w:r>
            <w:proofErr w:type="gramStart"/>
            <w:r>
              <w:t>lot ,</w:t>
            </w:r>
            <w:proofErr w:type="gramEnd"/>
            <w:r>
              <w:t xml:space="preserve"> batch #, or code mark </w:t>
            </w:r>
          </w:p>
        </w:tc>
      </w:tr>
      <w:tr w14:paraId="3E9517EF" w14:textId="77777777">
        <w:trPr>
          <w:cantSplit/>
        </w:trPr>
        <w:tc>
          <w:tcPr>
            <w:tcW w:w="2219" w:type="dxa"/>
          </w:tcPr>
          <w:p w14:paraId="00650A9F" w14:textId="11ABD6DE">
            <w:pPr>
              <w:pStyle w:val="Yes-No"/>
              <w:tabs>
                <w:tab w:val="left" w:pos="1440"/>
              </w:tabs>
            </w:pPr>
            <w:sdt>
              <w:sdtPr>
                <w:id w:val="1970702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6479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79929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3F551861" w14:textId="77777777">
            <w:pPr>
              <w:pStyle w:val="ExplanationLevel2"/>
            </w:pPr>
            <w:r>
              <w:t>Date dispensed</w:t>
            </w:r>
          </w:p>
        </w:tc>
      </w:tr>
      <w:tr w14:paraId="7804A58E" w14:textId="77777777">
        <w:trPr>
          <w:cantSplit/>
        </w:trPr>
        <w:tc>
          <w:tcPr>
            <w:tcW w:w="2219" w:type="dxa"/>
          </w:tcPr>
          <w:p w14:paraId="78C3F3C1" w14:textId="461FD8D2">
            <w:pPr>
              <w:pStyle w:val="Yes-No"/>
              <w:tabs>
                <w:tab w:val="left" w:pos="1440"/>
              </w:tabs>
            </w:pPr>
            <w:sdt>
              <w:sdtPr>
                <w:id w:val="9768870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03724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83992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106B1B57" w14:textId="77777777">
            <w:pPr>
              <w:pStyle w:val="ExplanationLevel2"/>
            </w:pPr>
            <w:r>
              <w:t xml:space="preserve">Device disposition </w:t>
            </w:r>
          </w:p>
        </w:tc>
      </w:tr>
      <w:tr w14:paraId="0E63A4B2" w14:textId="77777777">
        <w:trPr>
          <w:cantSplit/>
        </w:trPr>
        <w:tc>
          <w:tcPr>
            <w:tcW w:w="2219" w:type="dxa"/>
          </w:tcPr>
          <w:p w14:paraId="65502754" w14:textId="11FCBAA4">
            <w:pPr>
              <w:pStyle w:val="Yes-No"/>
              <w:tabs>
                <w:tab w:val="left" w:pos="1440"/>
              </w:tabs>
            </w:pPr>
            <w:sdt>
              <w:sdtPr>
                <w:id w:val="-578831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4745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55286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4F01AD56" w14:textId="51B80623">
            <w:pPr>
              <w:pStyle w:val="ExplanationLevel2"/>
            </w:pPr>
            <w:r>
              <w:t>Comments, such as malfunctions, device failure, disposition of unused devices (returned to sponsor/destroyed,) or any other pertinent information concerning the device.</w:t>
            </w:r>
          </w:p>
        </w:tc>
      </w:tr>
      <w:tr w14:paraId="1DCFA98D" w14:textId="77777777">
        <w:trPr>
          <w:cantSplit/>
        </w:trPr>
        <w:tc>
          <w:tcPr>
            <w:tcW w:w="2219" w:type="dxa"/>
          </w:tcPr>
          <w:p w14:paraId="1FB1FC16" w14:textId="56FA53E8">
            <w:pPr>
              <w:pStyle w:val="Yes-No"/>
              <w:tabs>
                <w:tab w:val="left" w:pos="1440"/>
              </w:tabs>
            </w:pPr>
            <w:sdt>
              <w:sdtPr>
                <w:id w:val="2128577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99225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697130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0A208D0C" w14:textId="77777777">
            <w:pPr>
              <w:pStyle w:val="ExplanationLevel2"/>
            </w:pPr>
            <w:r>
              <w:t>Person who dispensed the device</w:t>
            </w:r>
          </w:p>
        </w:tc>
      </w:tr>
      <w:tr w14:paraId="73351E6A" w14:textId="77777777">
        <w:trPr>
          <w:cantSplit/>
        </w:trPr>
        <w:tc>
          <w:tcPr>
            <w:tcW w:w="2219" w:type="dxa"/>
          </w:tcPr>
          <w:p w14:paraId="42A855CC" w14:textId="49C26F7D">
            <w:pPr>
              <w:pStyle w:val="Yes-No"/>
              <w:tabs>
                <w:tab w:val="left" w:pos="1440"/>
              </w:tabs>
            </w:pPr>
            <w:sdt>
              <w:sdtPr>
                <w:id w:val="-686980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564115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80868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4EF04934" w14:textId="406A425A">
            <w:pPr>
              <w:pStyle w:val="ChecklistBasis"/>
            </w:pPr>
            <w:r>
              <w:t>Correspondence with another investigator, an IRB, the sponsor, a monitor, or FDA, including required report</w:t>
            </w:r>
          </w:p>
        </w:tc>
      </w:tr>
      <w:tr w14:paraId="55F1B581" w14:textId="77777777">
        <w:trPr>
          <w:cantSplit/>
        </w:trPr>
        <w:tc>
          <w:tcPr>
            <w:tcW w:w="2219" w:type="dxa"/>
          </w:tcPr>
          <w:p w14:paraId="57DCB022" w14:textId="6F7F8E05">
            <w:pPr>
              <w:pStyle w:val="Yes-No"/>
              <w:tabs>
                <w:tab w:val="left" w:pos="1440"/>
              </w:tabs>
            </w:pPr>
            <w:sdt>
              <w:sdtPr>
                <w:id w:val="528996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39800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7378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485DEA48" w14:textId="77777777">
            <w:pPr>
              <w:pStyle w:val="ChecklistBasis"/>
            </w:pPr>
            <w:r>
              <w:t xml:space="preserve">Reports of unanticipated adverse device effects. The investigator submits to the sponsor and to the reviewing IRB a report of any unanticipated adverse device effect occurring during an </w:t>
            </w:r>
            <w:r>
              <w:rPr>
                <w:u w:val="double"/>
              </w:rPr>
              <w:t>investigation</w:t>
            </w:r>
            <w:r>
              <w:t xml:space="preserve"> as soon as possible, but in no event later than 10 working days after the investigator first learns of the effect.</w:t>
            </w:r>
          </w:p>
        </w:tc>
      </w:tr>
      <w:tr w14:paraId="3D768B8E" w14:textId="77777777">
        <w:trPr>
          <w:cantSplit/>
        </w:trPr>
        <w:tc>
          <w:tcPr>
            <w:tcW w:w="2219" w:type="dxa"/>
          </w:tcPr>
          <w:p w14:paraId="34CCFE8A" w14:textId="54D5666A">
            <w:pPr>
              <w:pStyle w:val="Yes-No"/>
              <w:tabs>
                <w:tab w:val="left" w:pos="1440"/>
              </w:tabs>
            </w:pPr>
            <w:sdt>
              <w:sdtPr>
                <w:id w:val="-567883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21610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03009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374DC475" w14:textId="1BD053F8">
            <w:pPr>
              <w:pStyle w:val="ChecklistBasis"/>
            </w:pPr>
            <w:r>
              <w:t xml:space="preserve">Reports of withdrawal of IRB approval. The investigator reports to the sponsor, within 5 working days, a withdrawal of approval by the reviewing IRB of the investigator’s part of an </w:t>
            </w:r>
            <w:r>
              <w:rPr>
                <w:u w:val="double"/>
              </w:rPr>
              <w:t>investigation</w:t>
            </w:r>
            <w:r>
              <w:t>.</w:t>
            </w:r>
          </w:p>
        </w:tc>
      </w:tr>
      <w:tr w14:paraId="5E8DCE1E" w14:textId="77777777">
        <w:trPr>
          <w:cantSplit/>
        </w:trPr>
        <w:tc>
          <w:tcPr>
            <w:tcW w:w="2219" w:type="dxa"/>
          </w:tcPr>
          <w:p w14:paraId="07D49244" w14:textId="77873A22">
            <w:pPr>
              <w:pStyle w:val="Yes-No"/>
              <w:tabs>
                <w:tab w:val="left" w:pos="1440"/>
              </w:tabs>
            </w:pPr>
            <w:sdt>
              <w:sdtPr>
                <w:id w:val="1489357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25354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57001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00FBFFB7" w14:textId="58655417">
            <w:pPr>
              <w:pStyle w:val="ChecklistBasis"/>
            </w:pPr>
            <w:r>
              <w:t xml:space="preserve">Progress reports. The investigator submits progress reports on the </w:t>
            </w:r>
            <w:r>
              <w:rPr>
                <w:u w:val="double"/>
              </w:rPr>
              <w:t>investigation</w:t>
            </w:r>
            <w:r>
              <w:t xml:space="preserve"> to the sponsor, the monitor, and the reviewing IRB at regular intervals, but in no event less often than yearly.</w:t>
            </w:r>
          </w:p>
        </w:tc>
      </w:tr>
      <w:tr w14:paraId="0852ECD1" w14:textId="77777777">
        <w:trPr>
          <w:cantSplit/>
        </w:trPr>
        <w:tc>
          <w:tcPr>
            <w:tcW w:w="2219" w:type="dxa"/>
          </w:tcPr>
          <w:p w14:paraId="01294F69" w14:textId="729F9A2C">
            <w:pPr>
              <w:pStyle w:val="Yes-No"/>
              <w:tabs>
                <w:tab w:val="left" w:pos="1440"/>
              </w:tabs>
            </w:pPr>
            <w:sdt>
              <w:sdtPr>
                <w:id w:val="-84455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2709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853916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28D82D69" w14:textId="20042059">
            <w:pPr>
              <w:pStyle w:val="ChecklistBasis"/>
            </w:pPr>
            <w:r>
              <w:t>Reports of deviations from the investigational plan. The investigator notifies the sponsor and the reviewing IRB of any deviation from the investigational plan to protect the life or physical well-being of a subject in an emergency. Such notice is given as soon as possible, but in no event later than 5 working days after the emergency occurred. Except in such an emergency, prior approval by the sponsor is required for changes in or deviations from a plan, and if these changes or deviations may affect the scientific soundness of the plan or the rights, safety, or welfare of human subjects, FDA and IRB is required.</w:t>
            </w:r>
          </w:p>
        </w:tc>
      </w:tr>
      <w:tr w14:paraId="53C82EE5" w14:textId="77777777">
        <w:trPr>
          <w:cantSplit/>
        </w:trPr>
        <w:tc>
          <w:tcPr>
            <w:tcW w:w="2219" w:type="dxa"/>
          </w:tcPr>
          <w:p w14:paraId="7053BA78" w14:textId="24BFBC79">
            <w:pPr>
              <w:pStyle w:val="Yes-No"/>
              <w:tabs>
                <w:tab w:val="left" w:pos="1440"/>
              </w:tabs>
            </w:pPr>
            <w:sdt>
              <w:sdtPr>
                <w:id w:val="-806240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247602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678881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57257A0D" w14:textId="5959B20C">
            <w:pPr>
              <w:pStyle w:val="ChecklistBasis"/>
            </w:pPr>
            <w:r>
              <w:t>Reports of use of the device without informed consent. If the investigator uses a device without obtaining informed consent, the investigator reports such use to the sponsor and the reviewing IRB within 5 working days after the use occurs.</w:t>
            </w:r>
          </w:p>
        </w:tc>
      </w:tr>
      <w:tr w14:paraId="10A2A09E" w14:textId="77777777">
        <w:trPr>
          <w:cantSplit/>
        </w:trPr>
        <w:tc>
          <w:tcPr>
            <w:tcW w:w="2219" w:type="dxa"/>
          </w:tcPr>
          <w:p w14:paraId="41BBEFCB" w14:textId="5889E20D">
            <w:pPr>
              <w:pStyle w:val="Yes-No"/>
              <w:tabs>
                <w:tab w:val="left" w:pos="1440"/>
              </w:tabs>
            </w:pPr>
            <w:sdt>
              <w:sdtPr>
                <w:id w:val="-1732682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31498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273177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vAlign w:val="bottom"/>
          </w:tcPr>
          <w:p w14:paraId="61EB0819" w14:textId="61106DA5">
            <w:pPr>
              <w:pStyle w:val="ChecklistBasis"/>
            </w:pPr>
            <w:r>
              <w:t xml:space="preserve">Final report. The investigator, within 3 months after termination or completion of the </w:t>
            </w:r>
            <w:r>
              <w:rPr>
                <w:u w:val="double"/>
              </w:rPr>
              <w:t>investigation</w:t>
            </w:r>
            <w:r>
              <w:t xml:space="preserve"> or the investigator’s part of the </w:t>
            </w:r>
            <w:r>
              <w:rPr>
                <w:u w:val="double"/>
              </w:rPr>
              <w:t>investigation</w:t>
            </w:r>
            <w:r>
              <w:t>, submits a final report to the sponsor and the reviewing IRB.</w:t>
            </w:r>
          </w:p>
        </w:tc>
      </w:tr>
      <w:tr w14:paraId="6106F9EB" w14:textId="77777777">
        <w:trPr>
          <w:cantSplit/>
        </w:trPr>
        <w:tc>
          <w:tcPr>
            <w:tcW w:w="10790" w:type="dxa"/>
            <w:gridSpan w:val="6"/>
          </w:tcPr>
          <w:p w14:paraId="49F898B3" w14:textId="77777777">
            <w:pPr>
              <w:pStyle w:val="ChecklistLevel1"/>
              <w:tabs>
                <w:tab w:val="clear" w:pos="720"/>
              </w:tabs>
              <w:ind w:left="360" w:hanging="360"/>
            </w:pPr>
            <w:r>
              <w:lastRenderedPageBreak/>
              <w:t xml:space="preserve">Document Retention </w:t>
            </w:r>
          </w:p>
        </w:tc>
      </w:tr>
      <w:tr w14:paraId="47DB2CEA" w14:textId="77777777">
        <w:trPr>
          <w:cantSplit/>
        </w:trPr>
        <w:tc>
          <w:tcPr>
            <w:tcW w:w="2219" w:type="dxa"/>
          </w:tcPr>
          <w:p w14:paraId="63AEA5FA" w14:textId="38C8F242">
            <w:pPr>
              <w:pStyle w:val="Yes-No"/>
              <w:tabs>
                <w:tab w:val="left" w:pos="1440"/>
              </w:tabs>
            </w:pPr>
            <w:sdt>
              <w:sdtPr>
                <w:id w:val="1096132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84124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93050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E226075" w14:textId="77777777">
            <w:pPr>
              <w:pStyle w:val="ChecklistBasis"/>
            </w:pPr>
            <w:r>
              <w:t xml:space="preserve">An investigator retains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w:t>
            </w:r>
            <w:r>
              <w:rPr>
                <w:u w:val="double"/>
              </w:rPr>
              <w:t>investigation</w:t>
            </w:r>
            <w:r>
              <w:t xml:space="preserve"> is discontinued and FDA is notified. </w:t>
            </w:r>
          </w:p>
        </w:tc>
      </w:tr>
      <w:tr w14:paraId="25F44F3D" w14:textId="77777777">
        <w:trPr>
          <w:cantSplit/>
        </w:trPr>
        <w:tc>
          <w:tcPr>
            <w:tcW w:w="10790" w:type="dxa"/>
            <w:gridSpan w:val="6"/>
          </w:tcPr>
          <w:p w14:paraId="3E56E0A1" w14:textId="77777777">
            <w:pPr>
              <w:pStyle w:val="ChecklistLevel1"/>
              <w:tabs>
                <w:tab w:val="clear" w:pos="720"/>
              </w:tabs>
              <w:ind w:left="360" w:hanging="360"/>
            </w:pPr>
            <w:r>
              <w:t>Document Retention (IND studies)</w:t>
            </w:r>
          </w:p>
        </w:tc>
      </w:tr>
      <w:tr w14:paraId="75A2413A" w14:textId="77777777">
        <w:trPr>
          <w:cantSplit/>
        </w:trPr>
        <w:tc>
          <w:tcPr>
            <w:tcW w:w="2219" w:type="dxa"/>
          </w:tcPr>
          <w:p w14:paraId="2890AD54" w14:textId="1C687B76">
            <w:pPr>
              <w:pStyle w:val="Yes-No"/>
              <w:tabs>
                <w:tab w:val="left" w:pos="1440"/>
              </w:tabs>
            </w:pPr>
            <w:sdt>
              <w:sdtPr>
                <w:id w:val="-821273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28107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89511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1564502" w14:textId="77777777">
            <w:pPr>
              <w:pStyle w:val="ChecklistBasis"/>
            </w:pPr>
            <w:r>
              <w:t xml:space="preserve">An investigator retains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w:t>
            </w:r>
            <w:r>
              <w:rPr>
                <w:u w:val="double"/>
              </w:rPr>
              <w:t>investigation</w:t>
            </w:r>
            <w:r>
              <w:t xml:space="preserve"> is discontinued and FDA is notified. </w:t>
            </w:r>
          </w:p>
        </w:tc>
      </w:tr>
      <w:tr w14:paraId="50E296B1" w14:textId="77777777">
        <w:trPr>
          <w:cantSplit/>
        </w:trPr>
        <w:tc>
          <w:tcPr>
            <w:tcW w:w="10790" w:type="dxa"/>
            <w:gridSpan w:val="6"/>
          </w:tcPr>
          <w:p w14:paraId="6CAD56AA" w14:textId="77777777">
            <w:pPr>
              <w:pStyle w:val="ChecklistLevel1"/>
              <w:tabs>
                <w:tab w:val="clear" w:pos="720"/>
              </w:tabs>
              <w:ind w:left="360" w:hanging="360"/>
            </w:pPr>
            <w:r>
              <w:t>Document Retention (IDE studies)</w:t>
            </w:r>
          </w:p>
        </w:tc>
      </w:tr>
      <w:tr w14:paraId="68005344" w14:textId="77777777">
        <w:trPr>
          <w:cantSplit/>
        </w:trPr>
        <w:tc>
          <w:tcPr>
            <w:tcW w:w="2219" w:type="dxa"/>
          </w:tcPr>
          <w:p w14:paraId="1FBBE389" w14:textId="79C31787">
            <w:pPr>
              <w:pStyle w:val="Yes-No"/>
              <w:tabs>
                <w:tab w:val="left" w:pos="1440"/>
              </w:tabs>
            </w:pPr>
            <w:sdt>
              <w:sdtPr>
                <w:id w:val="1662573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15245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99414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614D371" w14:textId="77777777">
            <w:pPr>
              <w:pStyle w:val="ChecklistBasis"/>
            </w:pPr>
            <w:r>
              <w:t xml:space="preserve">An investigator or sponsor shall maintain the records required by this subpart during the </w:t>
            </w:r>
            <w:r>
              <w:rPr>
                <w:u w:val="double"/>
              </w:rPr>
              <w:t>investigation</w:t>
            </w:r>
            <w:r>
              <w:t xml:space="preserve"> and for a period of 2 years after the latter of the following two dates: The date on which the </w:t>
            </w:r>
            <w:r>
              <w:rPr>
                <w:u w:val="double"/>
              </w:rPr>
              <w:t>investigation</w:t>
            </w:r>
            <w:r>
              <w:t xml:space="preserve"> is terminated or completed, or the date that the records are no longer required for purposes of supporting a premarket approval application or a notice of completion of a product development protocol.</w:t>
            </w:r>
          </w:p>
        </w:tc>
      </w:tr>
      <w:tr w14:paraId="32D1B8A8" w14:textId="77777777">
        <w:trPr>
          <w:cantSplit/>
        </w:trPr>
        <w:tc>
          <w:tcPr>
            <w:tcW w:w="10790" w:type="dxa"/>
            <w:gridSpan w:val="6"/>
          </w:tcPr>
          <w:p w14:paraId="6F8740E6" w14:textId="593702AC">
            <w:pPr>
              <w:pStyle w:val="ChecklistLevel1"/>
            </w:pPr>
            <w:r>
              <w:t>Informed Consent Disclosures:</w:t>
            </w:r>
            <w:r>
              <w:rPr>
                <w:b w:val="0"/>
              </w:rPr>
              <w:t xml:space="preserve"> Both the informed consent discussion and the written informed consent form and any other written information to be provided to subjects includes explanations of the following:</w:t>
            </w:r>
          </w:p>
        </w:tc>
      </w:tr>
      <w:tr w14:paraId="1A5BF5D1" w14:textId="77777777">
        <w:trPr>
          <w:cantSplit/>
        </w:trPr>
        <w:tc>
          <w:tcPr>
            <w:tcW w:w="4315" w:type="dxa"/>
            <w:gridSpan w:val="3"/>
          </w:tcPr>
          <w:p w14:paraId="69B31F0A" w14:textId="77777777">
            <w:pPr>
              <w:pStyle w:val="StatementLevel1"/>
              <w:spacing w:line="220" w:lineRule="exact"/>
              <w:rPr>
                <w:szCs w:val="20"/>
              </w:rPr>
            </w:pPr>
            <w:r>
              <w:rPr>
                <w:b/>
                <w:bCs/>
                <w:szCs w:val="20"/>
              </w:rPr>
              <w:lastRenderedPageBreak/>
              <w:t>Required:</w:t>
            </w:r>
            <w:r>
              <w:rPr>
                <w:i/>
                <w:szCs w:val="20"/>
              </w:rPr>
              <w:t xml:space="preserve"> (*Can be omitted if there are none</w:t>
            </w:r>
            <w:r>
              <w:rPr>
                <w:szCs w:val="20"/>
              </w:rPr>
              <w:t>.)</w:t>
            </w:r>
          </w:p>
          <w:p w14:paraId="17BAAF22" w14:textId="527C476A">
            <w:pPr>
              <w:pStyle w:val="StatementLevel1"/>
              <w:spacing w:line="220" w:lineRule="exact"/>
              <w:rPr>
                <w:rStyle w:val="ChecklistLeader"/>
                <w:b w:val="0"/>
                <w:bCs/>
                <w:sz w:val="20"/>
                <w:szCs w:val="20"/>
              </w:rPr>
            </w:pPr>
            <w:sdt>
              <w:sdtPr>
                <w:rPr>
                  <w:rStyle w:val="ChecklistLeader"/>
                  <w:b w:val="0"/>
                  <w:bCs/>
                  <w:sz w:val="20"/>
                  <w:szCs w:val="20"/>
                </w:rPr>
                <w:id w:val="-72441634"/>
                <w14:checkbox>
                  <w14:checked w14:val="0"/>
                  <w14:checkedState w14:val="2612" w14:font="MS Gothic"/>
                  <w14:uncheckedState w14:val="2610" w14:font="MS Gothic"/>
                </w14:checkbox>
              </w:sdtPr>
              <w:sdtContent>
                <w:r>
                  <w:rPr>
                    <w:rStyle w:val="ChecklistLeader"/>
                    <w:rFonts w:ascii="MS Gothic" w:eastAsia="MS Gothic" w:hAnsi="MS Gothic" w:hint="eastAsia"/>
                    <w:b w:val="0"/>
                    <w:bCs/>
                    <w:sz w:val="20"/>
                    <w:szCs w:val="20"/>
                  </w:rPr>
                  <w:t>☐</w:t>
                </w:r>
              </w:sdtContent>
            </w:sdt>
            <w:r>
              <w:rPr>
                <w:rStyle w:val="ChecklistLeader"/>
                <w:b w:val="0"/>
                <w:bCs/>
                <w:sz w:val="20"/>
                <w:szCs w:val="20"/>
              </w:rPr>
              <w:t xml:space="preserve"> The form begins with a concise and focused presentation of the key information that is most likely to assist </w:t>
            </w:r>
            <w:r>
              <w:t xml:space="preserve">a prospective subject or </w:t>
            </w:r>
            <w:r>
              <w:rPr>
                <w:u w:val="double"/>
              </w:rPr>
              <w:t>LAR</w:t>
            </w:r>
            <w:r>
              <w:t xml:space="preserve"> in understanding the reasons why one might or might not want to participate in the research. This part of the informed consent must be organized and presented in a way that facilitates comprehension. (</w:t>
            </w:r>
            <w:r>
              <w:rPr>
                <w:b/>
              </w:rPr>
              <w:t xml:space="preserve">N/A if research is subject to Pre-2018 Requirements) N/A: </w:t>
            </w:r>
            <w:sdt>
              <w:sdtPr>
                <w:rPr>
                  <w:b/>
                </w:rPr>
                <w:id w:val="-1852641937"/>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6FDD5F6D" w14:textId="77777777">
            <w:pPr>
              <w:pStyle w:val="StatementLevel1"/>
              <w:spacing w:line="220" w:lineRule="exact"/>
              <w:ind w:left="360" w:hanging="360"/>
              <w:rPr>
                <w:szCs w:val="20"/>
              </w:rPr>
            </w:pPr>
            <w:sdt>
              <w:sdtPr>
                <w:rPr>
                  <w:szCs w:val="20"/>
                </w:rPr>
                <w:id w:val="-147236489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study involves research.</w:t>
            </w:r>
          </w:p>
          <w:p w14:paraId="1AA2BBA8" w14:textId="77777777">
            <w:pPr>
              <w:pStyle w:val="StatementLevel1"/>
              <w:spacing w:line="220" w:lineRule="exact"/>
              <w:ind w:left="360" w:hanging="360"/>
              <w:rPr>
                <w:szCs w:val="20"/>
              </w:rPr>
            </w:pPr>
            <w:sdt>
              <w:sdtPr>
                <w:rPr>
                  <w:szCs w:val="20"/>
                </w:rPr>
                <w:id w:val="-21242943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purposes of the research.</w:t>
            </w:r>
          </w:p>
          <w:p w14:paraId="7005D499" w14:textId="77777777">
            <w:pPr>
              <w:pStyle w:val="StatementLevel1"/>
              <w:spacing w:line="220" w:lineRule="exact"/>
              <w:ind w:left="360" w:hanging="360"/>
              <w:rPr>
                <w:szCs w:val="20"/>
              </w:rPr>
            </w:pPr>
            <w:sdt>
              <w:sdtPr>
                <w:rPr>
                  <w:szCs w:val="20"/>
                </w:rPr>
                <w:id w:val="19350430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expected duration of the subject’s participation.</w:t>
            </w:r>
          </w:p>
          <w:p w14:paraId="2AB9F71B" w14:textId="77777777">
            <w:pPr>
              <w:pStyle w:val="StatementLevel1"/>
              <w:spacing w:line="220" w:lineRule="exact"/>
              <w:ind w:left="360" w:hanging="360"/>
              <w:rPr>
                <w:szCs w:val="20"/>
              </w:rPr>
            </w:pPr>
            <w:sdt>
              <w:sdtPr>
                <w:rPr>
                  <w:szCs w:val="20"/>
                </w:rPr>
                <w:id w:val="-95332715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procedures to be followed.</w:t>
            </w:r>
          </w:p>
          <w:p w14:paraId="3B4994A9" w14:textId="77777777">
            <w:pPr>
              <w:pStyle w:val="StatementLevel1"/>
              <w:spacing w:line="220" w:lineRule="exact"/>
              <w:ind w:left="360" w:hanging="360"/>
              <w:rPr>
                <w:szCs w:val="20"/>
              </w:rPr>
            </w:pPr>
            <w:sdt>
              <w:sdtPr>
                <w:rPr>
                  <w:szCs w:val="20"/>
                </w:rPr>
                <w:id w:val="-5732057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Identification of any procedures, which are </w:t>
            </w:r>
            <w:proofErr w:type="gramStart"/>
            <w:r>
              <w:rPr>
                <w:szCs w:val="20"/>
              </w:rPr>
              <w:t>experimental.</w:t>
            </w:r>
            <w:r>
              <w:rPr>
                <w:i/>
                <w:szCs w:val="20"/>
              </w:rPr>
              <w:t>*</w:t>
            </w:r>
            <w:proofErr w:type="gramEnd"/>
          </w:p>
          <w:p w14:paraId="10D8E6AC" w14:textId="77777777">
            <w:pPr>
              <w:pStyle w:val="StatementLevel1"/>
              <w:spacing w:line="220" w:lineRule="exact"/>
              <w:ind w:left="360" w:hanging="360"/>
              <w:rPr>
                <w:szCs w:val="20"/>
              </w:rPr>
            </w:pPr>
            <w:sdt>
              <w:sdtPr>
                <w:rPr>
                  <w:szCs w:val="20"/>
                </w:rPr>
                <w:id w:val="-152824870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reasonably foreseeable risks or discomforts to the </w:t>
            </w:r>
            <w:proofErr w:type="gramStart"/>
            <w:r>
              <w:rPr>
                <w:szCs w:val="20"/>
              </w:rPr>
              <w:t>subject.</w:t>
            </w:r>
            <w:r>
              <w:rPr>
                <w:i/>
                <w:szCs w:val="20"/>
              </w:rPr>
              <w:t>*</w:t>
            </w:r>
            <w:proofErr w:type="gramEnd"/>
          </w:p>
          <w:p w14:paraId="6C160EB4" w14:textId="77777777">
            <w:pPr>
              <w:pStyle w:val="StatementLevel1"/>
              <w:spacing w:line="220" w:lineRule="exact"/>
              <w:ind w:left="360" w:hanging="360"/>
              <w:rPr>
                <w:szCs w:val="20"/>
              </w:rPr>
            </w:pPr>
            <w:sdt>
              <w:sdtPr>
                <w:rPr>
                  <w:szCs w:val="20"/>
                </w:rPr>
                <w:id w:val="-13719171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benefits to the subject or to others, which may reasonably be expected from the </w:t>
            </w:r>
            <w:proofErr w:type="gramStart"/>
            <w:r>
              <w:rPr>
                <w:szCs w:val="20"/>
              </w:rPr>
              <w:t>research.</w:t>
            </w:r>
            <w:r>
              <w:rPr>
                <w:i/>
                <w:szCs w:val="20"/>
              </w:rPr>
              <w:t>*</w:t>
            </w:r>
            <w:proofErr w:type="gramEnd"/>
          </w:p>
          <w:p w14:paraId="253EEE67" w14:textId="77777777">
            <w:pPr>
              <w:pStyle w:val="StatementLevel1"/>
              <w:spacing w:line="220" w:lineRule="exact"/>
              <w:ind w:left="360" w:hanging="360"/>
              <w:rPr>
                <w:szCs w:val="20"/>
              </w:rPr>
            </w:pPr>
            <w:sdt>
              <w:sdtPr>
                <w:rPr>
                  <w:szCs w:val="20"/>
                </w:rPr>
                <w:id w:val="95329472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Appropriate alternative procedures or courses of treatment, if any, that might be advantageous to the </w:t>
            </w:r>
            <w:proofErr w:type="gramStart"/>
            <w:r>
              <w:rPr>
                <w:szCs w:val="20"/>
              </w:rPr>
              <w:t>subject.</w:t>
            </w:r>
            <w:r>
              <w:rPr>
                <w:i/>
                <w:szCs w:val="20"/>
              </w:rPr>
              <w:t>*</w:t>
            </w:r>
            <w:proofErr w:type="gramEnd"/>
          </w:p>
          <w:p w14:paraId="7A4CA52E" w14:textId="77777777">
            <w:pPr>
              <w:pStyle w:val="StatementLevel1"/>
              <w:spacing w:line="220" w:lineRule="exact"/>
              <w:ind w:left="360" w:hanging="360"/>
              <w:rPr>
                <w:szCs w:val="20"/>
              </w:rPr>
            </w:pPr>
            <w:sdt>
              <w:sdtPr>
                <w:rPr>
                  <w:szCs w:val="20"/>
                </w:rPr>
                <w:id w:val="214292098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extent, if any, to which confidentiality of records identifying the subject will be </w:t>
            </w:r>
            <w:proofErr w:type="gramStart"/>
            <w:r>
              <w:rPr>
                <w:szCs w:val="20"/>
              </w:rPr>
              <w:t>maintained.</w:t>
            </w:r>
            <w:r>
              <w:rPr>
                <w:i/>
                <w:szCs w:val="20"/>
              </w:rPr>
              <w:t>*</w:t>
            </w:r>
            <w:proofErr w:type="gramEnd"/>
          </w:p>
          <w:p w14:paraId="6969C5A7" w14:textId="77777777">
            <w:pPr>
              <w:pStyle w:val="StatementLevel1"/>
              <w:spacing w:line="220" w:lineRule="exact"/>
              <w:ind w:left="360" w:hanging="360"/>
              <w:rPr>
                <w:szCs w:val="20"/>
              </w:rPr>
            </w:pPr>
            <w:sdt>
              <w:sdtPr>
                <w:rPr>
                  <w:szCs w:val="20"/>
                </w:rPr>
                <w:id w:val="-14980218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the research team for questions, concerns, or complaints about the research.</w:t>
            </w:r>
          </w:p>
          <w:p w14:paraId="19D07FE5" w14:textId="77777777">
            <w:pPr>
              <w:pStyle w:val="StatementLevel1"/>
              <w:spacing w:line="220" w:lineRule="exact"/>
              <w:ind w:left="360" w:hanging="360"/>
              <w:rPr>
                <w:szCs w:val="20"/>
              </w:rPr>
            </w:pPr>
            <w:sdt>
              <w:sdtPr>
                <w:rPr>
                  <w:szCs w:val="20"/>
                </w:rPr>
                <w:id w:val="106606357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someone independent of the research team for questions, concerns, or complaints about the research; questions about the subjects’ rights; to obtain information; or to offer input.</w:t>
            </w:r>
          </w:p>
          <w:p w14:paraId="6EC74111" w14:textId="77777777">
            <w:pPr>
              <w:pStyle w:val="StatementLevel1"/>
              <w:spacing w:line="220" w:lineRule="exact"/>
              <w:ind w:left="360" w:hanging="360"/>
              <w:rPr>
                <w:szCs w:val="20"/>
              </w:rPr>
            </w:pPr>
            <w:sdt>
              <w:sdtPr>
                <w:rPr>
                  <w:szCs w:val="20"/>
                </w:rPr>
                <w:id w:val="-158359729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Whom to contact in the event of a research-related injury to the subject.</w:t>
            </w:r>
          </w:p>
          <w:p w14:paraId="6D1810F3" w14:textId="77777777">
            <w:pPr>
              <w:pStyle w:val="StatementLevel1"/>
              <w:spacing w:line="220" w:lineRule="exact"/>
              <w:ind w:left="360" w:hanging="360"/>
              <w:rPr>
                <w:szCs w:val="20"/>
              </w:rPr>
            </w:pPr>
            <w:sdt>
              <w:sdtPr>
                <w:rPr>
                  <w:szCs w:val="20"/>
                </w:rPr>
                <w:id w:val="-62824196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Participation is voluntary.</w:t>
            </w:r>
          </w:p>
          <w:p w14:paraId="4F4F2A25" w14:textId="77777777">
            <w:pPr>
              <w:pStyle w:val="StatementLevel1"/>
              <w:spacing w:line="220" w:lineRule="exact"/>
              <w:ind w:left="360" w:hanging="360"/>
              <w:rPr>
                <w:szCs w:val="20"/>
              </w:rPr>
            </w:pPr>
            <w:sdt>
              <w:sdtPr>
                <w:rPr>
                  <w:szCs w:val="20"/>
                </w:rPr>
                <w:id w:val="-163616665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Refusal to participate will involve no penalty or loss of benefits to which the subject is otherwise entitled.</w:t>
            </w:r>
          </w:p>
          <w:p w14:paraId="2B10AEA0" w14:textId="77777777">
            <w:pPr>
              <w:pStyle w:val="StatementLevel1"/>
              <w:spacing w:line="220" w:lineRule="exact"/>
              <w:ind w:left="360" w:hanging="360"/>
              <w:rPr>
                <w:szCs w:val="20"/>
              </w:rPr>
            </w:pPr>
            <w:sdt>
              <w:sdtPr>
                <w:rPr>
                  <w:szCs w:val="20"/>
                </w:rPr>
                <w:id w:val="144418530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subject may discontinue participation at any time without penalty or loss of benefits to which the subject is otherwise entitled.</w:t>
            </w:r>
          </w:p>
          <w:p w14:paraId="3A07FA28" w14:textId="77777777">
            <w:pPr>
              <w:pStyle w:val="StatementLevel1"/>
              <w:spacing w:line="220" w:lineRule="exact"/>
              <w:ind w:left="360" w:hanging="360"/>
              <w:rPr>
                <w:szCs w:val="20"/>
              </w:rPr>
            </w:pPr>
            <w:sdt>
              <w:sdtPr>
                <w:rPr>
                  <w:szCs w:val="20"/>
                </w:rPr>
                <w:id w:val="-24102269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One of the following statements about any research that involves the collection of </w:t>
            </w:r>
            <w:r>
              <w:rPr>
                <w:szCs w:val="20"/>
                <w:u w:val="double"/>
              </w:rPr>
              <w:t>identifiable private information</w:t>
            </w:r>
            <w:r>
              <w:rPr>
                <w:szCs w:val="20"/>
              </w:rPr>
              <w:t xml:space="preserve"> or </w:t>
            </w:r>
            <w:r>
              <w:rPr>
                <w:szCs w:val="20"/>
                <w:u w:val="double"/>
              </w:rPr>
              <w:t>identifiable biospecimens</w:t>
            </w:r>
            <w:r>
              <w:rPr>
                <w:szCs w:val="20"/>
              </w:rPr>
              <w:t>:</w:t>
            </w:r>
          </w:p>
          <w:p w14:paraId="5F1495B0" w14:textId="77777777">
            <w:pPr>
              <w:pStyle w:val="StatementLevel1"/>
              <w:spacing w:line="220" w:lineRule="exact"/>
              <w:ind w:left="720" w:hanging="360"/>
              <w:rPr>
                <w:szCs w:val="20"/>
              </w:rPr>
            </w:pPr>
            <w:sdt>
              <w:sdtPr>
                <w:rPr>
                  <w:szCs w:val="20"/>
                </w:rPr>
                <w:id w:val="-19292325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identifiers might be removed from the </w:t>
            </w:r>
            <w:r>
              <w:rPr>
                <w:szCs w:val="20"/>
                <w:u w:val="double"/>
              </w:rPr>
              <w:t>identifiable private information</w:t>
            </w:r>
            <w:r>
              <w:rPr>
                <w:szCs w:val="20"/>
              </w:rPr>
              <w:t xml:space="preserve"> or </w:t>
            </w:r>
            <w:r>
              <w:rPr>
                <w:szCs w:val="20"/>
                <w:u w:val="double"/>
              </w:rPr>
              <w:t>identifiable biospecimens</w:t>
            </w:r>
            <w:r>
              <w:rPr>
                <w:szCs w:val="20"/>
              </w:rPr>
              <w:t xml:space="preserve"> and that, after such removal, the information or biospecimens could be used for future research studies or distributed to another investigator for future research studies without additional informed consent from the subject or the </w:t>
            </w:r>
            <w:r>
              <w:rPr>
                <w:szCs w:val="20"/>
                <w:u w:val="double"/>
              </w:rPr>
              <w:t>LAR</w:t>
            </w:r>
            <w:r>
              <w:rPr>
                <w:szCs w:val="20"/>
              </w:rPr>
              <w:t>, if this might be a possibility; or</w:t>
            </w:r>
          </w:p>
          <w:p w14:paraId="33BF73E1" w14:textId="77777777">
            <w:pPr>
              <w:pStyle w:val="StatementLevel1"/>
              <w:spacing w:line="220" w:lineRule="exact"/>
              <w:ind w:left="720" w:hanging="360"/>
            </w:pPr>
            <w:sdt>
              <w:sdtPr>
                <w:rPr>
                  <w:szCs w:val="20"/>
                </w:rPr>
                <w:id w:val="-59046765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 xml:space="preserve">A statement that the subject’s information or biospecimens collected as part of the research, even if identifiers are removed, will not be </w:t>
            </w:r>
            <w:proofErr w:type="gramStart"/>
            <w:r>
              <w:t>used</w:t>
            </w:r>
            <w:proofErr w:type="gramEnd"/>
            <w:r>
              <w:t xml:space="preserve"> or distributed for future research studies.</w:t>
            </w:r>
          </w:p>
          <w:p w14:paraId="52CD4AA4" w14:textId="78D81AC4">
            <w:pPr>
              <w:pStyle w:val="StatementLevel1"/>
              <w:spacing w:line="220" w:lineRule="exact"/>
              <w:ind w:left="390" w:hanging="30"/>
              <w:rPr>
                <w:szCs w:val="20"/>
              </w:rPr>
            </w:pPr>
            <w:r>
              <w:lastRenderedPageBreak/>
              <w:t>(</w:t>
            </w:r>
            <w:r>
              <w:rPr>
                <w:b/>
              </w:rPr>
              <w:t xml:space="preserve">N/A if research is subject to Pre-2018 Requirements) N/A: </w:t>
            </w:r>
            <w:sdt>
              <w:sdtPr>
                <w:rPr>
                  <w:b/>
                </w:rPr>
                <w:id w:val="1177003025"/>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28B54F7E" w14:textId="77777777">
            <w:pPr>
              <w:pStyle w:val="StatementLevel1"/>
              <w:spacing w:before="60" w:line="220" w:lineRule="exact"/>
              <w:rPr>
                <w:b/>
                <w:bCs/>
                <w:szCs w:val="20"/>
              </w:rPr>
            </w:pPr>
            <w:r>
              <w:rPr>
                <w:b/>
                <w:bCs/>
                <w:szCs w:val="20"/>
              </w:rPr>
              <w:t xml:space="preserve">Required for More than </w:t>
            </w:r>
            <w:r>
              <w:rPr>
                <w:b/>
                <w:szCs w:val="20"/>
                <w:u w:val="double"/>
              </w:rPr>
              <w:t>Minimal Risk</w:t>
            </w:r>
            <w:r>
              <w:rPr>
                <w:b/>
                <w:bCs/>
                <w:szCs w:val="20"/>
              </w:rPr>
              <w:t xml:space="preserve"> Research</w:t>
            </w:r>
          </w:p>
          <w:p w14:paraId="4EB76D6A" w14:textId="77777777">
            <w:pPr>
              <w:pStyle w:val="StatementLevel1"/>
              <w:spacing w:line="220" w:lineRule="exact"/>
              <w:ind w:left="360" w:hanging="360"/>
              <w:rPr>
                <w:szCs w:val="20"/>
              </w:rPr>
            </w:pPr>
            <w:sdt>
              <w:sdtPr>
                <w:rPr>
                  <w:szCs w:val="20"/>
                </w:rPr>
                <w:id w:val="-208513443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compensation is available if injury occurs and, if so, what it consists of, or where further information may be obtained.</w:t>
            </w:r>
          </w:p>
          <w:p w14:paraId="25068498" w14:textId="5A78A1F9">
            <w:pPr>
              <w:pStyle w:val="StatementLevel1"/>
              <w:spacing w:line="220" w:lineRule="exact"/>
              <w:ind w:left="360" w:hanging="360"/>
              <w:rPr>
                <w:szCs w:val="20"/>
              </w:rPr>
            </w:pPr>
            <w:sdt>
              <w:sdtPr>
                <w:rPr>
                  <w:b/>
                  <w:szCs w:val="20"/>
                </w:rPr>
                <w:id w:val="-70193542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medical treatments are available if injury occurs and, if so, what they consist of, or where further information may be obtained.</w:t>
            </w:r>
          </w:p>
        </w:tc>
        <w:tc>
          <w:tcPr>
            <w:tcW w:w="6475" w:type="dxa"/>
            <w:gridSpan w:val="3"/>
          </w:tcPr>
          <w:p w14:paraId="7AE9046A" w14:textId="77777777">
            <w:pPr>
              <w:pStyle w:val="StatementLevel1"/>
              <w:spacing w:line="220" w:lineRule="exact"/>
              <w:ind w:left="360" w:hanging="360"/>
              <w:rPr>
                <w:b/>
                <w:bCs/>
                <w:szCs w:val="20"/>
              </w:rPr>
            </w:pPr>
            <w:r>
              <w:rPr>
                <w:b/>
                <w:bCs/>
                <w:szCs w:val="20"/>
              </w:rPr>
              <w:lastRenderedPageBreak/>
              <w:t xml:space="preserve">Required for </w:t>
            </w:r>
            <w:r>
              <w:rPr>
                <w:b/>
                <w:bCs/>
                <w:szCs w:val="20"/>
                <w:u w:val="double"/>
              </w:rPr>
              <w:t>Clinical Trials</w:t>
            </w:r>
            <w:r>
              <w:rPr>
                <w:b/>
                <w:bCs/>
                <w:szCs w:val="20"/>
              </w:rPr>
              <w:t xml:space="preserve"> that Follow ICH-GCP</w:t>
            </w:r>
          </w:p>
          <w:p w14:paraId="585B6219" w14:textId="77777777">
            <w:pPr>
              <w:pStyle w:val="StatementLevel1"/>
              <w:spacing w:line="220" w:lineRule="exact"/>
              <w:ind w:left="360" w:hanging="360"/>
              <w:rPr>
                <w:szCs w:val="20"/>
              </w:rPr>
            </w:pPr>
            <w:sdt>
              <w:sdtPr>
                <w:rPr>
                  <w:szCs w:val="20"/>
                </w:rPr>
                <w:id w:val="200592399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approval of the IRB.</w:t>
            </w:r>
          </w:p>
          <w:p w14:paraId="44CF4235" w14:textId="77777777">
            <w:pPr>
              <w:pStyle w:val="StatementLevel1"/>
              <w:spacing w:line="220" w:lineRule="exact"/>
              <w:ind w:left="360" w:hanging="360"/>
              <w:rPr>
                <w:szCs w:val="20"/>
              </w:rPr>
            </w:pPr>
            <w:sdt>
              <w:sdtPr>
                <w:rPr>
                  <w:szCs w:val="20"/>
                </w:rPr>
                <w:id w:val="172317110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probability for random assignment to each treatment.</w:t>
            </w:r>
          </w:p>
          <w:p w14:paraId="5E2BBF06" w14:textId="77777777">
            <w:pPr>
              <w:pStyle w:val="StatementLevel1Hanging"/>
              <w:spacing w:line="220" w:lineRule="exact"/>
              <w:ind w:left="360" w:hanging="360"/>
              <w:rPr>
                <w:szCs w:val="20"/>
              </w:rPr>
            </w:pPr>
            <w:sdt>
              <w:sdtPr>
                <w:rPr>
                  <w:szCs w:val="20"/>
                </w:rPr>
                <w:id w:val="-41756459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subject's responsibilities.</w:t>
            </w:r>
          </w:p>
          <w:p w14:paraId="4F4C25DE" w14:textId="77777777">
            <w:pPr>
              <w:pStyle w:val="StatementLevel1Hanging"/>
              <w:spacing w:line="220" w:lineRule="exact"/>
              <w:ind w:left="360" w:hanging="360"/>
              <w:rPr>
                <w:szCs w:val="20"/>
              </w:rPr>
            </w:pPr>
            <w:sdt>
              <w:sdtPr>
                <w:rPr>
                  <w:szCs w:val="20"/>
                </w:rPr>
                <w:id w:val="-35658764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When applicable, the reasonably foreseeable risks or inconveniences to an embryo, fetus, or nursing infant.</w:t>
            </w:r>
          </w:p>
          <w:p w14:paraId="37558393" w14:textId="77777777">
            <w:pPr>
              <w:pStyle w:val="StatementLevel1Hanging"/>
              <w:spacing w:line="220" w:lineRule="exact"/>
              <w:ind w:left="360" w:hanging="360"/>
              <w:rPr>
                <w:szCs w:val="20"/>
              </w:rPr>
            </w:pPr>
            <w:sdt>
              <w:sdtPr>
                <w:rPr>
                  <w:szCs w:val="20"/>
                </w:rPr>
                <w:id w:val="-17102720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important potential benefits and risks of the alternative procedures or courses of treatment that may be available to the subject.</w:t>
            </w:r>
          </w:p>
          <w:p w14:paraId="66A574A5" w14:textId="77777777">
            <w:pPr>
              <w:pStyle w:val="StatementLevel1Hanging"/>
              <w:spacing w:line="220" w:lineRule="exact"/>
              <w:ind w:left="360" w:hanging="360"/>
              <w:rPr>
                <w:szCs w:val="20"/>
              </w:rPr>
            </w:pPr>
            <w:sdt>
              <w:sdtPr>
                <w:rPr>
                  <w:szCs w:val="20"/>
                </w:rPr>
                <w:id w:val="108875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When there is no intended clinical benefit to the subject, a statement to this effect.</w:t>
            </w:r>
          </w:p>
          <w:p w14:paraId="7478BA66" w14:textId="77777777">
            <w:pPr>
              <w:pStyle w:val="StatementLevel1Hanging"/>
              <w:spacing w:line="220" w:lineRule="exact"/>
              <w:ind w:left="360" w:hanging="360"/>
              <w:rPr>
                <w:szCs w:val="20"/>
              </w:rPr>
            </w:pPr>
            <w:sdt>
              <w:sdtPr>
                <w:rPr>
                  <w:szCs w:val="20"/>
                </w:rPr>
                <w:id w:val="160391823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monitors, auditors, IRB, and regulatory authorities will be granted direct access to the subject's original medical records for verification of </w:t>
            </w:r>
            <w:r>
              <w:rPr>
                <w:szCs w:val="20"/>
                <w:u w:val="double"/>
              </w:rPr>
              <w:t>clinical trial</w:t>
            </w:r>
            <w:r>
              <w:rPr>
                <w:szCs w:val="20"/>
              </w:rPr>
              <w:t xml:space="preserve"> procedures and data, without violating the confidentiality of the subject, to the extent permitted by applicable laws and regulations and that, by signing the consent document, the subject or </w:t>
            </w:r>
            <w:r>
              <w:rPr>
                <w:szCs w:val="20"/>
                <w:u w:val="double"/>
              </w:rPr>
              <w:t>LAR</w:t>
            </w:r>
            <w:r>
              <w:rPr>
                <w:szCs w:val="20"/>
              </w:rPr>
              <w:t xml:space="preserve"> is authorizing such access.</w:t>
            </w:r>
          </w:p>
          <w:p w14:paraId="5693E0CD" w14:textId="77777777">
            <w:pPr>
              <w:pStyle w:val="StatementLevel1Hanging"/>
              <w:spacing w:line="220" w:lineRule="exact"/>
              <w:ind w:left="360" w:hanging="360"/>
              <w:rPr>
                <w:szCs w:val="20"/>
              </w:rPr>
            </w:pPr>
            <w:sdt>
              <w:sdtPr>
                <w:rPr>
                  <w:szCs w:val="20"/>
                </w:rPr>
                <w:id w:val="60323504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If the results of the trial are published, the subject’s identity will remain confidential.</w:t>
            </w:r>
          </w:p>
          <w:p w14:paraId="0223FB28" w14:textId="77777777">
            <w:pPr>
              <w:pStyle w:val="StatementLevel1"/>
              <w:spacing w:before="60" w:line="220" w:lineRule="exact"/>
              <w:ind w:left="360" w:hanging="360"/>
              <w:rPr>
                <w:b/>
                <w:bCs/>
                <w:szCs w:val="20"/>
              </w:rPr>
            </w:pPr>
            <w:r>
              <w:rPr>
                <w:b/>
                <w:bCs/>
                <w:szCs w:val="20"/>
              </w:rPr>
              <w:t>Required for FDA-Regulated Research</w:t>
            </w:r>
          </w:p>
          <w:p w14:paraId="3966E97A" w14:textId="77777777">
            <w:pPr>
              <w:pStyle w:val="StatementLevel1Hanging"/>
              <w:spacing w:line="220" w:lineRule="exact"/>
              <w:ind w:left="360" w:hanging="360"/>
              <w:rPr>
                <w:szCs w:val="20"/>
              </w:rPr>
            </w:pPr>
            <w:sdt>
              <w:sdtPr>
                <w:rPr>
                  <w:szCs w:val="20"/>
                </w:rPr>
                <w:id w:val="-172690918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possibility that the Food and Drug Administration may inspect the records.</w:t>
            </w:r>
          </w:p>
          <w:p w14:paraId="3C17ACCA" w14:textId="77777777">
            <w:pPr>
              <w:pStyle w:val="StatementLevel1Hanging"/>
              <w:spacing w:line="220" w:lineRule="exact"/>
              <w:ind w:left="360" w:hanging="360"/>
              <w:rPr>
                <w:rFonts w:cs="Arial Narrow"/>
                <w:szCs w:val="20"/>
              </w:rPr>
            </w:pPr>
            <w:sdt>
              <w:sdtPr>
                <w:rPr>
                  <w:rFonts w:cs="Arial Narrow"/>
                  <w:szCs w:val="20"/>
                </w:rPr>
                <w:id w:val="-336695416"/>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The data collected on the subject to the point of withdrawal remains part of the study database and may not be removed.</w:t>
            </w:r>
          </w:p>
          <w:p w14:paraId="734C8617" w14:textId="77777777">
            <w:pPr>
              <w:pStyle w:val="StatementLevel1Hanging"/>
              <w:spacing w:line="220" w:lineRule="exact"/>
              <w:ind w:left="360" w:hanging="360"/>
              <w:rPr>
                <w:szCs w:val="20"/>
              </w:rPr>
            </w:pPr>
            <w:sdt>
              <w:sdtPr>
                <w:rPr>
                  <w:rFonts w:cs="Arial Narrow"/>
                  <w:szCs w:val="20"/>
                </w:rPr>
                <w:id w:val="-66575455"/>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The investigator should ask a subject who is withdrawing whether the subject wish</w:t>
            </w:r>
            <w:r>
              <w:rPr>
                <w:szCs w:val="20"/>
              </w:rPr>
              <w:t>es to provide further data collection from routine medical care.</w:t>
            </w:r>
          </w:p>
          <w:p w14:paraId="59C10FD9" w14:textId="77777777">
            <w:pPr>
              <w:pStyle w:val="StatementLevel1Hanging"/>
              <w:spacing w:line="220" w:lineRule="exact"/>
              <w:ind w:left="360" w:hanging="360"/>
              <w:rPr>
                <w:szCs w:val="20"/>
              </w:rPr>
            </w:pPr>
            <w:sdt>
              <w:sdtPr>
                <w:rPr>
                  <w:szCs w:val="20"/>
                </w:rPr>
                <w:id w:val="4296244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For controlled drug/device trials (except Phase I drug trials) and pediatric device surveillance trials: “A description of this </w:t>
            </w:r>
            <w:r>
              <w:rPr>
                <w:szCs w:val="20"/>
                <w:u w:val="double"/>
              </w:rPr>
              <w:t>clinical trial</w:t>
            </w:r>
            <w:r>
              <w:rPr>
                <w:szCs w:val="20"/>
              </w:rPr>
              <w:t xml:space="preserve"> will be available on http://www.ClinicalTrials.gov, as required by U.S. Law. This Web site will not include information that can identify you. At most, the Web site will include a summary of the results. You can search this Web site at any time.”</w:t>
            </w:r>
          </w:p>
          <w:p w14:paraId="5E89DC76" w14:textId="77777777">
            <w:pPr>
              <w:pStyle w:val="StatementLevel1"/>
              <w:spacing w:before="60" w:line="220" w:lineRule="exact"/>
              <w:ind w:left="360" w:hanging="360"/>
              <w:rPr>
                <w:b/>
                <w:bCs/>
                <w:szCs w:val="20"/>
              </w:rPr>
            </w:pPr>
            <w:r>
              <w:rPr>
                <w:b/>
                <w:bCs/>
                <w:szCs w:val="20"/>
              </w:rPr>
              <w:t xml:space="preserve">Additional: </w:t>
            </w:r>
            <w:r>
              <w:rPr>
                <w:bCs/>
                <w:szCs w:val="20"/>
              </w:rPr>
              <w:t>(Include when appropriate.)</w:t>
            </w:r>
          </w:p>
          <w:p w14:paraId="69DB7288" w14:textId="77777777">
            <w:pPr>
              <w:pStyle w:val="StatementLevel1Hanging"/>
              <w:spacing w:line="220" w:lineRule="exact"/>
              <w:ind w:left="360" w:hanging="360"/>
              <w:rPr>
                <w:szCs w:val="20"/>
              </w:rPr>
            </w:pPr>
            <w:sdt>
              <w:sdtPr>
                <w:rPr>
                  <w:szCs w:val="20"/>
                </w:rPr>
                <w:id w:val="-110734789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w:t>
            </w:r>
            <w:proofErr w:type="gramStart"/>
            <w:r>
              <w:rPr>
                <w:szCs w:val="20"/>
              </w:rPr>
              <w:t>particular treatment</w:t>
            </w:r>
            <w:proofErr w:type="gramEnd"/>
            <w:r>
              <w:rPr>
                <w:szCs w:val="20"/>
              </w:rPr>
              <w:t xml:space="preserve"> or procedure may involve risks to the subject, which are currently unforeseeable.</w:t>
            </w:r>
          </w:p>
          <w:p w14:paraId="22C5B92E" w14:textId="77777777">
            <w:pPr>
              <w:pStyle w:val="StatementLevel1Hanging"/>
              <w:spacing w:line="220" w:lineRule="exact"/>
              <w:ind w:left="360" w:hanging="360"/>
              <w:rPr>
                <w:szCs w:val="20"/>
              </w:rPr>
            </w:pPr>
            <w:sdt>
              <w:sdtPr>
                <w:rPr>
                  <w:szCs w:val="20"/>
                </w:rPr>
                <w:id w:val="-62684811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If the subject is or becomes pregnant, the </w:t>
            </w:r>
            <w:proofErr w:type="gramStart"/>
            <w:r>
              <w:rPr>
                <w:szCs w:val="20"/>
              </w:rPr>
              <w:t>particular treatment</w:t>
            </w:r>
            <w:proofErr w:type="gramEnd"/>
            <w:r>
              <w:rPr>
                <w:szCs w:val="20"/>
              </w:rPr>
              <w:t xml:space="preserve"> or procedure may involve risks to the embryo or fetus, which are currently unforeseeable.</w:t>
            </w:r>
          </w:p>
          <w:p w14:paraId="165DD129" w14:textId="77777777">
            <w:pPr>
              <w:pStyle w:val="StatementLevel1Hanging"/>
              <w:spacing w:line="220" w:lineRule="exact"/>
              <w:ind w:left="360" w:hanging="360"/>
              <w:rPr>
                <w:szCs w:val="20"/>
              </w:rPr>
            </w:pPr>
            <w:sdt>
              <w:sdtPr>
                <w:rPr>
                  <w:szCs w:val="20"/>
                </w:rPr>
                <w:id w:val="-153341800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Anticipated circumstances under which the subject’s participation may be terminated by the investigator without regard to the subject’s consent.</w:t>
            </w:r>
          </w:p>
          <w:p w14:paraId="282DD542" w14:textId="77777777">
            <w:pPr>
              <w:pStyle w:val="StatementLevel1Hanging"/>
              <w:spacing w:line="220" w:lineRule="exact"/>
              <w:ind w:left="360" w:hanging="360"/>
              <w:rPr>
                <w:szCs w:val="20"/>
              </w:rPr>
            </w:pPr>
            <w:sdt>
              <w:sdtPr>
                <w:rPr>
                  <w:szCs w:val="20"/>
                </w:rPr>
                <w:id w:val="-14852246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additional costs to the subject that may result from participation in the research.</w:t>
            </w:r>
          </w:p>
          <w:p w14:paraId="015B03C5" w14:textId="77777777">
            <w:pPr>
              <w:pStyle w:val="StatementLevel1Hanging"/>
              <w:spacing w:line="220" w:lineRule="exact"/>
              <w:ind w:left="360" w:hanging="360"/>
              <w:rPr>
                <w:szCs w:val="20"/>
              </w:rPr>
            </w:pPr>
            <w:sdt>
              <w:sdtPr>
                <w:rPr>
                  <w:szCs w:val="20"/>
                </w:rPr>
                <w:id w:val="2529536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consequences of a subject’s decision to withdraw from the research.</w:t>
            </w:r>
          </w:p>
          <w:p w14:paraId="1BAC5849" w14:textId="77777777">
            <w:pPr>
              <w:pStyle w:val="StatementLevel1Hanging"/>
              <w:spacing w:line="220" w:lineRule="exact"/>
              <w:ind w:left="360" w:hanging="360"/>
              <w:rPr>
                <w:szCs w:val="20"/>
              </w:rPr>
            </w:pPr>
            <w:sdt>
              <w:sdtPr>
                <w:rPr>
                  <w:szCs w:val="20"/>
                </w:rPr>
                <w:id w:val="-184646351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Procedures for orderly termination of participation by the subject.</w:t>
            </w:r>
          </w:p>
          <w:p w14:paraId="3DC3B972" w14:textId="77777777">
            <w:pPr>
              <w:pStyle w:val="StatementLevel1Hanging"/>
              <w:spacing w:line="220" w:lineRule="exact"/>
              <w:ind w:left="360" w:hanging="360"/>
              <w:rPr>
                <w:szCs w:val="20"/>
              </w:rPr>
            </w:pPr>
            <w:sdt>
              <w:sdtPr>
                <w:rPr>
                  <w:szCs w:val="20"/>
                </w:rPr>
                <w:id w:val="-21340863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Significant new findings developed </w:t>
            </w:r>
            <w:proofErr w:type="gramStart"/>
            <w:r>
              <w:rPr>
                <w:szCs w:val="20"/>
              </w:rPr>
              <w:t>during the course of</w:t>
            </w:r>
            <w:proofErr w:type="gramEnd"/>
            <w:r>
              <w:rPr>
                <w:szCs w:val="20"/>
              </w:rPr>
              <w:t xml:space="preserve"> the research, which may relate to the subject’s willingness to continue participation will be provided to the subject.</w:t>
            </w:r>
          </w:p>
          <w:p w14:paraId="18AE0FFD" w14:textId="77777777">
            <w:pPr>
              <w:pStyle w:val="StatementLevel1Hanging"/>
              <w:spacing w:line="220" w:lineRule="exact"/>
              <w:ind w:left="360" w:hanging="360"/>
              <w:rPr>
                <w:szCs w:val="20"/>
              </w:rPr>
            </w:pPr>
            <w:sdt>
              <w:sdtPr>
                <w:rPr>
                  <w:rFonts w:cs="Arial Narrow"/>
                  <w:szCs w:val="20"/>
                </w:rPr>
                <w:id w:val="1193343583"/>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Approxim</w:t>
            </w:r>
            <w:r>
              <w:rPr>
                <w:szCs w:val="20"/>
              </w:rPr>
              <w:t>ate number of subjects involved in the study.</w:t>
            </w:r>
          </w:p>
          <w:p w14:paraId="68A8164E" w14:textId="77777777">
            <w:pPr>
              <w:pStyle w:val="StatementLevel1Hanging"/>
              <w:spacing w:line="220" w:lineRule="exact"/>
              <w:ind w:left="360" w:hanging="360"/>
              <w:rPr>
                <w:szCs w:val="20"/>
              </w:rPr>
            </w:pPr>
            <w:sdt>
              <w:sdtPr>
                <w:rPr>
                  <w:szCs w:val="20"/>
                </w:rPr>
                <w:id w:val="214322001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Amount and schedule of all payments.</w:t>
            </w:r>
          </w:p>
          <w:p w14:paraId="136C8D6C" w14:textId="77777777">
            <w:pPr>
              <w:pStyle w:val="StatementLevel1Hanging"/>
              <w:spacing w:line="220" w:lineRule="exact"/>
              <w:ind w:left="360" w:hanging="360"/>
              <w:rPr>
                <w:szCs w:val="20"/>
              </w:rPr>
            </w:pPr>
            <w:sdt>
              <w:sdtPr>
                <w:rPr>
                  <w:szCs w:val="20"/>
                </w:rPr>
                <w:id w:val="-179274594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the subject’s biospecimens (even if identifiers are removed) may be used for commercial profit and whether the subject will or will not share in this commercial profit. </w:t>
            </w:r>
            <w:r>
              <w:t>(</w:t>
            </w:r>
            <w:r>
              <w:rPr>
                <w:b/>
              </w:rPr>
              <w:t>N/A if research is subject to Pre-2018 Requirements)</w:t>
            </w:r>
          </w:p>
          <w:p w14:paraId="467A2EF7" w14:textId="77777777">
            <w:pPr>
              <w:pStyle w:val="StatementLevel1Hanging"/>
              <w:spacing w:line="220" w:lineRule="exact"/>
              <w:ind w:left="360" w:hanging="360"/>
              <w:rPr>
                <w:szCs w:val="20"/>
              </w:rPr>
            </w:pPr>
            <w:sdt>
              <w:sdtPr>
                <w:rPr>
                  <w:szCs w:val="20"/>
                </w:rPr>
                <w:id w:val="133649870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regarding whether clinically relevant research results, including individual research results, will be disclosed to subjects, and if so, under what conditions. </w:t>
            </w:r>
            <w:r>
              <w:t>(</w:t>
            </w:r>
            <w:r>
              <w:rPr>
                <w:b/>
              </w:rPr>
              <w:t>N/A if research is subject to Pre-2018 Requirements)</w:t>
            </w:r>
          </w:p>
          <w:p w14:paraId="5868A58D" w14:textId="77777777">
            <w:pPr>
              <w:pStyle w:val="StatementLevel1Hanging"/>
              <w:spacing w:line="220" w:lineRule="exact"/>
              <w:ind w:left="360" w:hanging="360"/>
            </w:pPr>
            <w:sdt>
              <w:sdtPr>
                <w:rPr>
                  <w:szCs w:val="20"/>
                </w:rPr>
                <w:id w:val="-177663262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For research involving biospecimens, whether the research will (if known) or might include whole genome sequencing (</w:t>
            </w:r>
            <w:r>
              <w:rPr>
                <w:i/>
                <w:iCs/>
              </w:rPr>
              <w:t xml:space="preserve">i.e., </w:t>
            </w:r>
            <w:r>
              <w:t>sequencing of a human germline or somatic specimen with the intent to generate the genome or exome sequence of that specimen). (</w:t>
            </w:r>
            <w:r>
              <w:rPr>
                <w:b/>
              </w:rPr>
              <w:t>N/A if research is subject to Pre-2018 Requirements)</w:t>
            </w:r>
          </w:p>
          <w:p w14:paraId="41A3FAAC" w14:textId="77777777">
            <w:pPr>
              <w:pStyle w:val="StatementLevel1Hanging"/>
              <w:spacing w:line="220" w:lineRule="exact"/>
              <w:ind w:left="360" w:hanging="360"/>
              <w:rPr>
                <w:sz w:val="18"/>
                <w:szCs w:val="20"/>
              </w:rPr>
            </w:pPr>
            <w:sdt>
              <w:sdtPr>
                <w:rPr>
                  <w:rFonts w:cs="Arial Narrow"/>
                  <w:szCs w:val="20"/>
                </w:rPr>
                <w:id w:val="-1062405793"/>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Any additional information which should be given to subjects when in the IRB’s judgement the information would meaningfully add to the protection of the rights and welfare of subjects.</w:t>
            </w:r>
            <w:r>
              <w:rPr>
                <w:rStyle w:val="EndnoteReference"/>
                <w:sz w:val="18"/>
                <w:szCs w:val="20"/>
              </w:rPr>
              <w:endnoteReference w:id="3"/>
            </w:r>
          </w:p>
          <w:p w14:paraId="4AD47A44" w14:textId="77777777">
            <w:pPr>
              <w:pStyle w:val="StatementLevel1Hanging"/>
              <w:spacing w:line="220" w:lineRule="exact"/>
              <w:ind w:left="360" w:hanging="360"/>
              <w:rPr>
                <w:sz w:val="18"/>
                <w:szCs w:val="20"/>
              </w:rPr>
            </w:pPr>
            <w:sdt>
              <w:sdtPr>
                <w:rPr>
                  <w:rFonts w:cs="Arial Narrow"/>
                  <w:szCs w:val="20"/>
                </w:rPr>
                <w:id w:val="586889827"/>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When the study involves genetic testing, a statement that outlines the protections afforded to the subject under the Genetic Information Nondiscrimination Act (GINA).</w:t>
            </w:r>
          </w:p>
          <w:p w14:paraId="293611F7" w14:textId="1BB43BE2">
            <w:pPr>
              <w:pStyle w:val="StatementLevel1Hanging"/>
              <w:spacing w:line="220" w:lineRule="exact"/>
              <w:ind w:left="360" w:hanging="360"/>
              <w:rPr>
                <w:szCs w:val="20"/>
              </w:rPr>
            </w:pPr>
          </w:p>
        </w:tc>
      </w:tr>
      <w:tr w14:paraId="66A40FCA" w14:textId="77777777">
        <w:trPr>
          <w:cantSplit/>
        </w:trPr>
        <w:tc>
          <w:tcPr>
            <w:tcW w:w="10790" w:type="dxa"/>
            <w:gridSpan w:val="6"/>
          </w:tcPr>
          <w:p w14:paraId="54F21889" w14:textId="77777777">
            <w:pPr>
              <w:pStyle w:val="ChecklistLevel1"/>
            </w:pPr>
            <w:r>
              <w:lastRenderedPageBreak/>
              <w:t>Study Conduct (IND studies)</w:t>
            </w:r>
          </w:p>
        </w:tc>
      </w:tr>
      <w:tr w14:paraId="46EA9116" w14:textId="77777777">
        <w:trPr>
          <w:cantSplit/>
        </w:trPr>
        <w:tc>
          <w:tcPr>
            <w:tcW w:w="2219" w:type="dxa"/>
          </w:tcPr>
          <w:p w14:paraId="3EFEB849" w14:textId="76749178">
            <w:pPr>
              <w:pStyle w:val="Yes-No"/>
              <w:tabs>
                <w:tab w:val="left" w:pos="1440"/>
              </w:tabs>
            </w:pPr>
            <w:sdt>
              <w:sdtPr>
                <w:id w:val="5212068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60717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94831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CF0A4AE" w14:textId="77777777">
            <w:pPr>
              <w:pStyle w:val="ChecklistBasis"/>
            </w:pPr>
            <w:r>
              <w:t>Investigators are responsible for the control of drugs under investigation.</w:t>
            </w:r>
          </w:p>
        </w:tc>
      </w:tr>
      <w:tr w14:paraId="2915F43F" w14:textId="77777777">
        <w:trPr>
          <w:cantSplit/>
        </w:trPr>
        <w:tc>
          <w:tcPr>
            <w:tcW w:w="2219" w:type="dxa"/>
          </w:tcPr>
          <w:p w14:paraId="2FCCC5B8" w14:textId="57DB7159">
            <w:pPr>
              <w:pStyle w:val="Yes-No"/>
              <w:tabs>
                <w:tab w:val="left" w:pos="1440"/>
              </w:tabs>
            </w:pPr>
            <w:sdt>
              <w:sdtPr>
                <w:id w:val="-349021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03091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369771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DC9FDAE" w14:textId="77777777">
            <w:pPr>
              <w:pStyle w:val="ChecklistBasis"/>
            </w:pPr>
            <w:r>
              <w:t>Investigators administer the drug only to subjects under their personal supervision or under the supervision of a sub-investigator responsible to the investigator.</w:t>
            </w:r>
          </w:p>
        </w:tc>
      </w:tr>
      <w:tr w14:paraId="6CADD391" w14:textId="77777777">
        <w:trPr>
          <w:cantSplit/>
        </w:trPr>
        <w:tc>
          <w:tcPr>
            <w:tcW w:w="2219" w:type="dxa"/>
          </w:tcPr>
          <w:p w14:paraId="4A47EE47" w14:textId="338B4C28">
            <w:pPr>
              <w:pStyle w:val="Yes-No"/>
              <w:tabs>
                <w:tab w:val="left" w:pos="1440"/>
              </w:tabs>
            </w:pPr>
            <w:sdt>
              <w:sdtPr>
                <w:id w:val="-972284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44488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16674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48CE805" w14:textId="77777777">
            <w:pPr>
              <w:pStyle w:val="ChecklistBasis"/>
            </w:pPr>
            <w:r>
              <w:t>Investigators does not supply the investigational drug to any person not authorized to receive it.</w:t>
            </w:r>
          </w:p>
        </w:tc>
      </w:tr>
      <w:tr w14:paraId="3295FE7D" w14:textId="77777777">
        <w:trPr>
          <w:cantSplit/>
        </w:trPr>
        <w:tc>
          <w:tcPr>
            <w:tcW w:w="10790" w:type="dxa"/>
            <w:gridSpan w:val="6"/>
          </w:tcPr>
          <w:p w14:paraId="639A5404" w14:textId="77777777">
            <w:pPr>
              <w:pStyle w:val="ChecklistLevel1"/>
            </w:pPr>
            <w:r>
              <w:t>Study Conduct (IDE studies)</w:t>
            </w:r>
          </w:p>
        </w:tc>
      </w:tr>
      <w:tr w14:paraId="0FBCBB89" w14:textId="77777777">
        <w:trPr>
          <w:cantSplit/>
        </w:trPr>
        <w:tc>
          <w:tcPr>
            <w:tcW w:w="2219" w:type="dxa"/>
          </w:tcPr>
          <w:p w14:paraId="3F50BD81" w14:textId="7D41868A">
            <w:pPr>
              <w:pStyle w:val="Yes-No"/>
              <w:tabs>
                <w:tab w:val="left" w:pos="1440"/>
              </w:tabs>
            </w:pPr>
            <w:sdt>
              <w:sdtPr>
                <w:id w:val="-1486705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02388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043398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782CB44" w14:textId="77777777">
            <w:pPr>
              <w:pStyle w:val="ChecklistBasis"/>
            </w:pPr>
            <w:r>
              <w:t xml:space="preserve">Investigators permit an investigational device to be used only with subjects under the investigator’s supervision. </w:t>
            </w:r>
          </w:p>
        </w:tc>
      </w:tr>
      <w:tr w14:paraId="5B242D65" w14:textId="77777777">
        <w:trPr>
          <w:cantSplit/>
        </w:trPr>
        <w:tc>
          <w:tcPr>
            <w:tcW w:w="2219" w:type="dxa"/>
          </w:tcPr>
          <w:p w14:paraId="5673235A" w14:textId="6685CBC9">
            <w:pPr>
              <w:pStyle w:val="Yes-No"/>
              <w:tabs>
                <w:tab w:val="left" w:pos="1440"/>
              </w:tabs>
            </w:pPr>
            <w:sdt>
              <w:sdtPr>
                <w:id w:val="823161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96836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35140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A201076" w14:textId="77777777">
            <w:pPr>
              <w:pStyle w:val="ChecklistBasis"/>
            </w:pPr>
            <w:r>
              <w:t>Investigators do not supply an investigational device to any person not authorized to receive it.</w:t>
            </w:r>
          </w:p>
        </w:tc>
      </w:tr>
      <w:tr w14:paraId="2A1249F0" w14:textId="77777777">
        <w:trPr>
          <w:cantSplit/>
        </w:trPr>
        <w:tc>
          <w:tcPr>
            <w:tcW w:w="2219" w:type="dxa"/>
          </w:tcPr>
          <w:p w14:paraId="15EE742E" w14:textId="004F49BA">
            <w:pPr>
              <w:pStyle w:val="Yes-No"/>
              <w:tabs>
                <w:tab w:val="left" w:pos="1440"/>
              </w:tabs>
            </w:pPr>
            <w:sdt>
              <w:sdtPr>
                <w:id w:val="1438254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81377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60097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7EBBF2E" w14:textId="77777777">
            <w:pPr>
              <w:pStyle w:val="ChecklistBasis"/>
            </w:pPr>
            <w:r>
              <w:t xml:space="preserve">Upon completion or termination of a clinical </w:t>
            </w:r>
            <w:r>
              <w:rPr>
                <w:u w:val="double"/>
              </w:rPr>
              <w:t>investigation</w:t>
            </w:r>
            <w:r>
              <w:t xml:space="preserve"> or the investigator’s part of an </w:t>
            </w:r>
            <w:r>
              <w:rPr>
                <w:u w:val="double"/>
              </w:rPr>
              <w:t>investigation</w:t>
            </w:r>
            <w:r>
              <w:t xml:space="preserve">, or at the sponsor’s request, investigators return to the sponsor any remaining supply of the device or otherwise dispose of the device as the sponsor directs. </w:t>
            </w:r>
          </w:p>
        </w:tc>
      </w:tr>
      <w:tr w14:paraId="642EBC6D" w14:textId="77777777">
        <w:trPr>
          <w:cantSplit/>
        </w:trPr>
        <w:tc>
          <w:tcPr>
            <w:tcW w:w="2219" w:type="dxa"/>
          </w:tcPr>
          <w:p w14:paraId="1AAB4A57" w14:textId="38B6A93F">
            <w:pPr>
              <w:pStyle w:val="Yes-No"/>
              <w:tabs>
                <w:tab w:val="left" w:pos="1440"/>
              </w:tabs>
            </w:pPr>
            <w:sdt>
              <w:sdtPr>
                <w:id w:val="-1543426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131179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52127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84FB064" w14:textId="77777777">
            <w:pPr>
              <w:pStyle w:val="ChecklistBasis"/>
            </w:pPr>
            <w:r>
              <w:t xml:space="preserve">If the </w:t>
            </w:r>
            <w:r>
              <w:rPr>
                <w:u w:val="double"/>
              </w:rPr>
              <w:t>investigation</w:t>
            </w:r>
            <w:r>
              <w:t xml:space="preserve"> is terminated, suspended, discontinued, or completed, investigators </w:t>
            </w:r>
            <w:proofErr w:type="gramStart"/>
            <w:r>
              <w:t>returns</w:t>
            </w:r>
            <w:proofErr w:type="gramEnd"/>
            <w:r>
              <w:t xml:space="preserve"> the unused supplies of the drug to the sponsor, or otherwise provides for disposition of the unused supplies of the drug as </w:t>
            </w:r>
            <w:r>
              <w:rPr>
                <w:szCs w:val="23"/>
              </w:rPr>
              <w:t>authorized by the sponsor.</w:t>
            </w:r>
          </w:p>
        </w:tc>
      </w:tr>
      <w:tr w14:paraId="0298F829" w14:textId="77777777">
        <w:trPr>
          <w:cantSplit/>
        </w:trPr>
        <w:tc>
          <w:tcPr>
            <w:tcW w:w="2219" w:type="dxa"/>
          </w:tcPr>
          <w:p w14:paraId="6FFF821A" w14:textId="40AC49EC">
            <w:pPr>
              <w:pStyle w:val="Yes-No"/>
              <w:tabs>
                <w:tab w:val="left" w:pos="1440"/>
              </w:tabs>
            </w:pPr>
            <w:sdt>
              <w:sdtPr>
                <w:id w:val="-249512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5509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549978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82F1DDA" w14:textId="77777777">
            <w:pPr>
              <w:pStyle w:val="ChecklistBasis"/>
            </w:pPr>
            <w:r>
              <w:rPr>
                <w:szCs w:val="23"/>
              </w:rPr>
              <w:t>If an investigational drug is subject to the Controlled Substances Act, investigators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14:paraId="30812593" w14:textId="77777777">
        <w:trPr>
          <w:cantSplit/>
        </w:trPr>
        <w:tc>
          <w:tcPr>
            <w:tcW w:w="2219" w:type="dxa"/>
          </w:tcPr>
          <w:p w14:paraId="4174E6B4" w14:textId="77777777">
            <w:pPr>
              <w:pStyle w:val="Yes-No"/>
              <w:tabs>
                <w:tab w:val="left" w:pos="1440"/>
              </w:tabs>
            </w:pPr>
          </w:p>
        </w:tc>
        <w:tc>
          <w:tcPr>
            <w:tcW w:w="8571" w:type="dxa"/>
            <w:gridSpan w:val="5"/>
          </w:tcPr>
          <w:p w14:paraId="3CC36EDF" w14:textId="77777777">
            <w:pPr>
              <w:pStyle w:val="ChecklistBasis"/>
            </w:pPr>
            <w:r>
              <w:t>Investigators prepare and submit the following reports to the sponsor:</w:t>
            </w:r>
          </w:p>
        </w:tc>
      </w:tr>
      <w:tr w14:paraId="4FB2B846" w14:textId="77777777">
        <w:trPr>
          <w:cantSplit/>
        </w:trPr>
        <w:tc>
          <w:tcPr>
            <w:tcW w:w="2219" w:type="dxa"/>
          </w:tcPr>
          <w:p w14:paraId="658B3398" w14:textId="3358234D">
            <w:pPr>
              <w:pStyle w:val="Yes-No"/>
              <w:tabs>
                <w:tab w:val="left" w:pos="1440"/>
              </w:tabs>
            </w:pPr>
            <w:sdt>
              <w:sdtPr>
                <w:id w:val="1769111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37498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576153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8473B17" w14:textId="77777777">
            <w:pPr>
              <w:pStyle w:val="ExplanationLevel2"/>
            </w:pPr>
            <w:r>
              <w:t xml:space="preserve">Any unanticipated adverse device effect occurring during an </w:t>
            </w:r>
            <w:r>
              <w:rPr>
                <w:u w:val="double"/>
              </w:rPr>
              <w:t>investigation</w:t>
            </w:r>
            <w:r>
              <w:t>. (As soon as possible, but in no event later than 10 working days after first learning of the effect.)</w:t>
            </w:r>
          </w:p>
        </w:tc>
      </w:tr>
      <w:tr w14:paraId="287FBBAC" w14:textId="77777777">
        <w:trPr>
          <w:cantSplit/>
        </w:trPr>
        <w:tc>
          <w:tcPr>
            <w:tcW w:w="2219" w:type="dxa"/>
          </w:tcPr>
          <w:p w14:paraId="165423E2" w14:textId="6A6EEDB1">
            <w:pPr>
              <w:pStyle w:val="Yes-No"/>
              <w:tabs>
                <w:tab w:val="left" w:pos="1440"/>
              </w:tabs>
            </w:pPr>
            <w:sdt>
              <w:sdtPr>
                <w:id w:val="1579787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03540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42366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4F14F66" w14:textId="77777777">
            <w:pPr>
              <w:pStyle w:val="ExplanationLevel2"/>
            </w:pPr>
            <w:r>
              <w:t xml:space="preserve">Withdrawal of approval by the reviewing IRB of the investigator’s part of an </w:t>
            </w:r>
            <w:r>
              <w:rPr>
                <w:u w:val="double"/>
              </w:rPr>
              <w:t>investigation</w:t>
            </w:r>
            <w:r>
              <w:t>. (Within 5 working days.)</w:t>
            </w:r>
          </w:p>
        </w:tc>
      </w:tr>
      <w:tr w14:paraId="0530AA1C" w14:textId="77777777">
        <w:trPr>
          <w:cantSplit/>
        </w:trPr>
        <w:tc>
          <w:tcPr>
            <w:tcW w:w="2219" w:type="dxa"/>
          </w:tcPr>
          <w:p w14:paraId="474F7121" w14:textId="1D48473C">
            <w:pPr>
              <w:pStyle w:val="Yes-No"/>
              <w:tabs>
                <w:tab w:val="left" w:pos="1440"/>
              </w:tabs>
            </w:pPr>
            <w:sdt>
              <w:sdtPr>
                <w:id w:val="-174739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66937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62938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DB3C8F1" w14:textId="77777777">
            <w:pPr>
              <w:pStyle w:val="ExplanationLevel2"/>
            </w:pPr>
            <w:r>
              <w:t xml:space="preserve">Progress reports on the </w:t>
            </w:r>
            <w:r>
              <w:rPr>
                <w:u w:val="double"/>
              </w:rPr>
              <w:t>investigation</w:t>
            </w:r>
            <w:r>
              <w:t>. (At least yearly.)</w:t>
            </w:r>
          </w:p>
        </w:tc>
      </w:tr>
      <w:tr w14:paraId="53B3458C" w14:textId="77777777">
        <w:trPr>
          <w:cantSplit/>
        </w:trPr>
        <w:tc>
          <w:tcPr>
            <w:tcW w:w="2219" w:type="dxa"/>
          </w:tcPr>
          <w:p w14:paraId="36FA9E82" w14:textId="0390331D">
            <w:pPr>
              <w:pStyle w:val="Yes-No"/>
              <w:tabs>
                <w:tab w:val="left" w:pos="1440"/>
              </w:tabs>
            </w:pPr>
            <w:sdt>
              <w:sdtPr>
                <w:id w:val="935174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77218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96788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79FACC1" w14:textId="77777777">
            <w:pPr>
              <w:pStyle w:val="ExplanationLevel2"/>
            </w:pPr>
            <w:r>
              <w:t>Any deviation from the investigational plan to protect the life or physical well-being of a subject in an emergency. (As soon as possible, but in no event later than 5 working days after the emergency occurred.)</w:t>
            </w:r>
          </w:p>
        </w:tc>
      </w:tr>
      <w:tr w14:paraId="6E9F2F19" w14:textId="77777777">
        <w:trPr>
          <w:cantSplit/>
        </w:trPr>
        <w:tc>
          <w:tcPr>
            <w:tcW w:w="2219" w:type="dxa"/>
          </w:tcPr>
          <w:p w14:paraId="1F7FF91B" w14:textId="0B9F30DA">
            <w:pPr>
              <w:pStyle w:val="Yes-No"/>
              <w:tabs>
                <w:tab w:val="left" w:pos="1440"/>
              </w:tabs>
            </w:pPr>
            <w:sdt>
              <w:sdtPr>
                <w:id w:val="20810898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60209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14936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B845435" w14:textId="03B4ED5B">
            <w:pPr>
              <w:pStyle w:val="ExplanationLevel2"/>
            </w:pPr>
            <w:r>
              <w:t>Use of a device without obtaining informed consent (within 5 working days after the use occurs).</w:t>
            </w:r>
          </w:p>
        </w:tc>
      </w:tr>
      <w:tr w14:paraId="4595A06F" w14:textId="77777777">
        <w:trPr>
          <w:cantSplit/>
        </w:trPr>
        <w:tc>
          <w:tcPr>
            <w:tcW w:w="2219" w:type="dxa"/>
          </w:tcPr>
          <w:p w14:paraId="6BDEB49C" w14:textId="3DECCDBF">
            <w:pPr>
              <w:pStyle w:val="Yes-No"/>
              <w:tabs>
                <w:tab w:val="left" w:pos="1440"/>
              </w:tabs>
            </w:pPr>
            <w:sdt>
              <w:sdtPr>
                <w:id w:val="-580063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13919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58354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9C3BF7A" w14:textId="77777777">
            <w:pPr>
              <w:pStyle w:val="ExplanationLevel2"/>
            </w:pPr>
            <w:r>
              <w:t xml:space="preserve">A final report. (Within 3 months after termination or completion of the </w:t>
            </w:r>
            <w:r>
              <w:rPr>
                <w:u w:val="double"/>
              </w:rPr>
              <w:t>investigation</w:t>
            </w:r>
            <w:r>
              <w:t xml:space="preserve"> or the investigator’s part of the </w:t>
            </w:r>
            <w:r>
              <w:rPr>
                <w:u w:val="double"/>
              </w:rPr>
              <w:t>investigation</w:t>
            </w:r>
            <w:r>
              <w:t>.)</w:t>
            </w:r>
          </w:p>
        </w:tc>
      </w:tr>
      <w:tr w14:paraId="5F6DE735" w14:textId="77777777">
        <w:trPr>
          <w:cantSplit/>
        </w:trPr>
        <w:tc>
          <w:tcPr>
            <w:tcW w:w="2219" w:type="dxa"/>
          </w:tcPr>
          <w:p w14:paraId="1838987F" w14:textId="77777777">
            <w:pPr>
              <w:pStyle w:val="Yes-No"/>
              <w:tabs>
                <w:tab w:val="left" w:pos="1440"/>
              </w:tabs>
            </w:pPr>
          </w:p>
        </w:tc>
        <w:tc>
          <w:tcPr>
            <w:tcW w:w="8571" w:type="dxa"/>
            <w:gridSpan w:val="5"/>
          </w:tcPr>
          <w:p w14:paraId="4E3EEF44" w14:textId="77777777">
            <w:pPr>
              <w:pStyle w:val="ChecklistBasis"/>
            </w:pPr>
            <w:r>
              <w:t>Investigators prepare and submit the following reports to the IRB:</w:t>
            </w:r>
          </w:p>
        </w:tc>
      </w:tr>
      <w:tr w14:paraId="4F6C9179" w14:textId="77777777">
        <w:trPr>
          <w:cantSplit/>
        </w:trPr>
        <w:tc>
          <w:tcPr>
            <w:tcW w:w="2219" w:type="dxa"/>
          </w:tcPr>
          <w:p w14:paraId="164BBE7D" w14:textId="6F111CF8">
            <w:pPr>
              <w:pStyle w:val="Yes-No"/>
              <w:tabs>
                <w:tab w:val="left" w:pos="1440"/>
              </w:tabs>
            </w:pPr>
            <w:sdt>
              <w:sdtPr>
                <w:id w:val="1066617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88688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90667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2D779E7" w14:textId="77777777">
            <w:pPr>
              <w:pStyle w:val="ExplanationLevel2"/>
            </w:pPr>
            <w:r>
              <w:t xml:space="preserve">Any unanticipated adverse device effect occurring during an </w:t>
            </w:r>
            <w:r>
              <w:rPr>
                <w:u w:val="double"/>
              </w:rPr>
              <w:t>investigation</w:t>
            </w:r>
            <w:r>
              <w:t>. (As soon as possible, but in no event later than 10 working days after first learning of the effect.)</w:t>
            </w:r>
          </w:p>
        </w:tc>
      </w:tr>
      <w:tr w14:paraId="1280D8A3" w14:textId="77777777">
        <w:trPr>
          <w:cantSplit/>
        </w:trPr>
        <w:tc>
          <w:tcPr>
            <w:tcW w:w="2219" w:type="dxa"/>
          </w:tcPr>
          <w:p w14:paraId="1315A0DB" w14:textId="3600B21A">
            <w:pPr>
              <w:pStyle w:val="Yes-No"/>
              <w:tabs>
                <w:tab w:val="left" w:pos="1440"/>
              </w:tabs>
            </w:pPr>
            <w:sdt>
              <w:sdtPr>
                <w:id w:val="1336577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215417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56964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FC8B97D" w14:textId="77777777">
            <w:pPr>
              <w:pStyle w:val="ExplanationLevel2"/>
            </w:pPr>
            <w:r>
              <w:t xml:space="preserve">Progress reports on the </w:t>
            </w:r>
            <w:r>
              <w:rPr>
                <w:u w:val="double"/>
              </w:rPr>
              <w:t>investigation</w:t>
            </w:r>
            <w:r>
              <w:t>. (At least yearly.)</w:t>
            </w:r>
          </w:p>
        </w:tc>
      </w:tr>
      <w:tr w14:paraId="7CAF55DA" w14:textId="77777777">
        <w:trPr>
          <w:cantSplit/>
        </w:trPr>
        <w:tc>
          <w:tcPr>
            <w:tcW w:w="2219" w:type="dxa"/>
          </w:tcPr>
          <w:p w14:paraId="7403B217" w14:textId="056B6895">
            <w:pPr>
              <w:pStyle w:val="Yes-No"/>
              <w:tabs>
                <w:tab w:val="left" w:pos="1440"/>
              </w:tabs>
            </w:pPr>
            <w:sdt>
              <w:sdtPr>
                <w:id w:val="-115839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79832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01171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CD40421" w14:textId="77777777">
            <w:pPr>
              <w:pStyle w:val="ExplanationLevel2"/>
            </w:pPr>
            <w:r>
              <w:t>Any deviation from the investigational plan to protect the life or physical well-being of a subject in an emergency. (As soon as possible, but in no event later than 5 working days after the emergency occurred.)</w:t>
            </w:r>
          </w:p>
        </w:tc>
      </w:tr>
      <w:tr w14:paraId="04D7366F" w14:textId="77777777">
        <w:trPr>
          <w:cantSplit/>
        </w:trPr>
        <w:tc>
          <w:tcPr>
            <w:tcW w:w="2219" w:type="dxa"/>
          </w:tcPr>
          <w:p w14:paraId="6D7D93AA" w14:textId="11DC88DC">
            <w:pPr>
              <w:pStyle w:val="Yes-No"/>
              <w:tabs>
                <w:tab w:val="left" w:pos="1440"/>
              </w:tabs>
            </w:pPr>
            <w:sdt>
              <w:sdtPr>
                <w:id w:val="1719019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651420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26757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596CA30" w14:textId="3250030C">
            <w:pPr>
              <w:pStyle w:val="ExplanationLevel2"/>
            </w:pPr>
            <w:r>
              <w:t>Use of a device without obtaining informed consent (within 5 working days after the use occurs).</w:t>
            </w:r>
          </w:p>
        </w:tc>
      </w:tr>
      <w:tr w14:paraId="33118190" w14:textId="77777777">
        <w:trPr>
          <w:cantSplit/>
        </w:trPr>
        <w:tc>
          <w:tcPr>
            <w:tcW w:w="2219" w:type="dxa"/>
          </w:tcPr>
          <w:p w14:paraId="4F4FED21" w14:textId="5C38E5DD">
            <w:pPr>
              <w:pStyle w:val="Yes-No"/>
              <w:tabs>
                <w:tab w:val="left" w:pos="1440"/>
              </w:tabs>
            </w:pPr>
            <w:sdt>
              <w:sdtPr>
                <w:id w:val="-1135715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778711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70083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848FCA8" w14:textId="7118982D">
            <w:pPr>
              <w:pStyle w:val="ExplanationLevel2"/>
            </w:pPr>
            <w:r>
              <w:t xml:space="preserve">A final report (within 3 months after termination or completion of the </w:t>
            </w:r>
            <w:r>
              <w:rPr>
                <w:u w:val="double"/>
              </w:rPr>
              <w:t>investigation</w:t>
            </w:r>
            <w:r>
              <w:t xml:space="preserve"> or the investigator’s part of the </w:t>
            </w:r>
            <w:r>
              <w:rPr>
                <w:u w:val="double"/>
              </w:rPr>
              <w:t>investigation</w:t>
            </w:r>
            <w:r>
              <w:t>).</w:t>
            </w:r>
          </w:p>
        </w:tc>
      </w:tr>
      <w:tr w14:paraId="1833F31F" w14:textId="77777777">
        <w:trPr>
          <w:cantSplit/>
        </w:trPr>
        <w:tc>
          <w:tcPr>
            <w:tcW w:w="2219" w:type="dxa"/>
          </w:tcPr>
          <w:p w14:paraId="41A4448F" w14:textId="5DA5750C">
            <w:pPr>
              <w:pStyle w:val="Yes-No"/>
              <w:tabs>
                <w:tab w:val="left" w:pos="1440"/>
              </w:tabs>
            </w:pPr>
          </w:p>
        </w:tc>
        <w:tc>
          <w:tcPr>
            <w:tcW w:w="8571" w:type="dxa"/>
            <w:gridSpan w:val="5"/>
          </w:tcPr>
          <w:p w14:paraId="55E6F438" w14:textId="77777777">
            <w:pPr>
              <w:pStyle w:val="ChecklistBasis"/>
            </w:pPr>
            <w:r>
              <w:t>Investigators prepare and submit the following reports to the study monitor:</w:t>
            </w:r>
          </w:p>
        </w:tc>
      </w:tr>
      <w:tr w14:paraId="62012C57" w14:textId="77777777">
        <w:trPr>
          <w:cantSplit/>
        </w:trPr>
        <w:tc>
          <w:tcPr>
            <w:tcW w:w="2219" w:type="dxa"/>
          </w:tcPr>
          <w:p w14:paraId="1C029985" w14:textId="11682EF5">
            <w:pPr>
              <w:pStyle w:val="Yes-No"/>
              <w:tabs>
                <w:tab w:val="left" w:pos="1440"/>
              </w:tabs>
            </w:pPr>
            <w:sdt>
              <w:sdtPr>
                <w:id w:val="1942951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14425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94428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AC85211" w14:textId="77777777">
            <w:pPr>
              <w:pStyle w:val="ExplanationLevel2"/>
            </w:pPr>
            <w:r>
              <w:t xml:space="preserve">Progress reports on the </w:t>
            </w:r>
            <w:r>
              <w:rPr>
                <w:u w:val="double"/>
              </w:rPr>
              <w:t>investigation</w:t>
            </w:r>
            <w:r>
              <w:t>. (At least yearly.)</w:t>
            </w:r>
          </w:p>
        </w:tc>
      </w:tr>
      <w:tr w14:paraId="74B7EF5E" w14:textId="77777777">
        <w:trPr>
          <w:cantSplit/>
        </w:trPr>
        <w:tc>
          <w:tcPr>
            <w:tcW w:w="10790" w:type="dxa"/>
            <w:gridSpan w:val="6"/>
          </w:tcPr>
          <w:p w14:paraId="620F0176" w14:textId="77777777">
            <w:pPr>
              <w:pStyle w:val="ChecklistLevel1"/>
              <w:pageBreakBefore/>
            </w:pPr>
            <w:r>
              <w:lastRenderedPageBreak/>
              <w:t>IND Sponsor-Investigator Requirements</w:t>
            </w:r>
          </w:p>
        </w:tc>
      </w:tr>
      <w:tr w14:paraId="42E06A2A" w14:textId="77777777">
        <w:trPr>
          <w:cantSplit/>
        </w:trPr>
        <w:tc>
          <w:tcPr>
            <w:tcW w:w="2219" w:type="dxa"/>
          </w:tcPr>
          <w:p w14:paraId="4F66F1BE" w14:textId="736C0880">
            <w:pPr>
              <w:pStyle w:val="Yes-No"/>
              <w:tabs>
                <w:tab w:val="left" w:pos="1440"/>
              </w:tabs>
            </w:pPr>
            <w:sdt>
              <w:sdtPr>
                <w:id w:val="-678584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59851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99453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B54E4F5" w14:textId="77777777">
            <w:pPr>
              <w:pStyle w:val="ChecklistBasis"/>
            </w:pPr>
            <w:r>
              <w:t>The investigator submits a completed Form FDA 3454 attesting to the absence of financial interests and arrangements for all participating clinical investigators.</w:t>
            </w:r>
          </w:p>
        </w:tc>
      </w:tr>
      <w:tr w14:paraId="1B8A3238" w14:textId="77777777">
        <w:trPr>
          <w:cantSplit/>
        </w:trPr>
        <w:tc>
          <w:tcPr>
            <w:tcW w:w="2219" w:type="dxa"/>
          </w:tcPr>
          <w:p w14:paraId="36559AF6" w14:textId="05F1C087">
            <w:pPr>
              <w:pStyle w:val="Yes-No"/>
              <w:tabs>
                <w:tab w:val="left" w:pos="1440"/>
              </w:tabs>
            </w:pPr>
            <w:sdt>
              <w:sdtPr>
                <w:id w:val="-1686511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96657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16936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D2690B5" w14:textId="77777777">
            <w:pPr>
              <w:pStyle w:val="ChecklistBasis"/>
            </w:pPr>
            <w:r>
              <w:t>For any participating clinical investigator for whom the investigator does not submit a completed Form FDA 3454, the investigator submits a completed Form FDA 3455 (Disclosure Statement).</w:t>
            </w:r>
          </w:p>
        </w:tc>
      </w:tr>
      <w:tr w14:paraId="2CA5AC4F" w14:textId="77777777">
        <w:trPr>
          <w:cantSplit/>
        </w:trPr>
        <w:tc>
          <w:tcPr>
            <w:tcW w:w="2219" w:type="dxa"/>
          </w:tcPr>
          <w:p w14:paraId="1FB5463E" w14:textId="0AD0BB7F">
            <w:pPr>
              <w:pStyle w:val="Yes-No"/>
              <w:tabs>
                <w:tab w:val="left" w:pos="1440"/>
              </w:tabs>
            </w:pPr>
            <w:sdt>
              <w:sdtPr>
                <w:id w:val="133150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48350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545765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8547F56" w14:textId="77777777">
            <w:pPr>
              <w:pStyle w:val="ChecklistBasis"/>
            </w:pPr>
            <w:r>
              <w:t>The investigator maintains on file information pertaining to the financial interests of clinical investigators for 2 years after the date of approval of the application.</w:t>
            </w:r>
          </w:p>
        </w:tc>
      </w:tr>
      <w:tr w14:paraId="12CD880D" w14:textId="77777777">
        <w:trPr>
          <w:cantSplit/>
        </w:trPr>
        <w:tc>
          <w:tcPr>
            <w:tcW w:w="2219" w:type="dxa"/>
          </w:tcPr>
          <w:p w14:paraId="6AD010AA" w14:textId="051384CE">
            <w:pPr>
              <w:pStyle w:val="Yes-No"/>
              <w:tabs>
                <w:tab w:val="left" w:pos="1440"/>
              </w:tabs>
            </w:pPr>
            <w:sdt>
              <w:sdtPr>
                <w:id w:val="-910229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07604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52052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B1C2BEA" w14:textId="77777777">
            <w:pPr>
              <w:pStyle w:val="ChecklistBasis"/>
            </w:pPr>
            <w:r>
              <w:t>The investigator selects qualified investigators.</w:t>
            </w:r>
          </w:p>
        </w:tc>
      </w:tr>
      <w:tr w14:paraId="4295F00C" w14:textId="77777777">
        <w:trPr>
          <w:cantSplit/>
        </w:trPr>
        <w:tc>
          <w:tcPr>
            <w:tcW w:w="2219" w:type="dxa"/>
          </w:tcPr>
          <w:p w14:paraId="71E91E9B" w14:textId="21D26717">
            <w:pPr>
              <w:pStyle w:val="Yes-No"/>
              <w:tabs>
                <w:tab w:val="left" w:pos="1440"/>
              </w:tabs>
            </w:pPr>
            <w:sdt>
              <w:sdtPr>
                <w:id w:val="604085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3171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06285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7480FE1" w14:textId="77777777">
            <w:pPr>
              <w:pStyle w:val="ChecklistBasis"/>
            </w:pPr>
            <w:r>
              <w:t xml:space="preserve">The investigator provides participating investigators with the information they need to </w:t>
            </w:r>
            <w:proofErr w:type="gramStart"/>
            <w:r>
              <w:t xml:space="preserve">conduct an </w:t>
            </w:r>
            <w:r>
              <w:rPr>
                <w:u w:val="double"/>
              </w:rPr>
              <w:t>investigation</w:t>
            </w:r>
            <w:proofErr w:type="gramEnd"/>
            <w:r>
              <w:t xml:space="preserve"> properly.</w:t>
            </w:r>
          </w:p>
        </w:tc>
      </w:tr>
      <w:tr w14:paraId="04FD1AF0" w14:textId="77777777">
        <w:trPr>
          <w:cantSplit/>
        </w:trPr>
        <w:tc>
          <w:tcPr>
            <w:tcW w:w="2219" w:type="dxa"/>
          </w:tcPr>
          <w:p w14:paraId="0D26D6E0" w14:textId="22408AFC">
            <w:pPr>
              <w:pStyle w:val="Yes-No"/>
              <w:tabs>
                <w:tab w:val="left" w:pos="1440"/>
              </w:tabs>
            </w:pPr>
            <w:sdt>
              <w:sdtPr>
                <w:id w:val="-17966771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85710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27749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60E130A" w14:textId="77777777">
            <w:pPr>
              <w:pStyle w:val="ChecklistBasis"/>
            </w:pPr>
            <w:r>
              <w:t xml:space="preserve">The investigator ensures that the </w:t>
            </w:r>
            <w:r>
              <w:rPr>
                <w:u w:val="double"/>
              </w:rPr>
              <w:t>investigation</w:t>
            </w:r>
            <w:r>
              <w:t>(s) is conducted in accordance with the general investigational plan and protocols contained in the IND.</w:t>
            </w:r>
          </w:p>
        </w:tc>
      </w:tr>
      <w:tr w14:paraId="24E01061" w14:textId="77777777">
        <w:trPr>
          <w:cantSplit/>
        </w:trPr>
        <w:tc>
          <w:tcPr>
            <w:tcW w:w="2219" w:type="dxa"/>
          </w:tcPr>
          <w:p w14:paraId="7CFF146B" w14:textId="45BECF11">
            <w:pPr>
              <w:pStyle w:val="Yes-No"/>
              <w:tabs>
                <w:tab w:val="left" w:pos="1440"/>
              </w:tabs>
            </w:pPr>
            <w:sdt>
              <w:sdtPr>
                <w:id w:val="691419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47103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63340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0BF45A7" w14:textId="77777777">
            <w:pPr>
              <w:pStyle w:val="ChecklistBasis"/>
            </w:pPr>
            <w:r>
              <w:t xml:space="preserve">The investigator maintains an effective IND with respect to the </w:t>
            </w:r>
            <w:r>
              <w:rPr>
                <w:u w:val="double"/>
              </w:rPr>
              <w:t>investigations</w:t>
            </w:r>
            <w:r>
              <w:t xml:space="preserve">. </w:t>
            </w:r>
          </w:p>
        </w:tc>
      </w:tr>
      <w:tr w14:paraId="783196AD" w14:textId="77777777">
        <w:trPr>
          <w:cantSplit/>
        </w:trPr>
        <w:tc>
          <w:tcPr>
            <w:tcW w:w="2219" w:type="dxa"/>
          </w:tcPr>
          <w:p w14:paraId="42E1249E" w14:textId="51BB5254">
            <w:pPr>
              <w:pStyle w:val="Yes-No"/>
              <w:tabs>
                <w:tab w:val="left" w:pos="1440"/>
              </w:tabs>
            </w:pPr>
            <w:sdt>
              <w:sdtPr>
                <w:id w:val="-1873060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49210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99039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24690E6" w14:textId="77777777">
            <w:pPr>
              <w:pStyle w:val="ChecklistBasis"/>
            </w:pPr>
            <w:r>
              <w:t xml:space="preserve">The investigator ensures that FDA is promptly informed of significant new adverse effects or risks with respect to the drug. </w:t>
            </w:r>
          </w:p>
        </w:tc>
      </w:tr>
      <w:tr w14:paraId="5FDD5D72" w14:textId="77777777">
        <w:trPr>
          <w:cantSplit/>
        </w:trPr>
        <w:tc>
          <w:tcPr>
            <w:tcW w:w="2219" w:type="dxa"/>
          </w:tcPr>
          <w:p w14:paraId="216E63DC" w14:textId="01A7A58E">
            <w:pPr>
              <w:pStyle w:val="Yes-No"/>
              <w:tabs>
                <w:tab w:val="left" w:pos="1440"/>
              </w:tabs>
            </w:pPr>
            <w:sdt>
              <w:sdtPr>
                <w:id w:val="-123045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58692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79850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2F9AFE3" w14:textId="77777777">
            <w:pPr>
              <w:pStyle w:val="ExplanationLevel2"/>
              <w:ind w:left="0"/>
            </w:pPr>
            <w:r>
              <w:t>The investigator ensures that all participating investigators are promptly informed of significant new adverse effects or risks with respect to the drug.</w:t>
            </w:r>
          </w:p>
        </w:tc>
      </w:tr>
      <w:tr w14:paraId="57505C64" w14:textId="77777777">
        <w:trPr>
          <w:cantSplit/>
        </w:trPr>
        <w:tc>
          <w:tcPr>
            <w:tcW w:w="2219" w:type="dxa"/>
          </w:tcPr>
          <w:p w14:paraId="4A56D147" w14:textId="2098DF54">
            <w:pPr>
              <w:pStyle w:val="Yes-No"/>
              <w:tabs>
                <w:tab w:val="left" w:pos="1440"/>
              </w:tabs>
            </w:pPr>
            <w:sdt>
              <w:sdtPr>
                <w:id w:val="7928752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40427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278033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FA77C16" w14:textId="77777777">
            <w:pPr>
              <w:pStyle w:val="ExplanationLevel2"/>
              <w:ind w:left="0"/>
            </w:pPr>
            <w:r>
              <w:t>The investigator selects only investigators qualified by training and experience as appropriate experts to investigate the drug.</w:t>
            </w:r>
          </w:p>
        </w:tc>
      </w:tr>
      <w:tr w14:paraId="7FD3F9D2" w14:textId="77777777">
        <w:trPr>
          <w:cantSplit/>
        </w:trPr>
        <w:tc>
          <w:tcPr>
            <w:tcW w:w="2219" w:type="dxa"/>
          </w:tcPr>
          <w:p w14:paraId="40F540AB" w14:textId="2AB6274D">
            <w:pPr>
              <w:pStyle w:val="Yes-No"/>
              <w:tabs>
                <w:tab w:val="left" w:pos="1440"/>
              </w:tabs>
            </w:pPr>
            <w:sdt>
              <w:sdtPr>
                <w:id w:val="-2118673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45840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05609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BBEBFE2" w14:textId="77777777">
            <w:pPr>
              <w:pStyle w:val="ExplanationLevel2"/>
              <w:ind w:left="0"/>
            </w:pPr>
            <w:r>
              <w:t xml:space="preserve">The investigator ships investigational new drugs only to investigators participating in the </w:t>
            </w:r>
            <w:r>
              <w:rPr>
                <w:u w:val="double"/>
              </w:rPr>
              <w:t>investigation</w:t>
            </w:r>
            <w:r>
              <w:t>.</w:t>
            </w:r>
          </w:p>
        </w:tc>
      </w:tr>
      <w:tr w14:paraId="593E90AF" w14:textId="77777777">
        <w:trPr>
          <w:cantSplit/>
        </w:trPr>
        <w:tc>
          <w:tcPr>
            <w:tcW w:w="2219" w:type="dxa"/>
          </w:tcPr>
          <w:p w14:paraId="0223DA64" w14:textId="5A946E18">
            <w:pPr>
              <w:pStyle w:val="Yes-No"/>
              <w:tabs>
                <w:tab w:val="left" w:pos="1440"/>
              </w:tabs>
            </w:pPr>
            <w:sdt>
              <w:sdtPr>
                <w:id w:val="640310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784049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96931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47DCD6D" w14:textId="77777777">
            <w:pPr>
              <w:pStyle w:val="ChecklistBasis"/>
            </w:pPr>
            <w:r>
              <w:t xml:space="preserve">Before permitting an investigator to begin participation in an </w:t>
            </w:r>
            <w:r>
              <w:rPr>
                <w:u w:val="double"/>
              </w:rPr>
              <w:t>investigation</w:t>
            </w:r>
            <w:r>
              <w:t xml:space="preserve">, the investigator obtains the following: </w:t>
            </w:r>
          </w:p>
        </w:tc>
      </w:tr>
      <w:tr w14:paraId="453FB1F2" w14:textId="77777777">
        <w:trPr>
          <w:cantSplit/>
        </w:trPr>
        <w:tc>
          <w:tcPr>
            <w:tcW w:w="2219" w:type="dxa"/>
          </w:tcPr>
          <w:p w14:paraId="5041825C" w14:textId="0F257C62">
            <w:pPr>
              <w:pStyle w:val="Yes-No"/>
              <w:tabs>
                <w:tab w:val="left" w:pos="1440"/>
              </w:tabs>
            </w:pPr>
            <w:sdt>
              <w:sdtPr>
                <w:id w:val="-1748799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68255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81345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C32D5C4" w14:textId="77777777">
            <w:pPr>
              <w:pStyle w:val="ExplanationLevel2"/>
            </w:pPr>
            <w:r>
              <w:t>A signed investigator statement (Form FDA-1572).</w:t>
            </w:r>
          </w:p>
        </w:tc>
      </w:tr>
      <w:tr w14:paraId="54799A47" w14:textId="77777777">
        <w:trPr>
          <w:cantSplit/>
        </w:trPr>
        <w:tc>
          <w:tcPr>
            <w:tcW w:w="2219" w:type="dxa"/>
          </w:tcPr>
          <w:p w14:paraId="379A6090" w14:textId="6478C05C">
            <w:pPr>
              <w:pStyle w:val="Yes-No"/>
              <w:tabs>
                <w:tab w:val="left" w:pos="1440"/>
              </w:tabs>
            </w:pPr>
            <w:sdt>
              <w:sdtPr>
                <w:id w:val="-1306158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34644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93735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8775160" w14:textId="77777777">
            <w:pPr>
              <w:pStyle w:val="ExplanationLevel2"/>
            </w:pPr>
            <w:r>
              <w:t xml:space="preserve">A curriculum vitae or other statement of qualifications of the investigator showing the education, training, and experience that qualifies the investigator as an expert in the clinical </w:t>
            </w:r>
            <w:r>
              <w:rPr>
                <w:u w:val="double"/>
              </w:rPr>
              <w:t>investigation</w:t>
            </w:r>
            <w:r>
              <w:t xml:space="preserve"> of the drug for the use under investigation.</w:t>
            </w:r>
          </w:p>
        </w:tc>
      </w:tr>
      <w:tr w14:paraId="5790FA67" w14:textId="77777777">
        <w:trPr>
          <w:cantSplit/>
        </w:trPr>
        <w:tc>
          <w:tcPr>
            <w:tcW w:w="2219" w:type="dxa"/>
          </w:tcPr>
          <w:p w14:paraId="58207DCB" w14:textId="1974901F">
            <w:pPr>
              <w:pStyle w:val="Yes-No"/>
              <w:tabs>
                <w:tab w:val="left" w:pos="1440"/>
              </w:tabs>
            </w:pPr>
            <w:sdt>
              <w:sdtPr>
                <w:id w:val="-28876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20800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85058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186B314" w14:textId="77777777">
            <w:pPr>
              <w:pStyle w:val="ExplanationLevel2"/>
            </w:pPr>
            <w:r>
              <w:t>Sufficient accurate financial information to allow the investigator to submit complete and accurate certification or disclosure statements.</w:t>
            </w:r>
          </w:p>
        </w:tc>
      </w:tr>
      <w:tr w14:paraId="17867F3C" w14:textId="77777777">
        <w:trPr>
          <w:cantSplit/>
        </w:trPr>
        <w:tc>
          <w:tcPr>
            <w:tcW w:w="2219" w:type="dxa"/>
          </w:tcPr>
          <w:p w14:paraId="6FE3303C" w14:textId="25541E53">
            <w:pPr>
              <w:pStyle w:val="Yes-No"/>
              <w:tabs>
                <w:tab w:val="left" w:pos="1440"/>
              </w:tabs>
            </w:pPr>
            <w:sdt>
              <w:sdtPr>
                <w:id w:val="4799667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891099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91297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9BE606F" w14:textId="77777777">
            <w:pPr>
              <w:pStyle w:val="ExplanationLevel2"/>
              <w:ind w:left="0"/>
            </w:pPr>
            <w:r>
              <w:t xml:space="preserve">The investigator selects a monitor qualified by training and experience to monitor the progress of the </w:t>
            </w:r>
            <w:r>
              <w:rPr>
                <w:u w:val="double"/>
              </w:rPr>
              <w:t>investigation</w:t>
            </w:r>
            <w:r>
              <w:t>.</w:t>
            </w:r>
          </w:p>
        </w:tc>
      </w:tr>
      <w:tr w14:paraId="2834E135" w14:textId="77777777">
        <w:trPr>
          <w:cantSplit/>
        </w:trPr>
        <w:tc>
          <w:tcPr>
            <w:tcW w:w="2219" w:type="dxa"/>
          </w:tcPr>
          <w:p w14:paraId="1DCBCC7C" w14:textId="03CCAF01">
            <w:pPr>
              <w:pStyle w:val="Yes-No"/>
              <w:tabs>
                <w:tab w:val="left" w:pos="1440"/>
              </w:tabs>
            </w:pPr>
            <w:sdt>
              <w:sdtPr>
                <w:id w:val="-921099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57767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3078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E70608E" w14:textId="77777777">
            <w:pPr>
              <w:pStyle w:val="ExplanationLevel2"/>
              <w:ind w:left="0"/>
            </w:pPr>
            <w:r>
              <w:t>The investigator provides each participating clinical investigator an investigator brochure.</w:t>
            </w:r>
          </w:p>
        </w:tc>
      </w:tr>
      <w:tr w14:paraId="46FBB38A" w14:textId="77777777">
        <w:trPr>
          <w:cantSplit/>
        </w:trPr>
        <w:tc>
          <w:tcPr>
            <w:tcW w:w="2219" w:type="dxa"/>
          </w:tcPr>
          <w:p w14:paraId="0FB07BE2" w14:textId="26F07AD4">
            <w:pPr>
              <w:pStyle w:val="Yes-No"/>
              <w:tabs>
                <w:tab w:val="left" w:pos="1440"/>
              </w:tabs>
            </w:pPr>
            <w:sdt>
              <w:sdtPr>
                <w:id w:val="-1536117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885927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28059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08D477A" w14:textId="77777777">
            <w:pPr>
              <w:pStyle w:val="ChecklistBasis"/>
            </w:pPr>
            <w:r>
              <w:t xml:space="preserve">The investigator ensures, as the overall </w:t>
            </w:r>
            <w:r>
              <w:rPr>
                <w:u w:val="double"/>
              </w:rPr>
              <w:t>investigation</w:t>
            </w:r>
            <w:r>
              <w:t xml:space="preserve"> proceeds, that each participating investigator is informed of new observations discovered by or reported to the investigator on the drug, particularly with respect to adverse effects and safe use.</w:t>
            </w:r>
          </w:p>
        </w:tc>
      </w:tr>
      <w:tr w14:paraId="08A6C5B1" w14:textId="77777777">
        <w:trPr>
          <w:cantSplit/>
        </w:trPr>
        <w:tc>
          <w:tcPr>
            <w:tcW w:w="2219" w:type="dxa"/>
          </w:tcPr>
          <w:p w14:paraId="41239305" w14:textId="65E2F831">
            <w:pPr>
              <w:pStyle w:val="Yes-No"/>
              <w:tabs>
                <w:tab w:val="left" w:pos="1440"/>
              </w:tabs>
            </w:pPr>
            <w:sdt>
              <w:sdtPr>
                <w:id w:val="1365794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21602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19567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CCBFC9D" w14:textId="77777777">
            <w:pPr>
              <w:pStyle w:val="ExplanationLevel2"/>
              <w:ind w:left="0"/>
            </w:pPr>
            <w:r>
              <w:t xml:space="preserve">The investigator monitors the progress of all clinical </w:t>
            </w:r>
            <w:r>
              <w:rPr>
                <w:u w:val="double"/>
              </w:rPr>
              <w:t>investigations</w:t>
            </w:r>
            <w:r>
              <w:t xml:space="preserve"> being conducted under the IND.</w:t>
            </w:r>
          </w:p>
        </w:tc>
      </w:tr>
      <w:tr w14:paraId="6A3701ED" w14:textId="77777777">
        <w:trPr>
          <w:cantSplit/>
        </w:trPr>
        <w:tc>
          <w:tcPr>
            <w:tcW w:w="2219" w:type="dxa"/>
          </w:tcPr>
          <w:p w14:paraId="00FAC2B0" w14:textId="28FD1C8C">
            <w:pPr>
              <w:pStyle w:val="Yes-No"/>
              <w:tabs>
                <w:tab w:val="left" w:pos="1440"/>
              </w:tabs>
            </w:pPr>
            <w:sdt>
              <w:sdtPr>
                <w:id w:val="2174775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61008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7875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F0B93EF" w14:textId="77777777">
            <w:pPr>
              <w:pStyle w:val="ChecklistBasis"/>
            </w:pPr>
            <w:r>
              <w:t xml:space="preserve">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w:t>
            </w:r>
            <w:r>
              <w:rPr>
                <w:u w:val="double"/>
              </w:rPr>
              <w:t>investigation</w:t>
            </w:r>
            <w:r>
              <w:t>.</w:t>
            </w:r>
          </w:p>
        </w:tc>
      </w:tr>
      <w:tr w14:paraId="60C8A79F" w14:textId="77777777">
        <w:trPr>
          <w:cantSplit/>
        </w:trPr>
        <w:tc>
          <w:tcPr>
            <w:tcW w:w="2219" w:type="dxa"/>
          </w:tcPr>
          <w:p w14:paraId="5B51DF17" w14:textId="41460B5D">
            <w:pPr>
              <w:pStyle w:val="Yes-No"/>
              <w:tabs>
                <w:tab w:val="left" w:pos="1440"/>
              </w:tabs>
            </w:pPr>
            <w:sdt>
              <w:sdtPr>
                <w:id w:val="2047640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69095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63353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EE84C6B" w14:textId="77777777">
            <w:pPr>
              <w:pStyle w:val="ExplanationLevel2"/>
            </w:pPr>
            <w:r>
              <w:t xml:space="preserve">If the investigator’s participation in the </w:t>
            </w:r>
            <w:r>
              <w:rPr>
                <w:u w:val="double"/>
              </w:rPr>
              <w:t>investigation</w:t>
            </w:r>
            <w:r>
              <w:t xml:space="preserve"> is ended, the investigator ensures that the investigator dispose of or returns the investigational drug and notifies the FDA.</w:t>
            </w:r>
          </w:p>
        </w:tc>
      </w:tr>
      <w:tr w14:paraId="4C215DC1" w14:textId="77777777">
        <w:trPr>
          <w:cantSplit/>
        </w:trPr>
        <w:tc>
          <w:tcPr>
            <w:tcW w:w="2219" w:type="dxa"/>
          </w:tcPr>
          <w:p w14:paraId="0CD35741" w14:textId="79AFD55B">
            <w:pPr>
              <w:pStyle w:val="Yes-No"/>
              <w:tabs>
                <w:tab w:val="left" w:pos="1440"/>
              </w:tabs>
            </w:pPr>
            <w:sdt>
              <w:sdtPr>
                <w:id w:val="1928761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35347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31634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2C71FF2" w14:textId="77777777">
            <w:pPr>
              <w:pStyle w:val="ChecklistBasis"/>
            </w:pPr>
            <w:r>
              <w:t>The investigator reviews and evaluates the evidence relating to the safety and effectiveness of the drug as it is obtained from the investigator(s).</w:t>
            </w:r>
          </w:p>
        </w:tc>
      </w:tr>
      <w:tr w14:paraId="2D915F43" w14:textId="77777777">
        <w:trPr>
          <w:cantSplit/>
        </w:trPr>
        <w:tc>
          <w:tcPr>
            <w:tcW w:w="2219" w:type="dxa"/>
          </w:tcPr>
          <w:p w14:paraId="3716A2F6" w14:textId="77777777">
            <w:pPr>
              <w:pStyle w:val="Yes-No"/>
              <w:tabs>
                <w:tab w:val="left" w:pos="1440"/>
              </w:tabs>
            </w:pPr>
          </w:p>
        </w:tc>
        <w:tc>
          <w:tcPr>
            <w:tcW w:w="8571" w:type="dxa"/>
            <w:gridSpan w:val="5"/>
          </w:tcPr>
          <w:p w14:paraId="7A7675C7" w14:textId="77777777">
            <w:pPr>
              <w:pStyle w:val="ChecklistBasis"/>
            </w:pPr>
            <w:r>
              <w:t>If the investigator determines that the investigational drug presents an unreasonable and significant risk to subjects, the investigator:</w:t>
            </w:r>
          </w:p>
        </w:tc>
      </w:tr>
      <w:tr w14:paraId="0EB944EB" w14:textId="77777777">
        <w:trPr>
          <w:cantSplit/>
        </w:trPr>
        <w:tc>
          <w:tcPr>
            <w:tcW w:w="2219" w:type="dxa"/>
          </w:tcPr>
          <w:p w14:paraId="3D004C81" w14:textId="0CF4CDE4">
            <w:pPr>
              <w:pStyle w:val="Yes-No"/>
              <w:tabs>
                <w:tab w:val="left" w:pos="1440"/>
              </w:tabs>
            </w:pPr>
            <w:sdt>
              <w:sdtPr>
                <w:id w:val="737211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86036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42547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4F83CF6C" w14:textId="77777777">
            <w:pPr>
              <w:pStyle w:val="ExplanationLevel2"/>
            </w:pPr>
            <w:r>
              <w:t xml:space="preserve">Ensures discontinuation of those </w:t>
            </w:r>
            <w:r>
              <w:rPr>
                <w:u w:val="double"/>
              </w:rPr>
              <w:t>investigations</w:t>
            </w:r>
            <w:r>
              <w:t xml:space="preserve"> that present the risk. </w:t>
            </w:r>
          </w:p>
        </w:tc>
      </w:tr>
      <w:tr w14:paraId="439037F9" w14:textId="77777777">
        <w:trPr>
          <w:cantSplit/>
        </w:trPr>
        <w:tc>
          <w:tcPr>
            <w:tcW w:w="2219" w:type="dxa"/>
          </w:tcPr>
          <w:p w14:paraId="7495A750" w14:textId="141A973C">
            <w:pPr>
              <w:pStyle w:val="Yes-No"/>
              <w:tabs>
                <w:tab w:val="left" w:pos="1440"/>
              </w:tabs>
            </w:pPr>
            <w:sdt>
              <w:sdtPr>
                <w:id w:val="16025999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63565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35013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C408DE4" w14:textId="77777777">
            <w:pPr>
              <w:pStyle w:val="ChecklistBasis"/>
              <w:ind w:left="720"/>
            </w:pPr>
            <w:r>
              <w:t xml:space="preserve">Notifies the FDA, all institutional review boards, and all investigators who have at any time participated in the </w:t>
            </w:r>
            <w:r>
              <w:rPr>
                <w:u w:val="double"/>
              </w:rPr>
              <w:t>investigation</w:t>
            </w:r>
            <w:r>
              <w:t xml:space="preserve"> of the discontinuance.</w:t>
            </w:r>
          </w:p>
        </w:tc>
      </w:tr>
      <w:tr w14:paraId="35753888" w14:textId="77777777">
        <w:trPr>
          <w:cantSplit/>
        </w:trPr>
        <w:tc>
          <w:tcPr>
            <w:tcW w:w="2219" w:type="dxa"/>
          </w:tcPr>
          <w:p w14:paraId="0EC024A0" w14:textId="383252D3">
            <w:pPr>
              <w:pStyle w:val="Yes-No"/>
              <w:tabs>
                <w:tab w:val="left" w:pos="1440"/>
              </w:tabs>
            </w:pPr>
            <w:sdt>
              <w:sdtPr>
                <w:id w:val="-13716088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85454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0725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C49C771" w14:textId="77777777">
            <w:pPr>
              <w:pStyle w:val="ExplanationLevel2"/>
            </w:pPr>
            <w:r>
              <w:t>Ensures the disposition of all stocks of the drug outstanding.</w:t>
            </w:r>
          </w:p>
        </w:tc>
      </w:tr>
      <w:tr w14:paraId="3AB1F25B" w14:textId="77777777">
        <w:trPr>
          <w:cantSplit/>
        </w:trPr>
        <w:tc>
          <w:tcPr>
            <w:tcW w:w="2219" w:type="dxa"/>
          </w:tcPr>
          <w:p w14:paraId="6D068442" w14:textId="00D669FF">
            <w:pPr>
              <w:pStyle w:val="Yes-No"/>
              <w:tabs>
                <w:tab w:val="left" w:pos="1440"/>
              </w:tabs>
            </w:pPr>
            <w:sdt>
              <w:sdtPr>
                <w:id w:val="-824050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3647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62658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2E0CC36D" w14:textId="77777777">
            <w:pPr>
              <w:pStyle w:val="ExplanationLevel2"/>
            </w:pPr>
            <w:r>
              <w:t>Furnishes the FDA with a full report of the investigator’s actions.</w:t>
            </w:r>
          </w:p>
        </w:tc>
      </w:tr>
      <w:tr w14:paraId="2B1AE573" w14:textId="77777777">
        <w:trPr>
          <w:cantSplit/>
        </w:trPr>
        <w:tc>
          <w:tcPr>
            <w:tcW w:w="2219" w:type="dxa"/>
          </w:tcPr>
          <w:p w14:paraId="57AB6B04" w14:textId="1F723DD9">
            <w:pPr>
              <w:pStyle w:val="Yes-No"/>
              <w:tabs>
                <w:tab w:val="left" w:pos="1440"/>
              </w:tabs>
            </w:pPr>
            <w:sdt>
              <w:sdtPr>
                <w:id w:val="16581951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7525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25364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635701D" w14:textId="77777777">
            <w:pPr>
              <w:pStyle w:val="ExplanationLevel2"/>
              <w:ind w:left="0"/>
            </w:pPr>
            <w:r>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r>
      <w:tr w14:paraId="4AE77FCA" w14:textId="77777777">
        <w:trPr>
          <w:cantSplit/>
        </w:trPr>
        <w:tc>
          <w:tcPr>
            <w:tcW w:w="2219" w:type="dxa"/>
          </w:tcPr>
          <w:p w14:paraId="41E1293F" w14:textId="3DE4E673">
            <w:pPr>
              <w:pStyle w:val="Yes-No"/>
              <w:tabs>
                <w:tab w:val="left" w:pos="1440"/>
              </w:tabs>
            </w:pPr>
            <w:sdt>
              <w:sdtPr>
                <w:id w:val="-742101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280414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98971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5F81FC3" w14:textId="77777777">
            <w:pPr>
              <w:pStyle w:val="ChecklistBasis"/>
              <w:ind w:left="720"/>
            </w:pPr>
            <w:r>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r>
      <w:tr w14:paraId="79DA53D7" w14:textId="77777777">
        <w:trPr>
          <w:cantSplit/>
        </w:trPr>
        <w:tc>
          <w:tcPr>
            <w:tcW w:w="2219" w:type="dxa"/>
          </w:tcPr>
          <w:p w14:paraId="2E1E3D47" w14:textId="29C51836">
            <w:pPr>
              <w:pStyle w:val="Yes-No"/>
              <w:tabs>
                <w:tab w:val="left" w:pos="1440"/>
              </w:tabs>
            </w:pPr>
            <w:sdt>
              <w:sdtPr>
                <w:id w:val="862792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44623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04889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9219EEA" w14:textId="77777777">
            <w:pPr>
              <w:pStyle w:val="ChecklistBasis"/>
            </w:pPr>
            <w:r>
              <w:t xml:space="preserve">The investigator retains reserve samples of any test article and reference standard identified </w:t>
            </w:r>
            <w:proofErr w:type="gramStart"/>
            <w:r>
              <w:t>in, and</w:t>
            </w:r>
            <w:proofErr w:type="gramEnd"/>
            <w:r>
              <w:t xml:space="preserve"> used in any bioequivalence or bioavailability studies and release the reserve samples to the FDA upon request.</w:t>
            </w:r>
          </w:p>
        </w:tc>
      </w:tr>
      <w:tr w14:paraId="19679FB1" w14:textId="77777777">
        <w:trPr>
          <w:cantSplit/>
        </w:trPr>
        <w:tc>
          <w:tcPr>
            <w:tcW w:w="2219" w:type="dxa"/>
          </w:tcPr>
          <w:p w14:paraId="47CF6155" w14:textId="02E7EE72">
            <w:pPr>
              <w:pStyle w:val="Yes-No"/>
              <w:tabs>
                <w:tab w:val="left" w:pos="1440"/>
              </w:tabs>
            </w:pPr>
            <w:sdt>
              <w:sdtPr>
                <w:id w:val="-2009193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5324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61321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9D5C807" w14:textId="77777777">
            <w:pPr>
              <w:pStyle w:val="ChecklistBasis"/>
              <w:ind w:left="720"/>
            </w:pPr>
            <w:r>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r>
      <w:tr w14:paraId="059EC623" w14:textId="77777777">
        <w:trPr>
          <w:cantSplit/>
        </w:trPr>
        <w:tc>
          <w:tcPr>
            <w:tcW w:w="2219" w:type="dxa"/>
          </w:tcPr>
          <w:p w14:paraId="3766198D" w14:textId="563ECB70">
            <w:pPr>
              <w:pStyle w:val="Yes-No"/>
              <w:tabs>
                <w:tab w:val="left" w:pos="1440"/>
              </w:tabs>
            </w:pPr>
            <w:sdt>
              <w:sdtPr>
                <w:id w:val="-783428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42475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36508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2EEFE4D" w14:textId="77777777">
            <w:pPr>
              <w:pStyle w:val="ChecklistBasis"/>
            </w:pPr>
            <w:r>
              <w:t xml:space="preserve">The investigator permits, upon request from any properly authorized officer or employee of the Food and Drug Administration, at reasonable times, such officer or employee to have access to and copy and verify any records and reports relating to a clinical </w:t>
            </w:r>
            <w:r>
              <w:rPr>
                <w:u w:val="double"/>
              </w:rPr>
              <w:t>investigation</w:t>
            </w:r>
            <w:r>
              <w:t xml:space="preserve"> being conducted under the IND. </w:t>
            </w:r>
          </w:p>
        </w:tc>
      </w:tr>
      <w:tr w14:paraId="7C0F794E" w14:textId="77777777">
        <w:trPr>
          <w:cantSplit/>
        </w:trPr>
        <w:tc>
          <w:tcPr>
            <w:tcW w:w="2219" w:type="dxa"/>
          </w:tcPr>
          <w:p w14:paraId="3723F15A" w14:textId="5B7D71F0">
            <w:pPr>
              <w:pStyle w:val="Yes-No"/>
              <w:tabs>
                <w:tab w:val="left" w:pos="1440"/>
              </w:tabs>
            </w:pPr>
            <w:sdt>
              <w:sdtPr>
                <w:id w:val="4739495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207308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20964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8EECBDB" w14:textId="77777777">
            <w:pPr>
              <w:pStyle w:val="ChecklistBasis"/>
            </w:pPr>
            <w:r>
              <w:t xml:space="preserve">The investigator submits, upon written request by the FDA, the records or reports (or copies of them) to the FDA. </w:t>
            </w:r>
          </w:p>
        </w:tc>
      </w:tr>
      <w:tr w14:paraId="348E0BAC" w14:textId="77777777">
        <w:trPr>
          <w:cantSplit/>
        </w:trPr>
        <w:tc>
          <w:tcPr>
            <w:tcW w:w="2219" w:type="dxa"/>
          </w:tcPr>
          <w:p w14:paraId="78ADA323" w14:textId="0033774C">
            <w:pPr>
              <w:pStyle w:val="Yes-No"/>
              <w:tabs>
                <w:tab w:val="left" w:pos="1440"/>
              </w:tabs>
            </w:pPr>
            <w:sdt>
              <w:sdtPr>
                <w:id w:val="942425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71927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954220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8587505" w14:textId="77777777">
            <w:pPr>
              <w:pStyle w:val="ChecklistBasis"/>
            </w:pPr>
            <w:r>
              <w:t xml:space="preserve">The investigator discontinues shipments of the drug to any investigator who has failed to maintain or make available records or reports of the </w:t>
            </w:r>
            <w:r>
              <w:rPr>
                <w:u w:val="double"/>
              </w:rPr>
              <w:t>investigation</w:t>
            </w:r>
            <w:r>
              <w:t xml:space="preserve"> as required.</w:t>
            </w:r>
          </w:p>
        </w:tc>
      </w:tr>
      <w:tr w14:paraId="26A05854" w14:textId="77777777">
        <w:trPr>
          <w:cantSplit/>
        </w:trPr>
        <w:tc>
          <w:tcPr>
            <w:tcW w:w="2219" w:type="dxa"/>
          </w:tcPr>
          <w:p w14:paraId="48628A91" w14:textId="77777777">
            <w:pPr>
              <w:pStyle w:val="Yes-No"/>
              <w:tabs>
                <w:tab w:val="left" w:pos="1440"/>
              </w:tabs>
            </w:pPr>
          </w:p>
        </w:tc>
        <w:tc>
          <w:tcPr>
            <w:tcW w:w="8571" w:type="dxa"/>
            <w:gridSpan w:val="5"/>
          </w:tcPr>
          <w:p w14:paraId="076AC8A7" w14:textId="77777777">
            <w:pPr>
              <w:pStyle w:val="ChecklistBasis"/>
            </w:pPr>
            <w:r>
              <w:t>If an investigational new drug is a substance listed in any schedule of the Controlled Substances Act (21 U.S.C. 801; 21 CFR part 1308), the investigator ensures:</w:t>
            </w:r>
          </w:p>
        </w:tc>
      </w:tr>
      <w:tr w14:paraId="546E03E9" w14:textId="77777777">
        <w:trPr>
          <w:cantSplit/>
        </w:trPr>
        <w:tc>
          <w:tcPr>
            <w:tcW w:w="2219" w:type="dxa"/>
          </w:tcPr>
          <w:p w14:paraId="7069680D" w14:textId="45E5C4D3">
            <w:pPr>
              <w:pStyle w:val="Yes-No"/>
              <w:tabs>
                <w:tab w:val="left" w:pos="1440"/>
              </w:tabs>
            </w:pPr>
            <w:sdt>
              <w:sdtPr>
                <w:id w:val="-1042434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42702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52723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6C9BD40" w14:textId="77777777">
            <w:pPr>
              <w:pStyle w:val="ChecklistBasis"/>
              <w:ind w:left="720"/>
            </w:pPr>
            <w:r>
              <w:t>Upon the request of a properly authorized employee of the Drug Enforcement Administration of the Department of Justice, all records concerning shipment, delivery, receipt, and disposition of the drug, which are required to be kept be made available by the investigator to whom the request is made, for inspection and copying.</w:t>
            </w:r>
          </w:p>
        </w:tc>
      </w:tr>
      <w:tr w14:paraId="456DFA08" w14:textId="77777777">
        <w:trPr>
          <w:cantSplit/>
        </w:trPr>
        <w:tc>
          <w:tcPr>
            <w:tcW w:w="2219" w:type="dxa"/>
          </w:tcPr>
          <w:p w14:paraId="1B98DC4F" w14:textId="098F90B0">
            <w:pPr>
              <w:pStyle w:val="Yes-No"/>
              <w:tabs>
                <w:tab w:val="left" w:pos="1440"/>
              </w:tabs>
            </w:pPr>
            <w:sdt>
              <w:sdtPr>
                <w:id w:val="669457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79325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769036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248944C" w14:textId="77777777">
            <w:pPr>
              <w:pStyle w:val="ChecklistBasis"/>
              <w:ind w:left="720"/>
            </w:pPr>
            <w:r>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14:paraId="71BB16C5" w14:textId="77777777">
        <w:trPr>
          <w:cantSplit/>
        </w:trPr>
        <w:tc>
          <w:tcPr>
            <w:tcW w:w="2219" w:type="dxa"/>
          </w:tcPr>
          <w:p w14:paraId="271DD741" w14:textId="18DB7EA2">
            <w:pPr>
              <w:pStyle w:val="Yes-No"/>
              <w:tabs>
                <w:tab w:val="left" w:pos="1440"/>
              </w:tabs>
            </w:pPr>
            <w:sdt>
              <w:sdtPr>
                <w:id w:val="-939835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36821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50124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ED7A3FE" w14:textId="77777777">
            <w:pPr>
              <w:pStyle w:val="ChecklistBasis"/>
            </w:pPr>
            <w:r>
              <w:t xml:space="preserve">The investigator ensures the return of all unused supplies of the investigational drug from each individual investigator whose participation in the </w:t>
            </w:r>
            <w:r>
              <w:rPr>
                <w:u w:val="double"/>
              </w:rPr>
              <w:t>investigation</w:t>
            </w:r>
            <w:r>
              <w:t xml:space="preserve"> is discontinued or terminated.</w:t>
            </w:r>
          </w:p>
        </w:tc>
      </w:tr>
      <w:tr w14:paraId="175E0386" w14:textId="77777777">
        <w:trPr>
          <w:cantSplit/>
        </w:trPr>
        <w:tc>
          <w:tcPr>
            <w:tcW w:w="10790" w:type="dxa"/>
            <w:gridSpan w:val="6"/>
          </w:tcPr>
          <w:p w14:paraId="6BEA5223" w14:textId="77777777">
            <w:pPr>
              <w:pStyle w:val="ChecklistLevel1"/>
              <w:pageBreakBefore/>
              <w:numPr>
                <w:ilvl w:val="0"/>
                <w:numId w:val="14"/>
              </w:numPr>
            </w:pPr>
            <w:r>
              <w:lastRenderedPageBreak/>
              <w:t>Significant Risk IDE Sponsor-Investigator Requirements</w:t>
            </w:r>
          </w:p>
        </w:tc>
      </w:tr>
      <w:tr w14:paraId="207BDB7C" w14:textId="77777777">
        <w:trPr>
          <w:cantSplit/>
        </w:trPr>
        <w:tc>
          <w:tcPr>
            <w:tcW w:w="2219" w:type="dxa"/>
          </w:tcPr>
          <w:p w14:paraId="0CB9FA6F" w14:textId="77777777">
            <w:pPr>
              <w:pStyle w:val="Yes-No"/>
              <w:tabs>
                <w:tab w:val="left" w:pos="1440"/>
              </w:tabs>
            </w:pPr>
            <w:sdt>
              <w:sdtPr>
                <w:id w:val="-1850175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62081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13685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5C92421" w14:textId="77777777">
            <w:pPr>
              <w:pStyle w:val="ChecklistBasis"/>
            </w:pPr>
            <w:r>
              <w:t>The investigator ensures that no part of the investigation begins until the IRB and FDA have both approved the application or supplemental application.</w:t>
            </w:r>
          </w:p>
        </w:tc>
      </w:tr>
      <w:tr w14:paraId="6BE80EFA" w14:textId="77777777">
        <w:trPr>
          <w:cantSplit/>
        </w:trPr>
        <w:tc>
          <w:tcPr>
            <w:tcW w:w="2219" w:type="dxa"/>
          </w:tcPr>
          <w:p w14:paraId="4A9FE130" w14:textId="77777777">
            <w:pPr>
              <w:pStyle w:val="Yes-No"/>
              <w:tabs>
                <w:tab w:val="left" w:pos="1440"/>
              </w:tabs>
            </w:pPr>
            <w:sdt>
              <w:sdtPr>
                <w:id w:val="1884516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10246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04985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28ED0AA" w14:textId="77777777">
            <w:pPr>
              <w:pStyle w:val="ChecklistBasis"/>
            </w:pPr>
            <w:r>
              <w:t>The investigator selects other investigators qualified by training and experience to investigate the device.</w:t>
            </w:r>
          </w:p>
        </w:tc>
      </w:tr>
      <w:tr w14:paraId="30C84EA5" w14:textId="77777777">
        <w:trPr>
          <w:cantSplit/>
        </w:trPr>
        <w:tc>
          <w:tcPr>
            <w:tcW w:w="2219" w:type="dxa"/>
          </w:tcPr>
          <w:p w14:paraId="40938B86" w14:textId="77777777">
            <w:pPr>
              <w:pStyle w:val="Yes-No"/>
              <w:tabs>
                <w:tab w:val="left" w:pos="1440"/>
              </w:tabs>
            </w:pPr>
            <w:sdt>
              <w:sdtPr>
                <w:id w:val="-16973909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30154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081324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75C7383" w14:textId="77777777">
            <w:pPr>
              <w:pStyle w:val="ChecklistBasis"/>
            </w:pPr>
            <w:r>
              <w:t>The investigator selects monitors qualified by training and experience to monitor the investigational study in accordance with the IDE and other applicable FDA regulations.</w:t>
            </w:r>
          </w:p>
        </w:tc>
      </w:tr>
      <w:tr w14:paraId="1CCA5C95" w14:textId="77777777">
        <w:trPr>
          <w:cantSplit/>
        </w:trPr>
        <w:tc>
          <w:tcPr>
            <w:tcW w:w="2219" w:type="dxa"/>
          </w:tcPr>
          <w:p w14:paraId="0F7DD2B5" w14:textId="77777777">
            <w:pPr>
              <w:pStyle w:val="Yes-No"/>
              <w:tabs>
                <w:tab w:val="left" w:pos="1440"/>
              </w:tabs>
            </w:pPr>
            <w:sdt>
              <w:sdtPr>
                <w:id w:val="6768462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30377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337866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9091729" w14:textId="77777777">
            <w:pPr>
              <w:pStyle w:val="ChecklistBasis"/>
            </w:pPr>
            <w:r>
              <w:t>The investigator ships investigational devices only to qualified investigators participating in the investigation.</w:t>
            </w:r>
          </w:p>
        </w:tc>
      </w:tr>
      <w:tr w14:paraId="3F83C3FA" w14:textId="77777777">
        <w:trPr>
          <w:cantSplit/>
        </w:trPr>
        <w:tc>
          <w:tcPr>
            <w:tcW w:w="2219" w:type="dxa"/>
          </w:tcPr>
          <w:p w14:paraId="1A4E8E0F" w14:textId="77777777">
            <w:pPr>
              <w:pStyle w:val="Yes-No"/>
              <w:tabs>
                <w:tab w:val="left" w:pos="1440"/>
              </w:tabs>
            </w:pPr>
          </w:p>
        </w:tc>
        <w:tc>
          <w:tcPr>
            <w:tcW w:w="8571" w:type="dxa"/>
            <w:gridSpan w:val="5"/>
          </w:tcPr>
          <w:p w14:paraId="52AC8554" w14:textId="77777777">
            <w:pPr>
              <w:pStyle w:val="ChecklistBasis"/>
            </w:pPr>
            <w:r>
              <w:t>The investigator obtains a signed agreement from each participating investigator that includes:</w:t>
            </w:r>
          </w:p>
        </w:tc>
      </w:tr>
      <w:tr w14:paraId="183F117A" w14:textId="77777777">
        <w:trPr>
          <w:cantSplit/>
        </w:trPr>
        <w:tc>
          <w:tcPr>
            <w:tcW w:w="2219" w:type="dxa"/>
          </w:tcPr>
          <w:p w14:paraId="3D022D34" w14:textId="77777777">
            <w:pPr>
              <w:pStyle w:val="Yes-No"/>
              <w:tabs>
                <w:tab w:val="left" w:pos="1440"/>
              </w:tabs>
            </w:pPr>
            <w:sdt>
              <w:sdtPr>
                <w:id w:val="9017944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799856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46714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78D0680" w14:textId="77777777">
            <w:pPr>
              <w:pStyle w:val="ChecklistBasis"/>
              <w:ind w:left="646"/>
            </w:pPr>
            <w:r>
              <w:t>The participating investigator's curriculum vitae,</w:t>
            </w:r>
          </w:p>
        </w:tc>
      </w:tr>
      <w:tr w14:paraId="38E81F8A" w14:textId="77777777">
        <w:trPr>
          <w:cantSplit/>
        </w:trPr>
        <w:tc>
          <w:tcPr>
            <w:tcW w:w="2219" w:type="dxa"/>
          </w:tcPr>
          <w:p w14:paraId="468E38E8" w14:textId="77777777">
            <w:pPr>
              <w:pStyle w:val="Yes-No"/>
              <w:tabs>
                <w:tab w:val="left" w:pos="1440"/>
              </w:tabs>
            </w:pPr>
            <w:sdt>
              <w:sdtPr>
                <w:id w:val="14050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30101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82866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929EFFA" w14:textId="77777777">
            <w:pPr>
              <w:pStyle w:val="ChecklistBasis"/>
              <w:ind w:left="646"/>
            </w:pPr>
            <w:r>
              <w:t>A statement of the participating investigator's relevant experience, including the dates, location, extent, and type of experience, where applicable,</w:t>
            </w:r>
          </w:p>
        </w:tc>
      </w:tr>
      <w:tr w14:paraId="6977BABF" w14:textId="77777777">
        <w:trPr>
          <w:cantSplit/>
        </w:trPr>
        <w:tc>
          <w:tcPr>
            <w:tcW w:w="2219" w:type="dxa"/>
          </w:tcPr>
          <w:p w14:paraId="3C0EC32E" w14:textId="77777777">
            <w:pPr>
              <w:pStyle w:val="Yes-No"/>
              <w:tabs>
                <w:tab w:val="left" w:pos="1440"/>
              </w:tabs>
            </w:pPr>
            <w:sdt>
              <w:sdtPr>
                <w:id w:val="-1607271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75060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72777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D629195" w14:textId="77777777">
            <w:pPr>
              <w:pStyle w:val="ChecklistBasis"/>
              <w:ind w:left="646"/>
            </w:pPr>
            <w:r>
              <w:t>An explanation of the circumstances that led to termination of a study if the participating investigator was involved in an investigation or other research that was terminated,</w:t>
            </w:r>
          </w:p>
        </w:tc>
      </w:tr>
      <w:tr w14:paraId="006E280D" w14:textId="77777777">
        <w:trPr>
          <w:cantSplit/>
        </w:trPr>
        <w:tc>
          <w:tcPr>
            <w:tcW w:w="2219" w:type="dxa"/>
          </w:tcPr>
          <w:p w14:paraId="31442560" w14:textId="77777777">
            <w:pPr>
              <w:pStyle w:val="Yes-No"/>
              <w:tabs>
                <w:tab w:val="left" w:pos="1440"/>
              </w:tabs>
            </w:pPr>
            <w:sdt>
              <w:sdtPr>
                <w:id w:val="949741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23245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41346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E5AB49C" w14:textId="77777777">
            <w:pPr>
              <w:pStyle w:val="ExplanationLevel2"/>
              <w:ind w:left="646"/>
            </w:pPr>
            <w:r>
              <w:t>A statement of the participating investigator's commitment to:</w:t>
            </w:r>
          </w:p>
          <w:p w14:paraId="18CF8B42" w14:textId="77777777">
            <w:pPr>
              <w:pStyle w:val="ExplanationLevel2"/>
              <w:numPr>
                <w:ilvl w:val="0"/>
                <w:numId w:val="22"/>
              </w:numPr>
              <w:ind w:left="1006"/>
            </w:pPr>
            <w:r>
              <w:t>Conduct the investigation in accordance with the agreement, the investigational plan, the IDE and other applicable FDA regulations, and conditions of approval imposed by the reviewing IRB or FDA,</w:t>
            </w:r>
          </w:p>
          <w:p w14:paraId="6D1E1A7F" w14:textId="77777777">
            <w:pPr>
              <w:pStyle w:val="ExplanationLevel2"/>
              <w:numPr>
                <w:ilvl w:val="0"/>
                <w:numId w:val="22"/>
              </w:numPr>
              <w:ind w:left="1006"/>
            </w:pPr>
            <w:r>
              <w:t>Supervise all testing of the device involving human subjects, and</w:t>
            </w:r>
          </w:p>
          <w:p w14:paraId="36EB6AD4" w14:textId="77777777">
            <w:pPr>
              <w:pStyle w:val="ExplanationLevel2"/>
              <w:numPr>
                <w:ilvl w:val="0"/>
                <w:numId w:val="22"/>
              </w:numPr>
              <w:ind w:left="1006"/>
            </w:pPr>
            <w:r>
              <w:t>Ensure that the requirements for obtaining informed consent are met.</w:t>
            </w:r>
          </w:p>
        </w:tc>
      </w:tr>
      <w:tr w14:paraId="771E16D7" w14:textId="77777777">
        <w:trPr>
          <w:cantSplit/>
        </w:trPr>
        <w:tc>
          <w:tcPr>
            <w:tcW w:w="2219" w:type="dxa"/>
          </w:tcPr>
          <w:p w14:paraId="1D0336D1" w14:textId="77777777">
            <w:pPr>
              <w:pStyle w:val="Yes-No"/>
              <w:tabs>
                <w:tab w:val="left" w:pos="1440"/>
              </w:tabs>
            </w:pPr>
            <w:sdt>
              <w:sdtPr>
                <w:id w:val="2019044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29389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592170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F5ABD55" w14:textId="77777777">
            <w:pPr>
              <w:pStyle w:val="ExplanationLevel2"/>
              <w:ind w:left="0"/>
            </w:pPr>
            <w:r>
              <w:t>The investigator maintains sufficient accurate financial disclosure information to submit a complete and accurate certification or disclosure statement as required under 21 CFR 54, Financial Disclosure by Clinical Investigators.</w:t>
            </w:r>
          </w:p>
        </w:tc>
      </w:tr>
      <w:tr w14:paraId="291BA364" w14:textId="77777777">
        <w:trPr>
          <w:cantSplit/>
        </w:trPr>
        <w:tc>
          <w:tcPr>
            <w:tcW w:w="2219" w:type="dxa"/>
          </w:tcPr>
          <w:p w14:paraId="585F3E10" w14:textId="77777777">
            <w:pPr>
              <w:pStyle w:val="Yes-No"/>
              <w:tabs>
                <w:tab w:val="left" w:pos="1440"/>
              </w:tabs>
            </w:pPr>
            <w:sdt>
              <w:sdtPr>
                <w:id w:val="-170268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80847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70740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58DCC919" w14:textId="77777777">
            <w:pPr>
              <w:pStyle w:val="ExplanationLevel2"/>
              <w:ind w:left="10"/>
            </w:pPr>
            <w:r>
              <w:t>The investigator obtains a commitment from clinical investigators to promptly update this information if any relevant changes occur during the course of the investigation and for one year following completion of the study. (The financial certification or disclosure is submitted in the PMA or Premarket Notification 510(k) application. It should not be submitted in the IDE application.)</w:t>
            </w:r>
          </w:p>
        </w:tc>
      </w:tr>
      <w:tr w14:paraId="615E9002" w14:textId="77777777">
        <w:trPr>
          <w:cantSplit/>
        </w:trPr>
        <w:tc>
          <w:tcPr>
            <w:tcW w:w="2219" w:type="dxa"/>
          </w:tcPr>
          <w:p w14:paraId="24580EF8" w14:textId="77777777">
            <w:pPr>
              <w:pStyle w:val="Yes-No"/>
              <w:tabs>
                <w:tab w:val="left" w:pos="1440"/>
              </w:tabs>
            </w:pPr>
            <w:sdt>
              <w:sdtPr>
                <w:id w:val="-9885610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92967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79727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142F930" w14:textId="77777777">
            <w:pPr>
              <w:pStyle w:val="ChecklistBasis"/>
            </w:pPr>
            <w:r>
              <w:t>The investigator supplies all participating investigators with copies of the investigational plan and a report of prior investigations of the device.</w:t>
            </w:r>
          </w:p>
        </w:tc>
      </w:tr>
      <w:tr w14:paraId="545BFF91" w14:textId="77777777">
        <w:trPr>
          <w:cantSplit/>
        </w:trPr>
        <w:tc>
          <w:tcPr>
            <w:tcW w:w="2219" w:type="dxa"/>
          </w:tcPr>
          <w:p w14:paraId="03C79A4F" w14:textId="77777777">
            <w:pPr>
              <w:pStyle w:val="Yes-No"/>
              <w:tabs>
                <w:tab w:val="left" w:pos="1440"/>
              </w:tabs>
            </w:pPr>
            <w:sdt>
              <w:sdtPr>
                <w:id w:val="-913776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55646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52627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B778CA9" w14:textId="77777777">
            <w:pPr>
              <w:pStyle w:val="ExplanationLevel2"/>
              <w:ind w:left="0"/>
            </w:pPr>
            <w:r>
              <w:t>Securing Compliance: If the investigator discovers that a participating investigator is not complying with the signed agreement, the investigational plan, the IDE requirements, any other applicable FDA regulations, or any conditions of approval imposed by the reviewing IRB or FDA, the investigator promptly either secures compliance, or discontinues shipments of the device to the investigator and terminates the investigator's participation in the investigation. A sponsor must also require that the investigator dispose of or return the device, unless this action would jeopardize the rights, safety, or welfare of a subject.</w:t>
            </w:r>
          </w:p>
        </w:tc>
      </w:tr>
      <w:tr w14:paraId="262FDF9E" w14:textId="77777777">
        <w:trPr>
          <w:cantSplit/>
        </w:trPr>
        <w:tc>
          <w:tcPr>
            <w:tcW w:w="2219" w:type="dxa"/>
          </w:tcPr>
          <w:p w14:paraId="68684526" w14:textId="77777777">
            <w:pPr>
              <w:pStyle w:val="Yes-No"/>
              <w:tabs>
                <w:tab w:val="left" w:pos="1440"/>
              </w:tabs>
            </w:pPr>
            <w:sdt>
              <w:sdtPr>
                <w:id w:val="-2079592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45814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72336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331BD17" w14:textId="77777777">
            <w:pPr>
              <w:pStyle w:val="ExplanationLevel2"/>
              <w:ind w:left="0"/>
            </w:pPr>
            <w:r>
              <w:t>Unanticipated Adverse Device Effects: The investigator immediately conducts an evaluation of any unanticipated adverse device effect. An investigator who determines that an unanticipated adverse device effect presents an unreasonable risk to subjects terminates all investigations or parts of the investigations presenting that risk as soon as possible. Termination must occur no later than 5 working days after the sponsor makes this determination and no later than 15 working days after the sponsor first received notice of the effect.</w:t>
            </w:r>
          </w:p>
        </w:tc>
      </w:tr>
      <w:tr w14:paraId="4A7A537A" w14:textId="77777777">
        <w:trPr>
          <w:cantSplit/>
        </w:trPr>
        <w:tc>
          <w:tcPr>
            <w:tcW w:w="2219" w:type="dxa"/>
          </w:tcPr>
          <w:p w14:paraId="15A27616" w14:textId="77777777">
            <w:pPr>
              <w:pStyle w:val="Yes-No"/>
              <w:tabs>
                <w:tab w:val="left" w:pos="1440"/>
              </w:tabs>
            </w:pPr>
            <w:sdt>
              <w:sdtPr>
                <w:id w:val="-19660316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920909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81658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498F1A0" w14:textId="77777777">
            <w:pPr>
              <w:pStyle w:val="ExplanationLevel2"/>
              <w:ind w:left="0"/>
            </w:pPr>
            <w:r>
              <w:t xml:space="preserve">Resumption of Terminated Studies: For significant risk device investigations, an investigator may not resume a terminated investigation without IRB and FDA approval. </w:t>
            </w:r>
          </w:p>
        </w:tc>
      </w:tr>
      <w:tr w14:paraId="143EB3EE" w14:textId="77777777">
        <w:trPr>
          <w:cantSplit/>
        </w:trPr>
        <w:tc>
          <w:tcPr>
            <w:tcW w:w="2219" w:type="dxa"/>
          </w:tcPr>
          <w:p w14:paraId="51E14CAE" w14:textId="77777777">
            <w:pPr>
              <w:pStyle w:val="Yes-No"/>
              <w:tabs>
                <w:tab w:val="left" w:pos="1440"/>
              </w:tabs>
            </w:pPr>
          </w:p>
        </w:tc>
        <w:tc>
          <w:tcPr>
            <w:tcW w:w="8571" w:type="dxa"/>
            <w:gridSpan w:val="5"/>
          </w:tcPr>
          <w:p w14:paraId="4B47957D" w14:textId="77777777">
            <w:pPr>
              <w:pStyle w:val="ExplanationLevel2"/>
              <w:ind w:left="0"/>
            </w:pPr>
            <w:r>
              <w:t>The investigator must maintain accurate and complete records relating to the investigation. These records include:</w:t>
            </w:r>
          </w:p>
        </w:tc>
      </w:tr>
      <w:tr w14:paraId="0A4B1491" w14:textId="77777777">
        <w:trPr>
          <w:cantSplit/>
        </w:trPr>
        <w:tc>
          <w:tcPr>
            <w:tcW w:w="2219" w:type="dxa"/>
          </w:tcPr>
          <w:p w14:paraId="44896AEE" w14:textId="77777777">
            <w:pPr>
              <w:pStyle w:val="Yes-No"/>
              <w:tabs>
                <w:tab w:val="left" w:pos="1440"/>
              </w:tabs>
            </w:pPr>
            <w:sdt>
              <w:sdtPr>
                <w:id w:val="-20083472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42795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06019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6D81283" w14:textId="77777777">
            <w:pPr>
              <w:pStyle w:val="ExplanationLevel2"/>
              <w:ind w:left="646"/>
            </w:pPr>
            <w:r>
              <w:t>All correspondence including required reports,</w:t>
            </w:r>
          </w:p>
        </w:tc>
      </w:tr>
      <w:tr w14:paraId="3D61DF64" w14:textId="77777777">
        <w:trPr>
          <w:cantSplit/>
        </w:trPr>
        <w:tc>
          <w:tcPr>
            <w:tcW w:w="2219" w:type="dxa"/>
          </w:tcPr>
          <w:p w14:paraId="7D60C481" w14:textId="77777777">
            <w:pPr>
              <w:pStyle w:val="Yes-No"/>
              <w:tabs>
                <w:tab w:val="left" w:pos="1440"/>
              </w:tabs>
            </w:pPr>
            <w:sdt>
              <w:sdtPr>
                <w:id w:val="1551500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07046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818241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45F9429" w14:textId="77777777">
            <w:pPr>
              <w:pStyle w:val="ChecklistBasis"/>
              <w:ind w:left="646"/>
            </w:pPr>
            <w:r>
              <w:t>Records of receipt, use or disposition of a device that relate to:</w:t>
            </w:r>
          </w:p>
          <w:p w14:paraId="61C38FC8" w14:textId="77777777">
            <w:pPr>
              <w:pStyle w:val="ChecklistBasis"/>
              <w:numPr>
                <w:ilvl w:val="0"/>
                <w:numId w:val="25"/>
              </w:numPr>
              <w:ind w:left="1006"/>
            </w:pPr>
            <w:r>
              <w:t>The type and quantity of the device, the dates of its receipt, and the batch number or code mark.</w:t>
            </w:r>
          </w:p>
          <w:p w14:paraId="266FCFEA" w14:textId="77777777">
            <w:pPr>
              <w:pStyle w:val="ChecklistBasis"/>
              <w:numPr>
                <w:ilvl w:val="0"/>
                <w:numId w:val="25"/>
              </w:numPr>
              <w:ind w:left="1006"/>
            </w:pPr>
            <w:r>
              <w:t>The names of all persons who received, used, or disposed of each device.</w:t>
            </w:r>
          </w:p>
          <w:p w14:paraId="2A87F8D5" w14:textId="77777777">
            <w:pPr>
              <w:pStyle w:val="ChecklistBasis"/>
              <w:numPr>
                <w:ilvl w:val="0"/>
                <w:numId w:val="25"/>
              </w:numPr>
              <w:ind w:left="1006"/>
            </w:pPr>
            <w:r>
              <w:t>Why and how many units of the device have been returned to the sponsor, repaired, or otherwise disposed of.</w:t>
            </w:r>
          </w:p>
        </w:tc>
      </w:tr>
      <w:tr w14:paraId="52B763B9" w14:textId="77777777">
        <w:trPr>
          <w:cantSplit/>
        </w:trPr>
        <w:tc>
          <w:tcPr>
            <w:tcW w:w="2219" w:type="dxa"/>
          </w:tcPr>
          <w:p w14:paraId="6EC3DB43" w14:textId="77777777">
            <w:pPr>
              <w:pStyle w:val="Yes-No"/>
              <w:tabs>
                <w:tab w:val="left" w:pos="1440"/>
              </w:tabs>
            </w:pPr>
            <w:sdt>
              <w:sdtPr>
                <w:id w:val="957840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17004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83276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6ABF94AB" w14:textId="77777777">
            <w:pPr>
              <w:pStyle w:val="ChecklistBasis"/>
              <w:ind w:left="646"/>
            </w:pPr>
            <w:r>
              <w:t>Signed investigator agreements including financial disclosure information,</w:t>
            </w:r>
          </w:p>
        </w:tc>
      </w:tr>
      <w:tr w14:paraId="3429879A" w14:textId="77777777">
        <w:trPr>
          <w:cantSplit/>
        </w:trPr>
        <w:tc>
          <w:tcPr>
            <w:tcW w:w="2219" w:type="dxa"/>
          </w:tcPr>
          <w:p w14:paraId="607996DB" w14:textId="77777777">
            <w:pPr>
              <w:pStyle w:val="Yes-No"/>
              <w:tabs>
                <w:tab w:val="left" w:pos="1440"/>
              </w:tabs>
            </w:pPr>
            <w:sdt>
              <w:sdtPr>
                <w:id w:val="1963062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53553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493992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39D49EB" w14:textId="2EA44659">
            <w:pPr>
              <w:pStyle w:val="ExplanationLevel2"/>
              <w:ind w:left="646"/>
            </w:pPr>
            <w:r>
              <w:t>Records concerning complaints and adverse device effects whether anticipated or not,</w:t>
            </w:r>
            <w:r>
              <w:tab/>
            </w:r>
          </w:p>
        </w:tc>
      </w:tr>
      <w:tr w14:paraId="2BB8431E" w14:textId="77777777">
        <w:trPr>
          <w:cantSplit/>
          <w:trHeight w:val="449"/>
        </w:trPr>
        <w:tc>
          <w:tcPr>
            <w:tcW w:w="2219" w:type="dxa"/>
          </w:tcPr>
          <w:p w14:paraId="3843E082" w14:textId="77777777">
            <w:pPr>
              <w:pStyle w:val="Yes-No"/>
              <w:tabs>
                <w:tab w:val="left" w:pos="1440"/>
              </w:tabs>
            </w:pPr>
            <w:sdt>
              <w:sdtPr>
                <w:id w:val="-135642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38499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38823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F08B298" w14:textId="58988FAF">
            <w:pPr>
              <w:pStyle w:val="ChecklistBasis"/>
              <w:ind w:left="646"/>
            </w:pPr>
            <w:r>
              <w:t>Any other records that FDA requires to be maintained by regulation or by specific requirement for a category of investigation or a particular investigation.</w:t>
            </w:r>
          </w:p>
        </w:tc>
      </w:tr>
      <w:tr w14:paraId="22660DD0" w14:textId="77777777">
        <w:trPr>
          <w:cantSplit/>
        </w:trPr>
        <w:tc>
          <w:tcPr>
            <w:tcW w:w="2219" w:type="dxa"/>
            <w:vMerge w:val="restart"/>
          </w:tcPr>
          <w:p w14:paraId="56F39DD4" w14:textId="77777777">
            <w:pPr>
              <w:pStyle w:val="Yes-No"/>
              <w:tabs>
                <w:tab w:val="left" w:pos="1440"/>
              </w:tabs>
            </w:pPr>
            <w:sdt>
              <w:sdtPr>
                <w:id w:val="-981840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80230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5689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14:paraId="5AFAB63D" w14:textId="77777777">
            <w:pPr>
              <w:pStyle w:val="Yes-No"/>
              <w:tabs>
                <w:tab w:val="left" w:pos="1440"/>
              </w:tabs>
            </w:pPr>
          </w:p>
          <w:p w14:paraId="5F2E3566" w14:textId="77777777">
            <w:pPr>
              <w:pStyle w:val="Yes-No"/>
              <w:tabs>
                <w:tab w:val="left" w:pos="1440"/>
              </w:tabs>
            </w:pPr>
          </w:p>
          <w:p w14:paraId="0AC371D5" w14:textId="77777777">
            <w:pPr>
              <w:pStyle w:val="Yes-No"/>
              <w:tabs>
                <w:tab w:val="left" w:pos="1440"/>
              </w:tabs>
            </w:pPr>
          </w:p>
          <w:p w14:paraId="06F2C1D0" w14:textId="77777777">
            <w:pPr>
              <w:pStyle w:val="Yes-No"/>
              <w:tabs>
                <w:tab w:val="left" w:pos="1440"/>
              </w:tabs>
            </w:pPr>
          </w:p>
          <w:p w14:paraId="2A01FC57" w14:textId="77777777">
            <w:pPr>
              <w:pStyle w:val="Yes-No"/>
              <w:tabs>
                <w:tab w:val="left" w:pos="1440"/>
              </w:tabs>
            </w:pPr>
          </w:p>
          <w:p w14:paraId="293A5CCA" w14:textId="77777777">
            <w:pPr>
              <w:pStyle w:val="Yes-No"/>
              <w:tabs>
                <w:tab w:val="left" w:pos="1440"/>
              </w:tabs>
            </w:pPr>
          </w:p>
          <w:p w14:paraId="3F067A4A" w14:textId="77777777">
            <w:pPr>
              <w:pStyle w:val="Yes-No"/>
              <w:tabs>
                <w:tab w:val="left" w:pos="1440"/>
              </w:tabs>
            </w:pPr>
          </w:p>
          <w:p w14:paraId="768E389A" w14:textId="77777777">
            <w:pPr>
              <w:pStyle w:val="Yes-No"/>
              <w:tabs>
                <w:tab w:val="left" w:pos="1440"/>
              </w:tabs>
            </w:pPr>
          </w:p>
          <w:p w14:paraId="491E7656" w14:textId="77777777">
            <w:pPr>
              <w:pStyle w:val="Yes-No"/>
              <w:tabs>
                <w:tab w:val="left" w:pos="1440"/>
              </w:tabs>
            </w:pPr>
          </w:p>
          <w:p w14:paraId="30AEADF7" w14:textId="77777777">
            <w:pPr>
              <w:pStyle w:val="Yes-No"/>
              <w:tabs>
                <w:tab w:val="left" w:pos="1440"/>
              </w:tabs>
            </w:pPr>
          </w:p>
        </w:tc>
        <w:tc>
          <w:tcPr>
            <w:tcW w:w="8571" w:type="dxa"/>
            <w:gridSpan w:val="5"/>
          </w:tcPr>
          <w:p w14:paraId="3854A5B6" w14:textId="77777777">
            <w:pPr>
              <w:pStyle w:val="ChecklistBasis"/>
            </w:pPr>
            <w:r>
              <w:lastRenderedPageBreak/>
              <w:t>The investigator provides the following reports in a timely manner to FDA, the IRBs, and/or the investigators.</w:t>
            </w:r>
          </w:p>
        </w:tc>
      </w:tr>
      <w:tr w14:paraId="41376438" w14:textId="77777777">
        <w:trPr>
          <w:cantSplit/>
        </w:trPr>
        <w:tc>
          <w:tcPr>
            <w:tcW w:w="2219" w:type="dxa"/>
            <w:vMerge/>
          </w:tcPr>
          <w:p w14:paraId="402C9E1C" w14:textId="77777777">
            <w:pPr>
              <w:pStyle w:val="Yes-No"/>
              <w:tabs>
                <w:tab w:val="left" w:pos="1440"/>
              </w:tabs>
            </w:pPr>
          </w:p>
        </w:tc>
        <w:tc>
          <w:tcPr>
            <w:tcW w:w="2186" w:type="dxa"/>
            <w:gridSpan w:val="3"/>
          </w:tcPr>
          <w:p w14:paraId="0ABA5ED5" w14:textId="77777777">
            <w:pPr>
              <w:pStyle w:val="ExplanationLevel2"/>
              <w:ind w:left="0"/>
              <w:rPr>
                <w:b/>
                <w:bCs/>
              </w:rPr>
            </w:pPr>
            <w:sdt>
              <w:sdtPr>
                <w:rPr>
                  <w:b/>
                  <w:bCs/>
                </w:rPr>
                <w:id w:val="337054765"/>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641384223"/>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200314630"/>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2AD4CFDF" w14:textId="77777777">
            <w:pPr>
              <w:pStyle w:val="ExplanationLevel2"/>
              <w:ind w:left="160"/>
            </w:pPr>
            <w:r>
              <w:t>Unanticipated Adverse Device Effects</w:t>
            </w:r>
          </w:p>
        </w:tc>
      </w:tr>
      <w:tr w14:paraId="3F7972FF" w14:textId="77777777">
        <w:trPr>
          <w:cantSplit/>
        </w:trPr>
        <w:tc>
          <w:tcPr>
            <w:tcW w:w="2219" w:type="dxa"/>
            <w:vMerge/>
          </w:tcPr>
          <w:p w14:paraId="050C99C1" w14:textId="77777777">
            <w:pPr>
              <w:pStyle w:val="Yes-No"/>
              <w:tabs>
                <w:tab w:val="left" w:pos="1440"/>
              </w:tabs>
            </w:pPr>
          </w:p>
        </w:tc>
        <w:tc>
          <w:tcPr>
            <w:tcW w:w="2186" w:type="dxa"/>
            <w:gridSpan w:val="3"/>
          </w:tcPr>
          <w:p w14:paraId="4F7339AF" w14:textId="77777777">
            <w:pPr>
              <w:pStyle w:val="ChecklistBasis"/>
              <w:ind w:left="10"/>
              <w:rPr>
                <w:b/>
                <w:bCs/>
              </w:rPr>
            </w:pPr>
            <w:sdt>
              <w:sdtPr>
                <w:rPr>
                  <w:b/>
                  <w:bCs/>
                </w:rPr>
                <w:id w:val="-1518913144"/>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2003151837"/>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593226928"/>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1278CDBC" w14:textId="77777777">
            <w:pPr>
              <w:pStyle w:val="ChecklistBasis"/>
              <w:ind w:left="160"/>
            </w:pPr>
            <w:r>
              <w:t>Withdrawal of IRB Approval</w:t>
            </w:r>
          </w:p>
        </w:tc>
      </w:tr>
      <w:tr w14:paraId="60C3E57E" w14:textId="77777777">
        <w:trPr>
          <w:cantSplit/>
        </w:trPr>
        <w:tc>
          <w:tcPr>
            <w:tcW w:w="2219" w:type="dxa"/>
            <w:vMerge/>
          </w:tcPr>
          <w:p w14:paraId="313D8857" w14:textId="77777777">
            <w:pPr>
              <w:pStyle w:val="Yes-No"/>
              <w:tabs>
                <w:tab w:val="left" w:pos="1440"/>
              </w:tabs>
            </w:pPr>
          </w:p>
        </w:tc>
        <w:tc>
          <w:tcPr>
            <w:tcW w:w="2186" w:type="dxa"/>
            <w:gridSpan w:val="3"/>
          </w:tcPr>
          <w:p w14:paraId="20A43412" w14:textId="77777777">
            <w:pPr>
              <w:pStyle w:val="ExplanationLevel2"/>
              <w:ind w:left="10"/>
              <w:rPr>
                <w:b/>
                <w:bCs/>
              </w:rPr>
            </w:pPr>
            <w:sdt>
              <w:sdtPr>
                <w:rPr>
                  <w:b/>
                  <w:bCs/>
                </w:rPr>
                <w:id w:val="-150367970"/>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688897655"/>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770433296"/>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566E4E6F" w14:textId="77777777">
            <w:pPr>
              <w:pStyle w:val="ExplanationLevel2"/>
              <w:ind w:left="160"/>
            </w:pPr>
            <w:r>
              <w:t>Withdrawal of FDA Approval</w:t>
            </w:r>
          </w:p>
        </w:tc>
      </w:tr>
      <w:tr w14:paraId="621AD630" w14:textId="77777777">
        <w:trPr>
          <w:cantSplit/>
        </w:trPr>
        <w:tc>
          <w:tcPr>
            <w:tcW w:w="2219" w:type="dxa"/>
            <w:vMerge/>
          </w:tcPr>
          <w:p w14:paraId="56480590" w14:textId="77777777">
            <w:pPr>
              <w:pStyle w:val="Yes-No"/>
              <w:tabs>
                <w:tab w:val="left" w:pos="1440"/>
              </w:tabs>
            </w:pPr>
          </w:p>
        </w:tc>
        <w:tc>
          <w:tcPr>
            <w:tcW w:w="2186" w:type="dxa"/>
            <w:gridSpan w:val="3"/>
          </w:tcPr>
          <w:p w14:paraId="240A49A5" w14:textId="77777777">
            <w:pPr>
              <w:pStyle w:val="ExplanationLevel2"/>
              <w:ind w:left="10"/>
              <w:rPr>
                <w:b/>
                <w:bCs/>
              </w:rPr>
            </w:pPr>
            <w:sdt>
              <w:sdtPr>
                <w:rPr>
                  <w:b/>
                  <w:bCs/>
                </w:rPr>
                <w:id w:val="-1105345623"/>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786874701"/>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693953601"/>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39B7FABC" w14:textId="77777777">
            <w:pPr>
              <w:pStyle w:val="ExplanationLevel2"/>
              <w:ind w:left="160"/>
            </w:pPr>
            <w:r>
              <w:t>Current List of Investigators</w:t>
            </w:r>
          </w:p>
        </w:tc>
      </w:tr>
      <w:tr w14:paraId="36BEF8D4" w14:textId="77777777">
        <w:trPr>
          <w:cantSplit/>
        </w:trPr>
        <w:tc>
          <w:tcPr>
            <w:tcW w:w="2219" w:type="dxa"/>
            <w:vMerge/>
          </w:tcPr>
          <w:p w14:paraId="3A97CBC0" w14:textId="77777777">
            <w:pPr>
              <w:pStyle w:val="Yes-No"/>
              <w:tabs>
                <w:tab w:val="left" w:pos="1440"/>
              </w:tabs>
            </w:pPr>
          </w:p>
        </w:tc>
        <w:tc>
          <w:tcPr>
            <w:tcW w:w="2186" w:type="dxa"/>
            <w:gridSpan w:val="3"/>
          </w:tcPr>
          <w:p w14:paraId="6C705632" w14:textId="77777777">
            <w:pPr>
              <w:pStyle w:val="ExplanationLevel2"/>
              <w:ind w:left="10"/>
              <w:rPr>
                <w:b/>
                <w:bCs/>
              </w:rPr>
            </w:pPr>
            <w:sdt>
              <w:sdtPr>
                <w:rPr>
                  <w:b/>
                  <w:bCs/>
                </w:rPr>
                <w:id w:val="-132178834"/>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43907714"/>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82034214"/>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2CA7A703" w14:textId="77777777">
            <w:pPr>
              <w:pStyle w:val="ExplanationLevel2"/>
              <w:ind w:left="160"/>
            </w:pPr>
            <w:r>
              <w:t>Progress Reports</w:t>
            </w:r>
          </w:p>
        </w:tc>
      </w:tr>
      <w:tr w14:paraId="3C47926E" w14:textId="77777777">
        <w:trPr>
          <w:cantSplit/>
        </w:trPr>
        <w:tc>
          <w:tcPr>
            <w:tcW w:w="2219" w:type="dxa"/>
            <w:vMerge/>
          </w:tcPr>
          <w:p w14:paraId="575CB594" w14:textId="77777777">
            <w:pPr>
              <w:pStyle w:val="Yes-No"/>
              <w:tabs>
                <w:tab w:val="left" w:pos="1440"/>
              </w:tabs>
            </w:pPr>
          </w:p>
        </w:tc>
        <w:tc>
          <w:tcPr>
            <w:tcW w:w="2186" w:type="dxa"/>
            <w:gridSpan w:val="3"/>
          </w:tcPr>
          <w:p w14:paraId="1AAEE36E" w14:textId="77777777">
            <w:pPr>
              <w:pStyle w:val="ChecklistBasis"/>
              <w:ind w:left="10"/>
              <w:rPr>
                <w:b/>
                <w:bCs/>
              </w:rPr>
            </w:pPr>
            <w:sdt>
              <w:sdtPr>
                <w:rPr>
                  <w:b/>
                  <w:bCs/>
                </w:rPr>
                <w:id w:val="1374347110"/>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274479356"/>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95933099"/>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4257C5AF" w14:textId="77777777">
            <w:pPr>
              <w:pStyle w:val="ChecklistBasis"/>
              <w:ind w:left="160"/>
            </w:pPr>
            <w:r>
              <w:t>Recalls and Device Disposition</w:t>
            </w:r>
          </w:p>
        </w:tc>
      </w:tr>
      <w:tr w14:paraId="256E46AE" w14:textId="77777777">
        <w:trPr>
          <w:cantSplit/>
        </w:trPr>
        <w:tc>
          <w:tcPr>
            <w:tcW w:w="2219" w:type="dxa"/>
            <w:vMerge/>
          </w:tcPr>
          <w:p w14:paraId="20C96738" w14:textId="77777777">
            <w:pPr>
              <w:pStyle w:val="Yes-No"/>
              <w:tabs>
                <w:tab w:val="left" w:pos="1440"/>
              </w:tabs>
            </w:pPr>
          </w:p>
        </w:tc>
        <w:tc>
          <w:tcPr>
            <w:tcW w:w="2186" w:type="dxa"/>
            <w:gridSpan w:val="3"/>
          </w:tcPr>
          <w:p w14:paraId="6989A057" w14:textId="77777777">
            <w:pPr>
              <w:pStyle w:val="ChecklistBasis"/>
              <w:ind w:left="10"/>
              <w:rPr>
                <w:b/>
                <w:bCs/>
              </w:rPr>
            </w:pPr>
            <w:sdt>
              <w:sdtPr>
                <w:rPr>
                  <w:b/>
                  <w:bCs/>
                </w:rPr>
                <w:id w:val="-1667779457"/>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105258749"/>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332574809"/>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5FD91101" w14:textId="77777777">
            <w:pPr>
              <w:pStyle w:val="ChecklistBasis"/>
              <w:ind w:left="160"/>
            </w:pPr>
            <w:r>
              <w:t>Final Report</w:t>
            </w:r>
          </w:p>
        </w:tc>
      </w:tr>
      <w:tr w14:paraId="71952B9B" w14:textId="77777777">
        <w:trPr>
          <w:cantSplit/>
        </w:trPr>
        <w:tc>
          <w:tcPr>
            <w:tcW w:w="2219" w:type="dxa"/>
            <w:vMerge/>
          </w:tcPr>
          <w:p w14:paraId="129A4998" w14:textId="77777777">
            <w:pPr>
              <w:pStyle w:val="Yes-No"/>
              <w:tabs>
                <w:tab w:val="left" w:pos="1440"/>
              </w:tabs>
            </w:pPr>
          </w:p>
        </w:tc>
        <w:tc>
          <w:tcPr>
            <w:tcW w:w="2186" w:type="dxa"/>
            <w:gridSpan w:val="3"/>
          </w:tcPr>
          <w:p w14:paraId="44061187" w14:textId="77777777">
            <w:pPr>
              <w:pStyle w:val="ChecklistBasis"/>
              <w:ind w:left="10"/>
              <w:rPr>
                <w:b/>
                <w:bCs/>
              </w:rPr>
            </w:pPr>
            <w:sdt>
              <w:sdtPr>
                <w:rPr>
                  <w:b/>
                  <w:bCs/>
                </w:rPr>
                <w:id w:val="400873769"/>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609776652"/>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228148582"/>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37DB428F" w14:textId="77777777">
            <w:pPr>
              <w:pStyle w:val="ChecklistBasis"/>
              <w:ind w:left="160"/>
            </w:pPr>
            <w:r>
              <w:t>Informed consent</w:t>
            </w:r>
          </w:p>
        </w:tc>
      </w:tr>
      <w:tr w14:paraId="297B302D" w14:textId="77777777">
        <w:trPr>
          <w:cantSplit/>
        </w:trPr>
        <w:tc>
          <w:tcPr>
            <w:tcW w:w="2219" w:type="dxa"/>
            <w:vMerge/>
          </w:tcPr>
          <w:p w14:paraId="02B6DA57" w14:textId="77777777">
            <w:pPr>
              <w:pStyle w:val="Yes-No"/>
              <w:tabs>
                <w:tab w:val="left" w:pos="1440"/>
              </w:tabs>
            </w:pPr>
          </w:p>
        </w:tc>
        <w:tc>
          <w:tcPr>
            <w:tcW w:w="2186" w:type="dxa"/>
            <w:gridSpan w:val="3"/>
          </w:tcPr>
          <w:p w14:paraId="3BE2E6FD" w14:textId="77777777">
            <w:pPr>
              <w:pStyle w:val="ChecklistBasis"/>
              <w:ind w:left="10"/>
              <w:rPr>
                <w:b/>
                <w:bCs/>
              </w:rPr>
            </w:pPr>
            <w:sdt>
              <w:sdtPr>
                <w:rPr>
                  <w:b/>
                  <w:bCs/>
                </w:rPr>
                <w:id w:val="733749373"/>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345628159"/>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2087445166"/>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0AC45846" w14:textId="77777777">
            <w:pPr>
              <w:pStyle w:val="ChecklistBasis"/>
              <w:ind w:left="160"/>
            </w:pPr>
            <w:r>
              <w:t>Significant Risk Device Determination</w:t>
            </w:r>
          </w:p>
        </w:tc>
      </w:tr>
      <w:tr w14:paraId="5F4D66A3" w14:textId="77777777">
        <w:trPr>
          <w:cantSplit/>
        </w:trPr>
        <w:tc>
          <w:tcPr>
            <w:tcW w:w="2219" w:type="dxa"/>
            <w:vMerge/>
          </w:tcPr>
          <w:p w14:paraId="75F3F168" w14:textId="77777777">
            <w:pPr>
              <w:pStyle w:val="Yes-No"/>
              <w:tabs>
                <w:tab w:val="left" w:pos="1440"/>
              </w:tabs>
            </w:pPr>
          </w:p>
        </w:tc>
        <w:tc>
          <w:tcPr>
            <w:tcW w:w="2186" w:type="dxa"/>
            <w:gridSpan w:val="3"/>
          </w:tcPr>
          <w:p w14:paraId="2A81126D" w14:textId="77777777">
            <w:pPr>
              <w:pStyle w:val="ChecklistBasis"/>
              <w:ind w:left="10"/>
              <w:rPr>
                <w:b/>
                <w:bCs/>
              </w:rPr>
            </w:pPr>
            <w:sdt>
              <w:sdtPr>
                <w:rPr>
                  <w:b/>
                  <w:bCs/>
                </w:rPr>
                <w:id w:val="-556240794"/>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Yes</w:t>
            </w:r>
            <w:r>
              <w:rPr>
                <w:b/>
                <w:bCs/>
              </w:rPr>
              <w:tab/>
            </w:r>
            <w:sdt>
              <w:sdtPr>
                <w:rPr>
                  <w:b/>
                  <w:bCs/>
                </w:rPr>
                <w:id w:val="1084343696"/>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No</w:t>
            </w:r>
            <w:r>
              <w:rPr>
                <w:b/>
                <w:bCs/>
              </w:rPr>
              <w:tab/>
            </w:r>
            <w:sdt>
              <w:sdtPr>
                <w:rPr>
                  <w:b/>
                  <w:bCs/>
                </w:rPr>
                <w:id w:val="-1644575545"/>
                <w14:checkbox>
                  <w14:checked w14:val="0"/>
                  <w14:checkedState w14:val="2612" w14:font="MS Gothic"/>
                  <w14:uncheckedState w14:val="2610" w14:font="MS Gothic"/>
                </w14:checkbox>
              </w:sdtPr>
              <w:sdtContent>
                <w:r>
                  <w:rPr>
                    <w:rFonts w:ascii="MS Gothic" w:eastAsia="MS Gothic" w:hAnsi="MS Gothic"/>
                    <w:b/>
                    <w:bCs/>
                  </w:rPr>
                  <w:t>☐</w:t>
                </w:r>
              </w:sdtContent>
            </w:sdt>
            <w:r>
              <w:rPr>
                <w:b/>
                <w:bCs/>
              </w:rPr>
              <w:t xml:space="preserve"> N/A</w:t>
            </w:r>
          </w:p>
        </w:tc>
        <w:tc>
          <w:tcPr>
            <w:tcW w:w="6385" w:type="dxa"/>
            <w:gridSpan w:val="2"/>
          </w:tcPr>
          <w:p w14:paraId="34ACABF3" w14:textId="77777777">
            <w:pPr>
              <w:pStyle w:val="ChecklistBasis"/>
              <w:ind w:left="160"/>
            </w:pPr>
            <w:r>
              <w:t>Other Reports</w:t>
            </w:r>
          </w:p>
        </w:tc>
      </w:tr>
      <w:tr w14:paraId="5A4F5D6F" w14:textId="77777777">
        <w:trPr>
          <w:cantSplit/>
        </w:trPr>
        <w:tc>
          <w:tcPr>
            <w:tcW w:w="2219" w:type="dxa"/>
          </w:tcPr>
          <w:p w14:paraId="3767617E" w14:textId="77777777">
            <w:pPr>
              <w:pStyle w:val="Yes-No"/>
              <w:tabs>
                <w:tab w:val="left" w:pos="1440"/>
              </w:tabs>
            </w:pPr>
            <w:sdt>
              <w:sdtPr>
                <w:id w:val="-1159616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83261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49847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413F64B" w14:textId="77777777">
            <w:pPr>
              <w:pStyle w:val="ChecklistBasis"/>
            </w:pPr>
            <w:r>
              <w:t>The investigational device or its immediate package bears a label with the following information:</w:t>
            </w:r>
          </w:p>
          <w:p w14:paraId="5CDC54B7" w14:textId="77777777">
            <w:pPr>
              <w:pStyle w:val="ChecklistBasis"/>
              <w:numPr>
                <w:ilvl w:val="0"/>
                <w:numId w:val="23"/>
              </w:numPr>
            </w:pPr>
            <w:r>
              <w:t>The name and place of business of the manufacturer, packer, or distributor;</w:t>
            </w:r>
          </w:p>
          <w:p w14:paraId="0BAAD689" w14:textId="77777777">
            <w:pPr>
              <w:pStyle w:val="ChecklistBasis"/>
              <w:numPr>
                <w:ilvl w:val="0"/>
                <w:numId w:val="23"/>
              </w:numPr>
            </w:pPr>
            <w:r>
              <w:t>The quantity of contents, if appropriate; and</w:t>
            </w:r>
          </w:p>
          <w:p w14:paraId="33F50862" w14:textId="77777777">
            <w:pPr>
              <w:pStyle w:val="ChecklistBasis"/>
              <w:numPr>
                <w:ilvl w:val="0"/>
                <w:numId w:val="23"/>
              </w:numPr>
            </w:pPr>
            <w:r>
              <w:t>The statement, "CAUTION ­­ Investigational device. Limited by Federal (or United States) law to investigational use."</w:t>
            </w:r>
          </w:p>
        </w:tc>
      </w:tr>
      <w:tr w14:paraId="05E614AC" w14:textId="77777777">
        <w:trPr>
          <w:cantSplit/>
        </w:trPr>
        <w:tc>
          <w:tcPr>
            <w:tcW w:w="2219" w:type="dxa"/>
          </w:tcPr>
          <w:p w14:paraId="31C05041" w14:textId="77777777">
            <w:pPr>
              <w:pStyle w:val="Yes-No"/>
              <w:tabs>
                <w:tab w:val="left" w:pos="1440"/>
              </w:tabs>
            </w:pPr>
            <w:sdt>
              <w:sdtPr>
                <w:id w:val="1499918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25059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09581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9D39ACA" w14:textId="77777777">
            <w:pPr>
              <w:pStyle w:val="ChecklistBasis"/>
            </w:pPr>
            <w:r>
              <w:t>The label describes all relevant contraindications, hazards, adverse effects, interfering substances or devices, warnings, and precautions.</w:t>
            </w:r>
          </w:p>
        </w:tc>
      </w:tr>
      <w:tr w14:paraId="26D1830B" w14:textId="77777777">
        <w:trPr>
          <w:cantSplit/>
        </w:trPr>
        <w:tc>
          <w:tcPr>
            <w:tcW w:w="2219" w:type="dxa"/>
          </w:tcPr>
          <w:p w14:paraId="66B3C36E" w14:textId="77777777">
            <w:pPr>
              <w:pStyle w:val="Yes-No"/>
              <w:tabs>
                <w:tab w:val="left" w:pos="1440"/>
              </w:tabs>
            </w:pPr>
            <w:sdt>
              <w:sdtPr>
                <w:id w:val="-952626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571628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69726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195D2E9A" w14:textId="77777777">
            <w:pPr>
              <w:pStyle w:val="ChecklistBasis"/>
              <w:ind w:left="-14"/>
            </w:pPr>
            <w:r>
              <w:t>The labeling of an investigational device does not contain any false or misleading statements nor imply that the device is safe or effective for the purposes being investigated.</w:t>
            </w:r>
          </w:p>
        </w:tc>
      </w:tr>
      <w:tr w14:paraId="29A08DEB" w14:textId="77777777">
        <w:trPr>
          <w:cantSplit/>
        </w:trPr>
        <w:tc>
          <w:tcPr>
            <w:tcW w:w="2219" w:type="dxa"/>
          </w:tcPr>
          <w:p w14:paraId="4E9D0035" w14:textId="77777777">
            <w:pPr>
              <w:pStyle w:val="Yes-No"/>
              <w:tabs>
                <w:tab w:val="left" w:pos="1440"/>
              </w:tabs>
            </w:pPr>
            <w:sdt>
              <w:sdtPr>
                <w:id w:val="-556852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52004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69440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781DC878" w14:textId="77777777">
            <w:pPr>
              <w:pStyle w:val="ChecklistBasis"/>
            </w:pPr>
            <w:r>
              <w:t>The investigator provides detailed information on device labeling in the investigational protocol. This information may vary depending on the device and the nature of the study. Product labeling should be sufficient to ensure stability of the test article for the duration of the study (storage requirements, calibration procedures), bear sufficient directions for proper administration, and detail procedures to follow in the event of patient injury.</w:t>
            </w:r>
          </w:p>
        </w:tc>
      </w:tr>
      <w:tr w14:paraId="45DD13E6" w14:textId="77777777">
        <w:trPr>
          <w:cantSplit/>
        </w:trPr>
        <w:tc>
          <w:tcPr>
            <w:tcW w:w="2219" w:type="dxa"/>
          </w:tcPr>
          <w:p w14:paraId="0F71409F" w14:textId="77777777">
            <w:pPr>
              <w:pStyle w:val="Yes-No"/>
              <w:tabs>
                <w:tab w:val="left" w:pos="1440"/>
              </w:tabs>
            </w:pPr>
            <w:sdt>
              <w:sdtPr>
                <w:id w:val="1972698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096773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30407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06C8DBD9" w14:textId="77777777">
            <w:pPr>
              <w:pStyle w:val="ChecklistBasis"/>
            </w:pPr>
            <w:r>
              <w:t>The investigator, or any person acting for or on behalf of the investigator does not:</w:t>
            </w:r>
          </w:p>
          <w:p w14:paraId="62A6BD44" w14:textId="77777777">
            <w:pPr>
              <w:pStyle w:val="ChecklistBasis"/>
              <w:numPr>
                <w:ilvl w:val="0"/>
                <w:numId w:val="24"/>
              </w:numPr>
            </w:pPr>
            <w:r>
              <w:t>Promote or test market an investigational device, until after FDA has approved the device for commercial distribution.</w:t>
            </w:r>
          </w:p>
          <w:p w14:paraId="31B7C4B4" w14:textId="77777777">
            <w:pPr>
              <w:pStyle w:val="ChecklistBasis"/>
              <w:numPr>
                <w:ilvl w:val="0"/>
                <w:numId w:val="24"/>
              </w:numPr>
            </w:pPr>
            <w:r>
              <w:t>Commercialize an investigational device by charging the subjects or investigators a higher price than that necessary to recover costs of manufacture, research, development, and handling.</w:t>
            </w:r>
          </w:p>
          <w:p w14:paraId="7201EF8D" w14:textId="77777777">
            <w:pPr>
              <w:pStyle w:val="ChecklistBasis"/>
              <w:numPr>
                <w:ilvl w:val="0"/>
                <w:numId w:val="24"/>
              </w:numPr>
            </w:pPr>
            <w:r>
              <w:t>Unduly prolong an investigation. If data developed by the investigation indicate that premarket approval (PMA) cannot be justified, the sponsor must promptly terminate the investigation.</w:t>
            </w:r>
          </w:p>
          <w:p w14:paraId="4F4FDCF9" w14:textId="77777777">
            <w:pPr>
              <w:pStyle w:val="ChecklistBasis"/>
              <w:numPr>
                <w:ilvl w:val="0"/>
                <w:numId w:val="24"/>
              </w:numPr>
            </w:pPr>
            <w:r>
              <w:t>Represent that an investigational device is safe or effective.</w:t>
            </w:r>
          </w:p>
        </w:tc>
      </w:tr>
      <w:tr w14:paraId="74040498" w14:textId="77777777">
        <w:trPr>
          <w:cantSplit/>
        </w:trPr>
        <w:tc>
          <w:tcPr>
            <w:tcW w:w="2219" w:type="dxa"/>
          </w:tcPr>
          <w:p w14:paraId="4D51376B" w14:textId="77777777">
            <w:pPr>
              <w:pStyle w:val="Yes-No"/>
              <w:tabs>
                <w:tab w:val="left" w:pos="1440"/>
              </w:tabs>
            </w:pPr>
            <w:sdt>
              <w:sdtPr>
                <w:id w:val="1659963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63711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76792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571" w:type="dxa"/>
            <w:gridSpan w:val="5"/>
          </w:tcPr>
          <w:p w14:paraId="3FC7EE0B" w14:textId="77777777">
            <w:pPr>
              <w:pStyle w:val="ChecklistBasis"/>
            </w:pPr>
            <w:r>
              <w:t>Advertisements have been reviewed and approved by the IRB to assure that they are not unduly coercive and do not promise a certainty of cure beyond what is outlined in the consent and the protocol. No claims are made, either explicitly or implicitly, that the device is safe or effective for the purposes under investigation, or that the test article is known to be equivalent or superior to any other device.</w:t>
            </w:r>
          </w:p>
        </w:tc>
      </w:tr>
    </w:tbl>
    <w:p w14:paraId="26D6D69F"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401"/>
        <w:gridCol w:w="188"/>
        <w:gridCol w:w="602"/>
        <w:gridCol w:w="6393"/>
      </w:tblGrid>
      <w:tr w14:paraId="1CE1E0BC" w14:textId="77777777">
        <w:trPr>
          <w:cantSplit/>
        </w:trPr>
        <w:tc>
          <w:tcPr>
            <w:tcW w:w="10885" w:type="dxa"/>
            <w:gridSpan w:val="5"/>
            <w:tcBorders>
              <w:top w:val="single" w:sz="4" w:space="0" w:color="auto"/>
              <w:left w:val="single" w:sz="4" w:space="0" w:color="auto"/>
              <w:bottom w:val="single" w:sz="4" w:space="0" w:color="auto"/>
              <w:right w:val="single" w:sz="4" w:space="0" w:color="auto"/>
            </w:tcBorders>
            <w:shd w:val="clear" w:color="auto" w:fill="FFFFFF"/>
          </w:tcPr>
          <w:p w14:paraId="3165790E" w14:textId="77777777">
            <w:pPr>
              <w:pStyle w:val="ChecklistLevel1"/>
              <w:pageBreakBefore/>
            </w:pPr>
            <w:r>
              <w:lastRenderedPageBreak/>
              <w:t>Abbreviated IDE Sponsor-Investigator Requirements</w:t>
            </w:r>
          </w:p>
        </w:tc>
      </w:tr>
      <w:tr w14:paraId="6B80D7C3" w14:textId="77777777">
        <w:trPr>
          <w:cantSplit/>
        </w:trPr>
        <w:tc>
          <w:tcPr>
            <w:tcW w:w="2225" w:type="dxa"/>
          </w:tcPr>
          <w:p w14:paraId="20774D30" w14:textId="45523F73">
            <w:pPr>
              <w:pStyle w:val="Yes-No"/>
              <w:tabs>
                <w:tab w:val="left" w:pos="1440"/>
              </w:tabs>
            </w:pPr>
            <w:sdt>
              <w:sdtPr>
                <w:id w:val="-15987850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83190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1BD8E974" w14:textId="77777777">
            <w:pPr>
              <w:pStyle w:val="ChecklistBasis"/>
            </w:pPr>
            <w:r>
              <w:t xml:space="preserve">The device is labeled with the name and place of business of the manufacturer. </w:t>
            </w:r>
            <w:r>
              <w:rPr>
                <w:i/>
              </w:rPr>
              <w:t>21 CFR §812.2(b)(1)(i)</w:t>
            </w:r>
          </w:p>
        </w:tc>
      </w:tr>
      <w:tr w14:paraId="3CAF0F6F" w14:textId="77777777">
        <w:trPr>
          <w:cantSplit/>
        </w:trPr>
        <w:tc>
          <w:tcPr>
            <w:tcW w:w="2225" w:type="dxa"/>
          </w:tcPr>
          <w:p w14:paraId="48E23EC3" w14:textId="16F49985">
            <w:pPr>
              <w:pStyle w:val="Yes-No"/>
              <w:tabs>
                <w:tab w:val="left" w:pos="1440"/>
              </w:tabs>
            </w:pPr>
            <w:sdt>
              <w:sdtPr>
                <w:id w:val="673611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01985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2A8EA079" w14:textId="77777777">
            <w:pPr>
              <w:pStyle w:val="ChecklistBasis"/>
            </w:pPr>
            <w:r>
              <w:t>The device is labeled with the following statement: “CAUTION-Investigational device. Limited by Federal (or United States) law to investigational use.”</w:t>
            </w:r>
            <w:r>
              <w:rPr>
                <w:i/>
              </w:rPr>
              <w:t xml:space="preserve"> 21 CFR §812.2(b)(1)(i)</w:t>
            </w:r>
          </w:p>
        </w:tc>
      </w:tr>
      <w:tr w14:paraId="2C447521" w14:textId="77777777">
        <w:trPr>
          <w:cantSplit/>
        </w:trPr>
        <w:tc>
          <w:tcPr>
            <w:tcW w:w="2225" w:type="dxa"/>
          </w:tcPr>
          <w:p w14:paraId="22EFE81F" w14:textId="4794B5B9">
            <w:pPr>
              <w:pStyle w:val="Yes-No"/>
              <w:tabs>
                <w:tab w:val="left" w:pos="1440"/>
              </w:tabs>
            </w:pPr>
            <w:sdt>
              <w:sdtPr>
                <w:id w:val="-1580290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29577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68A8BC16" w14:textId="77777777">
            <w:pPr>
              <w:pStyle w:val="ChecklistBasis"/>
            </w:pPr>
            <w:r>
              <w:t xml:space="preserve">The labeling describes all relevant contraindications, hazards, adverse effects, interfering substances or devices, warnings, and precautions. </w:t>
            </w:r>
            <w:r>
              <w:rPr>
                <w:i/>
              </w:rPr>
              <w:t>21 CFR §812.2(b)(1)(i)</w:t>
            </w:r>
          </w:p>
        </w:tc>
      </w:tr>
      <w:tr w14:paraId="0C1EA5AF" w14:textId="77777777">
        <w:trPr>
          <w:cantSplit/>
        </w:trPr>
        <w:tc>
          <w:tcPr>
            <w:tcW w:w="2225" w:type="dxa"/>
          </w:tcPr>
          <w:p w14:paraId="594E445C" w14:textId="123C8EAC">
            <w:pPr>
              <w:pStyle w:val="Yes-No"/>
              <w:tabs>
                <w:tab w:val="left" w:pos="1440"/>
              </w:tabs>
            </w:pPr>
            <w:sdt>
              <w:sdtPr>
                <w:id w:val="1788538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46296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2AA1614E" w14:textId="77777777">
            <w:pPr>
              <w:pStyle w:val="ChecklistBasis"/>
            </w:pPr>
            <w:r>
              <w:t xml:space="preserve">The investigator has obtained IRB review and approval of the research. </w:t>
            </w:r>
            <w:r>
              <w:rPr>
                <w:i/>
              </w:rPr>
              <w:t>21 CFR §812.2(b)(1)(ii)</w:t>
            </w:r>
            <w:r>
              <w:t xml:space="preserve"> </w:t>
            </w:r>
          </w:p>
        </w:tc>
      </w:tr>
      <w:tr w14:paraId="22393CD8" w14:textId="77777777">
        <w:trPr>
          <w:cantSplit/>
        </w:trPr>
        <w:tc>
          <w:tcPr>
            <w:tcW w:w="2225" w:type="dxa"/>
          </w:tcPr>
          <w:p w14:paraId="0EC6F4D5" w14:textId="64739D7B">
            <w:pPr>
              <w:pStyle w:val="Yes-No"/>
              <w:tabs>
                <w:tab w:val="left" w:pos="1440"/>
              </w:tabs>
            </w:pPr>
            <w:sdt>
              <w:sdtPr>
                <w:id w:val="1607929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89835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01AB4315" w14:textId="77777777">
            <w:pPr>
              <w:pStyle w:val="ChecklistBasis"/>
            </w:pPr>
            <w:r>
              <w:t>The protocol includes a brief explanation of why the device is not a significant risk device.</w:t>
            </w:r>
            <w:r>
              <w:rPr>
                <w:i/>
              </w:rPr>
              <w:t xml:space="preserve"> 21 CFR §812.2(b)(1)(ii)</w:t>
            </w:r>
          </w:p>
        </w:tc>
      </w:tr>
      <w:tr w14:paraId="4D40FEE5" w14:textId="77777777">
        <w:trPr>
          <w:cantSplit/>
        </w:trPr>
        <w:tc>
          <w:tcPr>
            <w:tcW w:w="2225" w:type="dxa"/>
          </w:tcPr>
          <w:p w14:paraId="08DFF780" w14:textId="4DA33C39">
            <w:pPr>
              <w:pStyle w:val="Yes-No"/>
              <w:tabs>
                <w:tab w:val="left" w:pos="1440"/>
              </w:tabs>
            </w:pPr>
            <w:sdt>
              <w:sdtPr>
                <w:id w:val="-1686905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214099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1326A97E" w14:textId="77777777">
            <w:pPr>
              <w:pStyle w:val="ChecklistBasis"/>
            </w:pPr>
            <w:r>
              <w:t xml:space="preserve">The IRB has determined that the device is not a significant risk device. </w:t>
            </w:r>
            <w:r>
              <w:rPr>
                <w:i/>
              </w:rPr>
              <w:t>21 CFR §812.2(b)(1)(ii)</w:t>
            </w:r>
          </w:p>
        </w:tc>
      </w:tr>
      <w:tr w14:paraId="2B2F8B6C" w14:textId="77777777">
        <w:trPr>
          <w:cantSplit/>
        </w:trPr>
        <w:tc>
          <w:tcPr>
            <w:tcW w:w="2225" w:type="dxa"/>
          </w:tcPr>
          <w:p w14:paraId="517F72E7" w14:textId="2A20E502">
            <w:pPr>
              <w:pStyle w:val="Yes-No"/>
              <w:tabs>
                <w:tab w:val="left" w:pos="1440"/>
              </w:tabs>
            </w:pPr>
            <w:sdt>
              <w:sdtPr>
                <w:id w:val="165989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781626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2167EE59" w14:textId="77777777">
            <w:pPr>
              <w:pStyle w:val="ChecklistBasis"/>
            </w:pPr>
            <w:r>
              <w:t xml:space="preserve">The IRB has documented that determination in the minutes along with the IRB’s rationale for making that determination. </w:t>
            </w:r>
            <w:r>
              <w:rPr>
                <w:i/>
              </w:rPr>
              <w:t>FDA Information Sheets for IRBs</w:t>
            </w:r>
          </w:p>
        </w:tc>
      </w:tr>
      <w:tr w14:paraId="54C60212" w14:textId="77777777">
        <w:trPr>
          <w:cantSplit/>
        </w:trPr>
        <w:tc>
          <w:tcPr>
            <w:tcW w:w="2225" w:type="dxa"/>
          </w:tcPr>
          <w:p w14:paraId="5A0485D3" w14:textId="2EEBBE7F">
            <w:pPr>
              <w:pStyle w:val="Yes-No"/>
              <w:tabs>
                <w:tab w:val="left" w:pos="1440"/>
              </w:tabs>
            </w:pPr>
            <w:sdt>
              <w:sdtPr>
                <w:id w:val="136611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48055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7A8ED673" w14:textId="34540C47">
            <w:pPr>
              <w:pStyle w:val="ChecklistBasis"/>
            </w:pPr>
            <w:r>
              <w:t xml:space="preserve">The investigator has obtained informed consent of each subject in accordance with 21 CFR §50. </w:t>
            </w:r>
            <w:r>
              <w:rPr>
                <w:i/>
              </w:rPr>
              <w:t>21 CFR §812.2(b)(1)(iii).</w:t>
            </w:r>
          </w:p>
        </w:tc>
      </w:tr>
      <w:tr w14:paraId="49B0754B" w14:textId="77777777">
        <w:trPr>
          <w:cantSplit/>
        </w:trPr>
        <w:tc>
          <w:tcPr>
            <w:tcW w:w="2225" w:type="dxa"/>
          </w:tcPr>
          <w:p w14:paraId="4B4A55F6" w14:textId="204F598F">
            <w:pPr>
              <w:pStyle w:val="Yes-No"/>
              <w:tabs>
                <w:tab w:val="left" w:pos="1440"/>
              </w:tabs>
            </w:pPr>
            <w:sdt>
              <w:sdtPr>
                <w:id w:val="-2844248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18007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025091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DD0AE02" w14:textId="0B4D6CD0">
            <w:pPr>
              <w:pStyle w:val="ChecklistBasis"/>
            </w:pPr>
            <w:r>
              <w:t xml:space="preserve">Unless waived by the IRB, the investigator has documented informed consent of each subject in accordance with 21 CFR §50. </w:t>
            </w:r>
            <w:r>
              <w:rPr>
                <w:i/>
              </w:rPr>
              <w:t>21 CFR §812.2(b)(1)(iii).</w:t>
            </w:r>
          </w:p>
        </w:tc>
      </w:tr>
      <w:tr w14:paraId="55191F3C" w14:textId="77777777">
        <w:trPr>
          <w:cantSplit/>
        </w:trPr>
        <w:tc>
          <w:tcPr>
            <w:tcW w:w="2225" w:type="dxa"/>
          </w:tcPr>
          <w:p w14:paraId="11908DC0" w14:textId="494546A1">
            <w:pPr>
              <w:pStyle w:val="Yes-No"/>
              <w:tabs>
                <w:tab w:val="left" w:pos="1440"/>
              </w:tabs>
            </w:pPr>
            <w:sdt>
              <w:sdtPr>
                <w:id w:val="-8333047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95372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719AA782" w14:textId="77777777">
            <w:pPr>
              <w:pStyle w:val="ChecklistBasis"/>
            </w:pPr>
            <w:r>
              <w:t xml:space="preserve">The investigator monitors the </w:t>
            </w:r>
            <w:r>
              <w:rPr>
                <w:u w:val="double"/>
              </w:rPr>
              <w:t>investigation</w:t>
            </w:r>
            <w:r>
              <w:t xml:space="preserve"> for compliance. </w:t>
            </w:r>
            <w:r>
              <w:rPr>
                <w:i/>
              </w:rPr>
              <w:t>21 CFR §812.2(b)(1)(iv)</w:t>
            </w:r>
          </w:p>
        </w:tc>
      </w:tr>
      <w:tr w14:paraId="2C03422D" w14:textId="77777777">
        <w:trPr>
          <w:cantSplit/>
        </w:trPr>
        <w:tc>
          <w:tcPr>
            <w:tcW w:w="2225" w:type="dxa"/>
          </w:tcPr>
          <w:p w14:paraId="3FD02820" w14:textId="31E1DE11">
            <w:pPr>
              <w:pStyle w:val="Yes-No"/>
              <w:tabs>
                <w:tab w:val="left" w:pos="1440"/>
              </w:tabs>
            </w:pPr>
            <w:sdt>
              <w:sdtPr>
                <w:id w:val="-1374384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98434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075503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2FA0199C" w14:textId="77777777">
            <w:pPr>
              <w:pStyle w:val="ChecklistBasis"/>
            </w:pPr>
            <w:r>
              <w:t xml:space="preserve">The investigator immediately conducted an evaluation of any unanticipated adverse device effect. </w:t>
            </w:r>
            <w:r>
              <w:rPr>
                <w:i/>
              </w:rPr>
              <w:t>21 CFR §812.2(b)(1)(iv)</w:t>
            </w:r>
          </w:p>
        </w:tc>
      </w:tr>
      <w:tr w14:paraId="2A455D11" w14:textId="77777777">
        <w:trPr>
          <w:cantSplit/>
        </w:trPr>
        <w:tc>
          <w:tcPr>
            <w:tcW w:w="2225" w:type="dxa"/>
          </w:tcPr>
          <w:p w14:paraId="140E7D49" w14:textId="598682AC">
            <w:pPr>
              <w:pStyle w:val="Yes-No"/>
              <w:tabs>
                <w:tab w:val="left" w:pos="1440"/>
              </w:tabs>
            </w:pPr>
            <w:sdt>
              <w:sdtPr>
                <w:id w:val="-831293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25755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73884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AE91132" w14:textId="77777777">
            <w:pPr>
              <w:pStyle w:val="ChecklistBasis"/>
            </w:pPr>
            <w:r>
              <w:t xml:space="preserve">If the investigator determined whether each unanticipated adverse device effect presented an unreasonable risk to subjects. </w:t>
            </w:r>
            <w:r>
              <w:rPr>
                <w:i/>
              </w:rPr>
              <w:t>21 CFR §812.2(b)(1)(iv)</w:t>
            </w:r>
          </w:p>
        </w:tc>
      </w:tr>
      <w:tr w14:paraId="4761A08C" w14:textId="77777777">
        <w:trPr>
          <w:cantSplit/>
        </w:trPr>
        <w:tc>
          <w:tcPr>
            <w:tcW w:w="2225" w:type="dxa"/>
          </w:tcPr>
          <w:p w14:paraId="42102DF7" w14:textId="519FD7E7">
            <w:pPr>
              <w:pStyle w:val="Yes-No"/>
              <w:tabs>
                <w:tab w:val="left" w:pos="1440"/>
              </w:tabs>
            </w:pPr>
            <w:sdt>
              <w:sdtPr>
                <w:id w:val="-1906907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50027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64985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1C03FF1" w14:textId="77777777">
            <w:pPr>
              <w:pStyle w:val="ChecklistBasis"/>
            </w:pPr>
            <w:r>
              <w:t xml:space="preserve">If the investigator terminated all </w:t>
            </w:r>
            <w:r>
              <w:rPr>
                <w:u w:val="double"/>
              </w:rPr>
              <w:t>investigations</w:t>
            </w:r>
            <w:r>
              <w:t xml:space="preserve"> or parts of </w:t>
            </w:r>
            <w:r>
              <w:rPr>
                <w:u w:val="double"/>
              </w:rPr>
              <w:t>investigations</w:t>
            </w:r>
            <w:r>
              <w:t xml:space="preserve"> presenting that risk as soon as possible, not later than 5 working days after making this determination. </w:t>
            </w:r>
            <w:r>
              <w:rPr>
                <w:i/>
              </w:rPr>
              <w:t>21 CFR §812.2(b)(1)(iv)</w:t>
            </w:r>
          </w:p>
        </w:tc>
      </w:tr>
      <w:tr w14:paraId="6F713B50" w14:textId="77777777">
        <w:trPr>
          <w:cantSplit/>
        </w:trPr>
        <w:tc>
          <w:tcPr>
            <w:tcW w:w="2225" w:type="dxa"/>
          </w:tcPr>
          <w:p w14:paraId="0758E3D8" w14:textId="5E3794ED">
            <w:pPr>
              <w:pStyle w:val="Yes-No"/>
              <w:tabs>
                <w:tab w:val="left" w:pos="1440"/>
              </w:tabs>
            </w:pPr>
            <w:sdt>
              <w:sdtPr>
                <w:id w:val="31787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30349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540384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8299CCC" w14:textId="77777777">
            <w:pPr>
              <w:pStyle w:val="ChecklistBasis"/>
            </w:pPr>
            <w:r>
              <w:t xml:space="preserve">If the investigator determined whether each unanticipated adverse device effect presented an unreasonable risk to subjects, the investigator has to terminate all </w:t>
            </w:r>
            <w:r>
              <w:rPr>
                <w:u w:val="double"/>
              </w:rPr>
              <w:t>investigations</w:t>
            </w:r>
            <w:r>
              <w:t xml:space="preserve"> or parts of </w:t>
            </w:r>
            <w:r>
              <w:rPr>
                <w:u w:val="double"/>
              </w:rPr>
              <w:t>investigations</w:t>
            </w:r>
            <w:r>
              <w:t xml:space="preserve"> presenting that risk as soon as possible, not later than 5 working days after the investigator makes this determination. </w:t>
            </w:r>
            <w:r>
              <w:rPr>
                <w:i/>
              </w:rPr>
              <w:t>21 CFR §812.2(b)(1)(iv)</w:t>
            </w:r>
          </w:p>
        </w:tc>
      </w:tr>
      <w:tr w14:paraId="025EB4D1" w14:textId="77777777">
        <w:trPr>
          <w:cantSplit/>
        </w:trPr>
        <w:tc>
          <w:tcPr>
            <w:tcW w:w="2225" w:type="dxa"/>
            <w:vMerge w:val="restart"/>
          </w:tcPr>
          <w:p w14:paraId="65FD59FB" w14:textId="67E3116B">
            <w:pPr>
              <w:pStyle w:val="Yes-No"/>
              <w:tabs>
                <w:tab w:val="left" w:pos="1440"/>
              </w:tabs>
            </w:pPr>
            <w:sdt>
              <w:sdtPr>
                <w:id w:val="953600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262996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4371DE01" w14:textId="77777777">
            <w:pPr>
              <w:pStyle w:val="ChecklistBasis"/>
              <w:rPr>
                <w:i/>
              </w:rPr>
            </w:pPr>
            <w:r>
              <w:t>The investigator maintains the following records consolidated in one location and available for FDA inspection and copying:</w:t>
            </w:r>
            <w:r>
              <w:rPr>
                <w:i/>
              </w:rPr>
              <w:t xml:space="preserve"> 21 CFR §812.2(b)(1)(v)-(vi)</w:t>
            </w:r>
          </w:p>
        </w:tc>
      </w:tr>
      <w:tr w14:paraId="74EF146D" w14:textId="77777777">
        <w:trPr>
          <w:cantSplit/>
        </w:trPr>
        <w:tc>
          <w:tcPr>
            <w:tcW w:w="2225" w:type="dxa"/>
            <w:vMerge/>
          </w:tcPr>
          <w:p w14:paraId="064B7159" w14:textId="77777777">
            <w:pPr>
              <w:pStyle w:val="Yes-No"/>
              <w:tabs>
                <w:tab w:val="left" w:pos="1440"/>
              </w:tabs>
            </w:pPr>
          </w:p>
        </w:tc>
        <w:tc>
          <w:tcPr>
            <w:tcW w:w="1410" w:type="dxa"/>
          </w:tcPr>
          <w:p w14:paraId="17481863" w14:textId="41B175AD">
            <w:pPr>
              <w:pStyle w:val="Yes-No"/>
              <w:tabs>
                <w:tab w:val="left" w:pos="1440"/>
              </w:tabs>
            </w:pPr>
            <w:sdt>
              <w:sdtPr>
                <w:id w:val="342830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52766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43DC4926" w14:textId="77777777">
            <w:pPr>
              <w:pStyle w:val="ChecklistBasis"/>
            </w:pPr>
            <w:r>
              <w:t xml:space="preserve">A statement of the extent to which the good manufacturing practice regulation in part 820 will be followed in manufacturing the device. </w:t>
            </w:r>
            <w:r>
              <w:rPr>
                <w:i/>
              </w:rPr>
              <w:t>21 CFR §812.140(b)(4)(v)</w:t>
            </w:r>
          </w:p>
        </w:tc>
      </w:tr>
      <w:tr w14:paraId="0FF47039" w14:textId="77777777">
        <w:trPr>
          <w:cantSplit/>
        </w:trPr>
        <w:tc>
          <w:tcPr>
            <w:tcW w:w="2225" w:type="dxa"/>
            <w:vMerge/>
          </w:tcPr>
          <w:p w14:paraId="12EF850C" w14:textId="77777777">
            <w:pPr>
              <w:pStyle w:val="Yes-No"/>
              <w:tabs>
                <w:tab w:val="left" w:pos="1440"/>
              </w:tabs>
            </w:pPr>
          </w:p>
        </w:tc>
        <w:tc>
          <w:tcPr>
            <w:tcW w:w="1410" w:type="dxa"/>
          </w:tcPr>
          <w:p w14:paraId="09CFE31F" w14:textId="3F64858B">
            <w:pPr>
              <w:pStyle w:val="Yes-No"/>
              <w:tabs>
                <w:tab w:val="left" w:pos="1440"/>
              </w:tabs>
            </w:pPr>
            <w:sdt>
              <w:sdtPr>
                <w:id w:val="195815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84916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0748D3DD" w14:textId="77777777">
            <w:pPr>
              <w:pStyle w:val="ChecklistBasis"/>
            </w:pPr>
            <w:r>
              <w:t xml:space="preserve">The name and intended use of the device and the objectives of the </w:t>
            </w:r>
            <w:r>
              <w:rPr>
                <w:u w:val="double"/>
              </w:rPr>
              <w:t>investigation</w:t>
            </w:r>
            <w:r>
              <w:t xml:space="preserve">. </w:t>
            </w:r>
            <w:r>
              <w:rPr>
                <w:i/>
              </w:rPr>
              <w:t>21 CFR §812.140(b)(4)(i)</w:t>
            </w:r>
          </w:p>
        </w:tc>
      </w:tr>
      <w:tr w14:paraId="51C172D5" w14:textId="77777777">
        <w:trPr>
          <w:cantSplit/>
        </w:trPr>
        <w:tc>
          <w:tcPr>
            <w:tcW w:w="2225" w:type="dxa"/>
            <w:vMerge/>
          </w:tcPr>
          <w:p w14:paraId="2F81F142" w14:textId="77777777">
            <w:pPr>
              <w:pStyle w:val="Yes-No"/>
              <w:tabs>
                <w:tab w:val="left" w:pos="1440"/>
              </w:tabs>
            </w:pPr>
          </w:p>
        </w:tc>
        <w:tc>
          <w:tcPr>
            <w:tcW w:w="1410" w:type="dxa"/>
          </w:tcPr>
          <w:p w14:paraId="27112D72" w14:textId="28ACBB05">
            <w:pPr>
              <w:pStyle w:val="Yes-No"/>
              <w:tabs>
                <w:tab w:val="left" w:pos="1440"/>
              </w:tabs>
            </w:pPr>
            <w:sdt>
              <w:sdtPr>
                <w:id w:val="-1815413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2121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5909384B" w14:textId="77777777">
            <w:pPr>
              <w:pStyle w:val="ChecklistBasis"/>
            </w:pPr>
            <w:r>
              <w:t xml:space="preserve">A brief explanation of why the device is not a significant risk device. </w:t>
            </w:r>
            <w:r>
              <w:rPr>
                <w:i/>
              </w:rPr>
              <w:t>21 CFR §812.140(b)(4)(ii)</w:t>
            </w:r>
          </w:p>
        </w:tc>
      </w:tr>
      <w:tr w14:paraId="7C1BEA1B" w14:textId="77777777">
        <w:trPr>
          <w:cantSplit/>
        </w:trPr>
        <w:tc>
          <w:tcPr>
            <w:tcW w:w="2225" w:type="dxa"/>
            <w:vMerge/>
          </w:tcPr>
          <w:p w14:paraId="055F2A34" w14:textId="77777777">
            <w:pPr>
              <w:pStyle w:val="Yes-No"/>
              <w:tabs>
                <w:tab w:val="left" w:pos="1440"/>
              </w:tabs>
            </w:pPr>
          </w:p>
        </w:tc>
        <w:tc>
          <w:tcPr>
            <w:tcW w:w="1410" w:type="dxa"/>
          </w:tcPr>
          <w:p w14:paraId="2EE2B1AF" w14:textId="0483E2D5">
            <w:pPr>
              <w:pStyle w:val="Yes-No"/>
              <w:tabs>
                <w:tab w:val="left" w:pos="1440"/>
              </w:tabs>
            </w:pPr>
            <w:sdt>
              <w:sdtPr>
                <w:id w:val="274980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1555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49C7412B" w14:textId="77777777">
            <w:pPr>
              <w:pStyle w:val="ChecklistBasis"/>
            </w:pPr>
            <w:r>
              <w:t xml:space="preserve">The name and address of each investigator. </w:t>
            </w:r>
            <w:r>
              <w:rPr>
                <w:i/>
              </w:rPr>
              <w:t>21 CFR §812.140(b)(4)(iii)</w:t>
            </w:r>
          </w:p>
        </w:tc>
      </w:tr>
      <w:tr w14:paraId="19371328" w14:textId="77777777">
        <w:trPr>
          <w:cantSplit/>
        </w:trPr>
        <w:tc>
          <w:tcPr>
            <w:tcW w:w="2225" w:type="dxa"/>
            <w:vMerge/>
          </w:tcPr>
          <w:p w14:paraId="55F105B1" w14:textId="77777777">
            <w:pPr>
              <w:pStyle w:val="Yes-No"/>
              <w:tabs>
                <w:tab w:val="left" w:pos="1440"/>
              </w:tabs>
            </w:pPr>
          </w:p>
        </w:tc>
        <w:tc>
          <w:tcPr>
            <w:tcW w:w="1410" w:type="dxa"/>
          </w:tcPr>
          <w:p w14:paraId="1A74491F" w14:textId="2CF64446">
            <w:pPr>
              <w:pStyle w:val="Yes-No"/>
              <w:tabs>
                <w:tab w:val="left" w:pos="1440"/>
              </w:tabs>
            </w:pPr>
            <w:sdt>
              <w:sdtPr>
                <w:id w:val="-172957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45435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7A25DA5D" w14:textId="77777777">
            <w:pPr>
              <w:pStyle w:val="ChecklistBasis"/>
            </w:pPr>
            <w:r>
              <w:t xml:space="preserve">The name and address of each IRB that has reviewed the </w:t>
            </w:r>
            <w:r>
              <w:rPr>
                <w:u w:val="double"/>
              </w:rPr>
              <w:t>investigation</w:t>
            </w:r>
            <w:r>
              <w:t xml:space="preserve">. </w:t>
            </w:r>
            <w:r>
              <w:rPr>
                <w:i/>
              </w:rPr>
              <w:t>21 CFR §812.140(b)(4)(iv)</w:t>
            </w:r>
          </w:p>
        </w:tc>
      </w:tr>
      <w:tr w14:paraId="3E099664" w14:textId="77777777">
        <w:trPr>
          <w:cantSplit/>
        </w:trPr>
        <w:tc>
          <w:tcPr>
            <w:tcW w:w="2225" w:type="dxa"/>
            <w:vMerge/>
          </w:tcPr>
          <w:p w14:paraId="70E69243" w14:textId="77777777">
            <w:pPr>
              <w:pStyle w:val="Yes-No"/>
              <w:tabs>
                <w:tab w:val="left" w:pos="1440"/>
              </w:tabs>
            </w:pPr>
          </w:p>
        </w:tc>
        <w:tc>
          <w:tcPr>
            <w:tcW w:w="1410" w:type="dxa"/>
          </w:tcPr>
          <w:p w14:paraId="5885FF09" w14:textId="15CC418E">
            <w:pPr>
              <w:pStyle w:val="Yes-No"/>
              <w:tabs>
                <w:tab w:val="left" w:pos="1440"/>
              </w:tabs>
            </w:pPr>
            <w:sdt>
              <w:sdtPr>
                <w:id w:val="2032371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765169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2795EF49" w14:textId="77777777">
            <w:pPr>
              <w:pStyle w:val="ChecklistBasis"/>
            </w:pPr>
            <w:r>
              <w:t xml:space="preserve">Records concerning adverse device effects (whether anticipated or unanticipated) and complaints. </w:t>
            </w:r>
            <w:r>
              <w:rPr>
                <w:i/>
              </w:rPr>
              <w:t>21 CFR §812.140(b)(5)</w:t>
            </w:r>
          </w:p>
        </w:tc>
      </w:tr>
      <w:tr w14:paraId="358F8D7E" w14:textId="77777777">
        <w:trPr>
          <w:cantSplit/>
        </w:trPr>
        <w:tc>
          <w:tcPr>
            <w:tcW w:w="2225" w:type="dxa"/>
            <w:vMerge/>
          </w:tcPr>
          <w:p w14:paraId="10DB5020" w14:textId="77777777">
            <w:pPr>
              <w:pStyle w:val="Yes-No"/>
              <w:tabs>
                <w:tab w:val="left" w:pos="1440"/>
              </w:tabs>
            </w:pPr>
          </w:p>
        </w:tc>
        <w:tc>
          <w:tcPr>
            <w:tcW w:w="1410" w:type="dxa"/>
          </w:tcPr>
          <w:p w14:paraId="489D8E47" w14:textId="4AFAA564">
            <w:pPr>
              <w:pStyle w:val="Yes-No"/>
              <w:tabs>
                <w:tab w:val="left" w:pos="1440"/>
              </w:tabs>
            </w:pPr>
            <w:sdt>
              <w:sdtPr>
                <w:id w:val="104475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99478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5F680B8A" w14:textId="77777777">
            <w:pPr>
              <w:pStyle w:val="ChecklistBasis"/>
            </w:pPr>
            <w:r>
              <w:t xml:space="preserve">Records of each subject’s case history and exposure to the device. </w:t>
            </w:r>
            <w:r>
              <w:rPr>
                <w:i/>
              </w:rPr>
              <w:t>21 CFR §812.140(a)(3)(i)</w:t>
            </w:r>
          </w:p>
        </w:tc>
      </w:tr>
      <w:tr w14:paraId="0E18E017" w14:textId="77777777">
        <w:trPr>
          <w:cantSplit/>
        </w:trPr>
        <w:tc>
          <w:tcPr>
            <w:tcW w:w="2225" w:type="dxa"/>
            <w:vMerge/>
          </w:tcPr>
          <w:p w14:paraId="5F33E4E0" w14:textId="77777777">
            <w:pPr>
              <w:pStyle w:val="Yes-No"/>
              <w:tabs>
                <w:tab w:val="left" w:pos="1440"/>
              </w:tabs>
            </w:pPr>
          </w:p>
        </w:tc>
        <w:tc>
          <w:tcPr>
            <w:tcW w:w="1410" w:type="dxa"/>
          </w:tcPr>
          <w:p w14:paraId="64E057DD" w14:textId="69EF386C">
            <w:pPr>
              <w:pStyle w:val="Yes-No"/>
              <w:tabs>
                <w:tab w:val="left" w:pos="1440"/>
              </w:tabs>
            </w:pPr>
            <w:sdt>
              <w:sdtPr>
                <w:id w:val="16991185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28379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0D97A81C" w14:textId="77777777">
            <w:pPr>
              <w:pStyle w:val="ChecklistBasis"/>
            </w:pPr>
            <w:r>
              <w:t xml:space="preserve">Case report forms and supporting data. </w:t>
            </w:r>
            <w:r>
              <w:rPr>
                <w:i/>
              </w:rPr>
              <w:t>21 CFR §812.140(a)(3)(i)</w:t>
            </w:r>
          </w:p>
        </w:tc>
      </w:tr>
      <w:tr w14:paraId="1253D770" w14:textId="77777777">
        <w:trPr>
          <w:cantSplit/>
        </w:trPr>
        <w:tc>
          <w:tcPr>
            <w:tcW w:w="2225" w:type="dxa"/>
            <w:vMerge/>
          </w:tcPr>
          <w:p w14:paraId="6B598262" w14:textId="77777777">
            <w:pPr>
              <w:pStyle w:val="Yes-No"/>
              <w:tabs>
                <w:tab w:val="left" w:pos="1440"/>
              </w:tabs>
            </w:pPr>
          </w:p>
        </w:tc>
        <w:tc>
          <w:tcPr>
            <w:tcW w:w="1410" w:type="dxa"/>
          </w:tcPr>
          <w:p w14:paraId="63EBD3FF" w14:textId="15D60EEF">
            <w:pPr>
              <w:pStyle w:val="Yes-No"/>
              <w:tabs>
                <w:tab w:val="left" w:pos="1440"/>
              </w:tabs>
            </w:pPr>
            <w:sdt>
              <w:sdtPr>
                <w:id w:val="15598217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137261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6930DB24" w14:textId="77777777">
            <w:pPr>
              <w:pStyle w:val="ChecklistBasis"/>
            </w:pPr>
            <w:r>
              <w:t xml:space="preserve">Signed and dated consent forms. </w:t>
            </w:r>
            <w:r>
              <w:rPr>
                <w:i/>
              </w:rPr>
              <w:t>21 CFR §812.140(a)(3)(i)</w:t>
            </w:r>
          </w:p>
        </w:tc>
      </w:tr>
      <w:tr w14:paraId="5343D06A" w14:textId="77777777">
        <w:trPr>
          <w:cantSplit/>
        </w:trPr>
        <w:tc>
          <w:tcPr>
            <w:tcW w:w="2225" w:type="dxa"/>
            <w:vMerge/>
          </w:tcPr>
          <w:p w14:paraId="357C919F" w14:textId="77777777">
            <w:pPr>
              <w:pStyle w:val="Yes-No"/>
              <w:tabs>
                <w:tab w:val="left" w:pos="1440"/>
              </w:tabs>
            </w:pPr>
          </w:p>
        </w:tc>
        <w:tc>
          <w:tcPr>
            <w:tcW w:w="1410" w:type="dxa"/>
          </w:tcPr>
          <w:p w14:paraId="06EB4181" w14:textId="7CB087A5">
            <w:pPr>
              <w:pStyle w:val="Yes-No"/>
              <w:tabs>
                <w:tab w:val="left" w:pos="1440"/>
              </w:tabs>
            </w:pPr>
            <w:sdt>
              <w:sdtPr>
                <w:id w:val="11373793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74291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0A3CA2F2" w14:textId="77777777">
            <w:pPr>
              <w:pStyle w:val="ChecklistBasis"/>
            </w:pPr>
            <w:r>
              <w:t>Medical records including, for example, progress notes of the physician, the individual’s hospital chart(s), and the nurses’ notes.</w:t>
            </w:r>
            <w:r>
              <w:rPr>
                <w:i/>
              </w:rPr>
              <w:t xml:space="preserve"> 21 CFR §812.140(a)(3)(i)</w:t>
            </w:r>
          </w:p>
        </w:tc>
      </w:tr>
      <w:tr w14:paraId="4C468D8B" w14:textId="77777777">
        <w:trPr>
          <w:cantSplit/>
        </w:trPr>
        <w:tc>
          <w:tcPr>
            <w:tcW w:w="2225" w:type="dxa"/>
            <w:vMerge/>
          </w:tcPr>
          <w:p w14:paraId="6B9F5CAE" w14:textId="77777777">
            <w:pPr>
              <w:pStyle w:val="Yes-No"/>
              <w:tabs>
                <w:tab w:val="left" w:pos="1440"/>
              </w:tabs>
            </w:pPr>
          </w:p>
        </w:tc>
        <w:tc>
          <w:tcPr>
            <w:tcW w:w="1410" w:type="dxa"/>
          </w:tcPr>
          <w:p w14:paraId="5BB367CF" w14:textId="022733DA">
            <w:pPr>
              <w:pStyle w:val="Yes-No"/>
              <w:tabs>
                <w:tab w:val="left" w:pos="1440"/>
              </w:tabs>
            </w:pPr>
            <w:sdt>
              <w:sdtPr>
                <w:id w:val="-12380817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34655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0CA25FEC" w14:textId="77777777">
            <w:pPr>
              <w:pStyle w:val="ChecklistBasis"/>
            </w:pPr>
            <w:r>
              <w:t xml:space="preserve">Documents evidencing informed consent. </w:t>
            </w:r>
            <w:r>
              <w:rPr>
                <w:i/>
              </w:rPr>
              <w:t>21 CFR §812.140(a)(3)(i)</w:t>
            </w:r>
          </w:p>
        </w:tc>
      </w:tr>
      <w:tr w14:paraId="2F6A28F2" w14:textId="77777777">
        <w:trPr>
          <w:cantSplit/>
        </w:trPr>
        <w:tc>
          <w:tcPr>
            <w:tcW w:w="2225" w:type="dxa"/>
            <w:vMerge/>
          </w:tcPr>
          <w:p w14:paraId="49B0D8CC" w14:textId="77777777">
            <w:pPr>
              <w:pStyle w:val="Yes-No"/>
              <w:tabs>
                <w:tab w:val="left" w:pos="1440"/>
              </w:tabs>
            </w:pPr>
          </w:p>
        </w:tc>
        <w:tc>
          <w:tcPr>
            <w:tcW w:w="2209" w:type="dxa"/>
            <w:gridSpan w:val="3"/>
          </w:tcPr>
          <w:p w14:paraId="2079F901" w14:textId="415EADC0">
            <w:pPr>
              <w:pStyle w:val="Yes-No"/>
              <w:tabs>
                <w:tab w:val="left" w:pos="1440"/>
              </w:tabs>
            </w:pPr>
            <w:sdt>
              <w:sdtPr>
                <w:id w:val="1207139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90536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362898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02526E9D" w14:textId="77777777">
            <w:pPr>
              <w:pStyle w:val="ChecklistBasis"/>
            </w:pPr>
            <w:r>
              <w:t>For any use of a device by the investigator without informed consent, any written concurrence of a licensed physician and a brief description of the circumstances justifying the failure to obtain informed consent.</w:t>
            </w:r>
            <w:r>
              <w:rPr>
                <w:i/>
              </w:rPr>
              <w:t xml:space="preserve"> 21 CFR §812.140(a)(3)(i)</w:t>
            </w:r>
          </w:p>
        </w:tc>
      </w:tr>
      <w:tr w14:paraId="4A66A2D0" w14:textId="77777777">
        <w:trPr>
          <w:cantSplit/>
        </w:trPr>
        <w:tc>
          <w:tcPr>
            <w:tcW w:w="2225" w:type="dxa"/>
            <w:vMerge/>
          </w:tcPr>
          <w:p w14:paraId="16B19054" w14:textId="77777777">
            <w:pPr>
              <w:pStyle w:val="Yes-No"/>
              <w:tabs>
                <w:tab w:val="left" w:pos="1440"/>
              </w:tabs>
            </w:pPr>
          </w:p>
        </w:tc>
        <w:tc>
          <w:tcPr>
            <w:tcW w:w="1410" w:type="dxa"/>
          </w:tcPr>
          <w:p w14:paraId="34FAAAC7" w14:textId="4FDF7A43">
            <w:pPr>
              <w:pStyle w:val="Yes-No"/>
              <w:tabs>
                <w:tab w:val="left" w:pos="1440"/>
              </w:tabs>
            </w:pPr>
            <w:sdt>
              <w:sdtPr>
                <w:id w:val="-926423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976853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6A229D35" w14:textId="77777777">
            <w:pPr>
              <w:pStyle w:val="ChecklistBasis"/>
              <w:rPr>
                <w:i/>
              </w:rPr>
            </w:pPr>
            <w:r>
              <w:t xml:space="preserve">Documentation that informed consent was obtained prior to participation in the study. </w:t>
            </w:r>
            <w:r>
              <w:rPr>
                <w:i/>
              </w:rPr>
              <w:t>21 CFR §812.140(a)(3)(i)</w:t>
            </w:r>
          </w:p>
          <w:p w14:paraId="12E6D411" w14:textId="77777777">
            <w:pPr>
              <w:pStyle w:val="ChecklistBasis"/>
              <w:rPr>
                <w:i/>
              </w:rPr>
            </w:pPr>
          </w:p>
          <w:p w14:paraId="0F7659FB" w14:textId="4CF5F5E3">
            <w:pPr>
              <w:pStyle w:val="ChecklistBasis"/>
            </w:pPr>
          </w:p>
        </w:tc>
      </w:tr>
      <w:tr w14:paraId="74919831" w14:textId="77777777">
        <w:trPr>
          <w:cantSplit/>
        </w:trPr>
        <w:tc>
          <w:tcPr>
            <w:tcW w:w="2225" w:type="dxa"/>
            <w:vMerge w:val="restart"/>
          </w:tcPr>
          <w:p w14:paraId="5E80DAFB" w14:textId="14A5E893">
            <w:pPr>
              <w:pStyle w:val="Yes-No"/>
              <w:tabs>
                <w:tab w:val="left" w:pos="1440"/>
              </w:tabs>
            </w:pPr>
            <w:sdt>
              <w:sdtPr>
                <w:id w:val="-14511676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7151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105DABB9" w14:textId="77777777">
            <w:pPr>
              <w:pStyle w:val="ChecklistBasis"/>
            </w:pPr>
            <w:r>
              <w:t>The investigator makes the following reports to FDA:</w:t>
            </w:r>
            <w:r>
              <w:rPr>
                <w:i/>
                <w:iCs/>
              </w:rPr>
              <w:t xml:space="preserve"> 21 CFR §812.2(b)(1)(v)</w:t>
            </w:r>
          </w:p>
        </w:tc>
      </w:tr>
      <w:tr w14:paraId="50EDAA15" w14:textId="77777777">
        <w:trPr>
          <w:cantSplit/>
        </w:trPr>
        <w:tc>
          <w:tcPr>
            <w:tcW w:w="2225" w:type="dxa"/>
            <w:vMerge/>
          </w:tcPr>
          <w:p w14:paraId="108894A7" w14:textId="77777777">
            <w:pPr>
              <w:pStyle w:val="Yes-No"/>
              <w:tabs>
                <w:tab w:val="left" w:pos="1440"/>
              </w:tabs>
            </w:pPr>
          </w:p>
        </w:tc>
        <w:tc>
          <w:tcPr>
            <w:tcW w:w="2209" w:type="dxa"/>
            <w:gridSpan w:val="3"/>
          </w:tcPr>
          <w:p w14:paraId="62BB8017" w14:textId="1C2E8C41">
            <w:pPr>
              <w:pStyle w:val="Yes-No"/>
              <w:tabs>
                <w:tab w:val="left" w:pos="1440"/>
              </w:tabs>
            </w:pPr>
            <w:sdt>
              <w:sdtPr>
                <w:id w:val="732815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88789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82543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4E2DDFC0" w14:textId="77777777">
            <w:pPr>
              <w:pStyle w:val="ChecklistBasis"/>
            </w:pPr>
            <w:r>
              <w:t xml:space="preserve">Unanticipated adverse device effects. An evaluation of an unanticipated adverse device effect under §812.46(b) was reported to FDA and the IRB within 10 working days after the sponsor first receives notice of the effect. Thereafter the investigator submitted additional reports concerning the effect as FDA requested. </w:t>
            </w:r>
            <w:r>
              <w:rPr>
                <w:i/>
                <w:iCs/>
              </w:rPr>
              <w:t>21 CFR §812.140(a)(1); 21 CFR §812.150(b)(1)</w:t>
            </w:r>
          </w:p>
        </w:tc>
      </w:tr>
      <w:tr w14:paraId="2BF4EDE0" w14:textId="77777777">
        <w:trPr>
          <w:cantSplit/>
        </w:trPr>
        <w:tc>
          <w:tcPr>
            <w:tcW w:w="2225" w:type="dxa"/>
            <w:vMerge/>
          </w:tcPr>
          <w:p w14:paraId="48A2BF98" w14:textId="77777777">
            <w:pPr>
              <w:pStyle w:val="Yes-No"/>
              <w:tabs>
                <w:tab w:val="left" w:pos="1440"/>
              </w:tabs>
            </w:pPr>
          </w:p>
        </w:tc>
        <w:tc>
          <w:tcPr>
            <w:tcW w:w="2209" w:type="dxa"/>
            <w:gridSpan w:val="3"/>
          </w:tcPr>
          <w:p w14:paraId="269D0D80" w14:textId="210B1B04">
            <w:pPr>
              <w:pStyle w:val="Yes-No"/>
              <w:tabs>
                <w:tab w:val="left" w:pos="1440"/>
              </w:tabs>
            </w:pPr>
            <w:sdt>
              <w:sdtPr>
                <w:id w:val="-1295286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78298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498847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721BB4D3" w14:textId="77777777">
            <w:pPr>
              <w:pStyle w:val="ChecklistBasis"/>
            </w:pPr>
            <w:r>
              <w:t xml:space="preserve">Withdrawal of IRB approval. The investigator notified FDA of any withdrawal of approval of an </w:t>
            </w:r>
            <w:r>
              <w:rPr>
                <w:u w:val="double"/>
              </w:rPr>
              <w:t>investigation</w:t>
            </w:r>
            <w:r>
              <w:t xml:space="preserve"> or a part of an </w:t>
            </w:r>
            <w:r>
              <w:rPr>
                <w:u w:val="double"/>
              </w:rPr>
              <w:t>investigation</w:t>
            </w:r>
            <w:r>
              <w:t xml:space="preserve"> by the IRB within 5 working days after receipt of the withdrawal of approval. </w:t>
            </w:r>
            <w:r>
              <w:rPr>
                <w:i/>
                <w:iCs/>
              </w:rPr>
              <w:t>21 CFR §812.140(a)(2); 21 CFR §812.150(b)(2)</w:t>
            </w:r>
          </w:p>
        </w:tc>
      </w:tr>
      <w:tr w14:paraId="2BC8411E" w14:textId="77777777">
        <w:trPr>
          <w:cantSplit/>
        </w:trPr>
        <w:tc>
          <w:tcPr>
            <w:tcW w:w="2225" w:type="dxa"/>
            <w:vMerge/>
          </w:tcPr>
          <w:p w14:paraId="6E568184" w14:textId="77777777">
            <w:pPr>
              <w:pStyle w:val="Yes-No"/>
              <w:tabs>
                <w:tab w:val="left" w:pos="1440"/>
              </w:tabs>
            </w:pPr>
          </w:p>
        </w:tc>
        <w:tc>
          <w:tcPr>
            <w:tcW w:w="2209" w:type="dxa"/>
            <w:gridSpan w:val="3"/>
          </w:tcPr>
          <w:p w14:paraId="07B38850" w14:textId="54C67AA4">
            <w:pPr>
              <w:pStyle w:val="Yes-No"/>
              <w:tabs>
                <w:tab w:val="left" w:pos="1440"/>
              </w:tabs>
            </w:pPr>
            <w:sdt>
              <w:sdtPr>
                <w:id w:val="-13410842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96813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21212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0D811326" w14:textId="77777777">
            <w:pPr>
              <w:pStyle w:val="ChecklistBasis"/>
            </w:pPr>
            <w:r>
              <w:t xml:space="preserve">Withdrawal of FDA approval. The investigator notified the IRB and participating investigators of any withdrawal of FDA approval of the </w:t>
            </w:r>
            <w:proofErr w:type="gramStart"/>
            <w:r>
              <w:rPr>
                <w:u w:val="double"/>
              </w:rPr>
              <w:t>investigation</w:t>
            </w:r>
            <w:r>
              <w:t>, and</w:t>
            </w:r>
            <w:proofErr w:type="gramEnd"/>
            <w:r>
              <w:t xml:space="preserve"> did so within 5 working days after receipt of notice of the withdrawal of approval. </w:t>
            </w:r>
            <w:r>
              <w:rPr>
                <w:i/>
                <w:iCs/>
              </w:rPr>
              <w:t>21 CFR §812.150(b)(3)</w:t>
            </w:r>
          </w:p>
        </w:tc>
      </w:tr>
      <w:tr w14:paraId="06EE3381" w14:textId="77777777">
        <w:trPr>
          <w:cantSplit/>
        </w:trPr>
        <w:tc>
          <w:tcPr>
            <w:tcW w:w="2225" w:type="dxa"/>
            <w:vMerge/>
          </w:tcPr>
          <w:p w14:paraId="3C76EB19" w14:textId="77777777">
            <w:pPr>
              <w:pStyle w:val="Yes-No"/>
              <w:tabs>
                <w:tab w:val="left" w:pos="1440"/>
              </w:tabs>
            </w:pPr>
          </w:p>
        </w:tc>
        <w:tc>
          <w:tcPr>
            <w:tcW w:w="2209" w:type="dxa"/>
            <w:gridSpan w:val="3"/>
          </w:tcPr>
          <w:p w14:paraId="3925F7B2" w14:textId="513FF81C">
            <w:pPr>
              <w:pStyle w:val="Yes-No"/>
              <w:tabs>
                <w:tab w:val="left" w:pos="1440"/>
              </w:tabs>
            </w:pPr>
            <w:sdt>
              <w:sdtPr>
                <w:id w:val="-2027083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299142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3258668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009C4ACC" w14:textId="77777777">
            <w:pPr>
              <w:pStyle w:val="ChecklistBasis"/>
            </w:pPr>
            <w:r>
              <w:t xml:space="preserve">Progress reports. At regular intervals, and at least yearly, the investigator submitted progress reports to the monitor and the IRB. </w:t>
            </w:r>
            <w:r>
              <w:rPr>
                <w:i/>
                <w:iCs/>
              </w:rPr>
              <w:t>21 CFR §812.140(a)(3); 21 CFR §812.150(b)(5)</w:t>
            </w:r>
          </w:p>
        </w:tc>
      </w:tr>
      <w:tr w14:paraId="258FABFC" w14:textId="77777777">
        <w:trPr>
          <w:cantSplit/>
        </w:trPr>
        <w:tc>
          <w:tcPr>
            <w:tcW w:w="2225" w:type="dxa"/>
            <w:vMerge/>
          </w:tcPr>
          <w:p w14:paraId="7B3A8299" w14:textId="77777777">
            <w:pPr>
              <w:pStyle w:val="Yes-No"/>
              <w:tabs>
                <w:tab w:val="left" w:pos="1440"/>
              </w:tabs>
            </w:pPr>
          </w:p>
        </w:tc>
        <w:tc>
          <w:tcPr>
            <w:tcW w:w="2209" w:type="dxa"/>
            <w:gridSpan w:val="3"/>
          </w:tcPr>
          <w:p w14:paraId="0EB12FC4" w14:textId="17ACFC7A">
            <w:pPr>
              <w:pStyle w:val="Yes-No"/>
              <w:tabs>
                <w:tab w:val="left" w:pos="1440"/>
              </w:tabs>
            </w:pPr>
            <w:sdt>
              <w:sdtPr>
                <w:id w:val="18068950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06516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234889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3E823DF5" w14:textId="77777777">
            <w:pPr>
              <w:pStyle w:val="ChecklistBasis"/>
            </w:pPr>
            <w:r>
              <w:t xml:space="preserve">Recall and device disposition. The investigator notified FDA and the IRB of any return, repair, or disposal of any units of a device. Such notice occurred within 30 working days after the request was made and stated why the request was made. </w:t>
            </w:r>
            <w:r>
              <w:rPr>
                <w:i/>
                <w:iCs/>
              </w:rPr>
              <w:t>21 CFR §812.150(b)(6)</w:t>
            </w:r>
          </w:p>
        </w:tc>
      </w:tr>
      <w:tr w14:paraId="3B354CC7" w14:textId="77777777">
        <w:trPr>
          <w:cantSplit/>
        </w:trPr>
        <w:tc>
          <w:tcPr>
            <w:tcW w:w="2225" w:type="dxa"/>
            <w:vMerge/>
          </w:tcPr>
          <w:p w14:paraId="13C59D12" w14:textId="77777777">
            <w:pPr>
              <w:pStyle w:val="Yes-No"/>
              <w:tabs>
                <w:tab w:val="left" w:pos="1440"/>
              </w:tabs>
            </w:pPr>
          </w:p>
        </w:tc>
        <w:tc>
          <w:tcPr>
            <w:tcW w:w="2209" w:type="dxa"/>
            <w:gridSpan w:val="3"/>
          </w:tcPr>
          <w:p w14:paraId="1F2769B2" w14:textId="632961AA">
            <w:pPr>
              <w:pStyle w:val="Yes-No"/>
              <w:tabs>
                <w:tab w:val="left" w:pos="1440"/>
              </w:tabs>
            </w:pPr>
            <w:sdt>
              <w:sdtPr>
                <w:id w:val="-445543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45498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8684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460EA74F" w14:textId="77777777">
            <w:pPr>
              <w:pStyle w:val="ChecklistBasis"/>
            </w:pPr>
            <w:r>
              <w:t xml:space="preserve">The investigator submitted a final report to the IRB within 6 months after termination or completion. </w:t>
            </w:r>
            <w:r>
              <w:rPr>
                <w:i/>
                <w:iCs/>
              </w:rPr>
              <w:t>21 CFR §812.150(b)(7)</w:t>
            </w:r>
          </w:p>
        </w:tc>
      </w:tr>
      <w:tr w14:paraId="7B32D4AB" w14:textId="77777777">
        <w:trPr>
          <w:cantSplit/>
        </w:trPr>
        <w:tc>
          <w:tcPr>
            <w:tcW w:w="2225" w:type="dxa"/>
            <w:vMerge/>
          </w:tcPr>
          <w:p w14:paraId="06CF4849" w14:textId="77777777">
            <w:pPr>
              <w:pStyle w:val="Yes-No"/>
              <w:tabs>
                <w:tab w:val="left" w:pos="1440"/>
              </w:tabs>
            </w:pPr>
          </w:p>
        </w:tc>
        <w:tc>
          <w:tcPr>
            <w:tcW w:w="2209" w:type="dxa"/>
            <w:gridSpan w:val="3"/>
          </w:tcPr>
          <w:p w14:paraId="5914D1C3" w14:textId="2F5911BC">
            <w:pPr>
              <w:pStyle w:val="Yes-No"/>
              <w:tabs>
                <w:tab w:val="left" w:pos="1440"/>
              </w:tabs>
            </w:pPr>
            <w:sdt>
              <w:sdtPr>
                <w:id w:val="-19124525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724600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07321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0EC01D5B" w14:textId="77777777">
            <w:pPr>
              <w:pStyle w:val="ChecklistBasis"/>
            </w:pPr>
            <w:r>
              <w:t xml:space="preserve">Informed consent. The investigator submitted to FDA and the IRB a copy of any use of a device without obtaining informed consent, within 5 working days of receipt of notice of such use. </w:t>
            </w:r>
            <w:r>
              <w:rPr>
                <w:i/>
                <w:iCs/>
              </w:rPr>
              <w:t>21 CFR §812.140(a)(5); 21 CFR §812.150(b)(8)</w:t>
            </w:r>
          </w:p>
        </w:tc>
      </w:tr>
      <w:tr w14:paraId="679959EE" w14:textId="77777777">
        <w:trPr>
          <w:cantSplit/>
        </w:trPr>
        <w:tc>
          <w:tcPr>
            <w:tcW w:w="2225" w:type="dxa"/>
            <w:vMerge/>
          </w:tcPr>
          <w:p w14:paraId="68158F31" w14:textId="77777777">
            <w:pPr>
              <w:pStyle w:val="Yes-No"/>
              <w:tabs>
                <w:tab w:val="left" w:pos="1440"/>
              </w:tabs>
            </w:pPr>
          </w:p>
        </w:tc>
        <w:tc>
          <w:tcPr>
            <w:tcW w:w="2209" w:type="dxa"/>
            <w:gridSpan w:val="3"/>
          </w:tcPr>
          <w:p w14:paraId="1E233A5F" w14:textId="40BBB20C">
            <w:pPr>
              <w:pStyle w:val="Yes-No"/>
              <w:tabs>
                <w:tab w:val="left" w:pos="1440"/>
              </w:tabs>
            </w:pPr>
            <w:sdt>
              <w:sdtPr>
                <w:id w:val="-1553809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75532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983056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488313BF" w14:textId="77777777">
            <w:pPr>
              <w:pStyle w:val="ChecklistBasis"/>
            </w:pPr>
            <w:r>
              <w:t xml:space="preserve">Significant risk device determinations. If the IRB determined that a device was a significant risk device, the investigator submitted to FDA a report of the IRB’s determination within 5 working days after first learning of the IRB’s determination. </w:t>
            </w:r>
            <w:r>
              <w:rPr>
                <w:i/>
                <w:iCs/>
              </w:rPr>
              <w:t>21 CFR §812.150(b)(9)</w:t>
            </w:r>
          </w:p>
        </w:tc>
      </w:tr>
      <w:tr w14:paraId="51BC948E" w14:textId="77777777">
        <w:trPr>
          <w:cantSplit/>
        </w:trPr>
        <w:tc>
          <w:tcPr>
            <w:tcW w:w="2225" w:type="dxa"/>
            <w:vMerge/>
          </w:tcPr>
          <w:p w14:paraId="011BED9C" w14:textId="77777777">
            <w:pPr>
              <w:pStyle w:val="Yes-No"/>
              <w:tabs>
                <w:tab w:val="left" w:pos="1440"/>
              </w:tabs>
            </w:pPr>
          </w:p>
        </w:tc>
        <w:tc>
          <w:tcPr>
            <w:tcW w:w="2209" w:type="dxa"/>
            <w:gridSpan w:val="3"/>
          </w:tcPr>
          <w:p w14:paraId="27772D99" w14:textId="6BBEE7F4">
            <w:pPr>
              <w:pStyle w:val="Yes-No"/>
              <w:tabs>
                <w:tab w:val="left" w:pos="1440"/>
              </w:tabs>
            </w:pPr>
            <w:sdt>
              <w:sdtPr>
                <w:id w:val="522829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83045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039813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6451" w:type="dxa"/>
          </w:tcPr>
          <w:p w14:paraId="221D1BB4" w14:textId="77777777">
            <w:pPr>
              <w:pStyle w:val="ChecklistBasis"/>
            </w:pPr>
            <w:r>
              <w:t xml:space="preserve">Other. The investigator, upon request by the IRB or FDA, provided accurate, complete, and current information about any aspect of the </w:t>
            </w:r>
            <w:r>
              <w:rPr>
                <w:u w:val="double"/>
              </w:rPr>
              <w:t>investigation</w:t>
            </w:r>
            <w:r>
              <w:t xml:space="preserve">. </w:t>
            </w:r>
            <w:r>
              <w:rPr>
                <w:i/>
                <w:iCs/>
              </w:rPr>
              <w:t>21 CFR §812.150(b)(10)</w:t>
            </w:r>
          </w:p>
        </w:tc>
      </w:tr>
      <w:tr w14:paraId="2E52E1D0" w14:textId="77777777">
        <w:trPr>
          <w:cantSplit/>
        </w:trPr>
        <w:tc>
          <w:tcPr>
            <w:tcW w:w="2225" w:type="dxa"/>
            <w:vMerge w:val="restart"/>
          </w:tcPr>
          <w:p w14:paraId="4A9BEAB5" w14:textId="65049E81">
            <w:pPr>
              <w:pStyle w:val="Yes-No"/>
              <w:tabs>
                <w:tab w:val="left" w:pos="1440"/>
              </w:tabs>
            </w:pPr>
            <w:sdt>
              <w:sdtPr>
                <w:id w:val="-193691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05559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8660" w:type="dxa"/>
            <w:gridSpan w:val="4"/>
          </w:tcPr>
          <w:p w14:paraId="5A87FF1D" w14:textId="77777777">
            <w:pPr>
              <w:pStyle w:val="ChecklistBasis"/>
            </w:pPr>
            <w:r>
              <w:t>The investigator does not:</w:t>
            </w:r>
          </w:p>
        </w:tc>
      </w:tr>
      <w:tr w14:paraId="6E19C979" w14:textId="77777777">
        <w:trPr>
          <w:cantSplit/>
        </w:trPr>
        <w:tc>
          <w:tcPr>
            <w:tcW w:w="2225" w:type="dxa"/>
            <w:vMerge/>
          </w:tcPr>
          <w:p w14:paraId="3CADC014" w14:textId="77777777">
            <w:pPr>
              <w:pStyle w:val="Yes-No"/>
              <w:tabs>
                <w:tab w:val="left" w:pos="1440"/>
              </w:tabs>
            </w:pPr>
          </w:p>
        </w:tc>
        <w:tc>
          <w:tcPr>
            <w:tcW w:w="1410" w:type="dxa"/>
          </w:tcPr>
          <w:p w14:paraId="70AE9F19" w14:textId="54B4F4C6">
            <w:pPr>
              <w:pStyle w:val="Yes-No"/>
              <w:tabs>
                <w:tab w:val="left" w:pos="1440"/>
              </w:tabs>
            </w:pPr>
            <w:sdt>
              <w:sdtPr>
                <w:id w:val="457757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46314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761A6822" w14:textId="77777777">
            <w:pPr>
              <w:pStyle w:val="ChecklistBasis"/>
            </w:pPr>
            <w:r>
              <w:t xml:space="preserve">Promote or test market the device. </w:t>
            </w:r>
            <w:r>
              <w:rPr>
                <w:i/>
                <w:iCs/>
              </w:rPr>
              <w:t>21 CFR §812.7(a)</w:t>
            </w:r>
          </w:p>
        </w:tc>
      </w:tr>
      <w:tr w14:paraId="0DA040F2" w14:textId="77777777">
        <w:trPr>
          <w:cantSplit/>
        </w:trPr>
        <w:tc>
          <w:tcPr>
            <w:tcW w:w="2225" w:type="dxa"/>
            <w:vMerge/>
          </w:tcPr>
          <w:p w14:paraId="6E53212A" w14:textId="77777777">
            <w:pPr>
              <w:pStyle w:val="Yes-No"/>
              <w:tabs>
                <w:tab w:val="left" w:pos="1440"/>
              </w:tabs>
            </w:pPr>
          </w:p>
        </w:tc>
        <w:tc>
          <w:tcPr>
            <w:tcW w:w="1410" w:type="dxa"/>
          </w:tcPr>
          <w:p w14:paraId="062C2BFE" w14:textId="729AEDFF">
            <w:pPr>
              <w:pStyle w:val="Yes-No"/>
              <w:tabs>
                <w:tab w:val="left" w:pos="1440"/>
              </w:tabs>
            </w:pPr>
            <w:sdt>
              <w:sdtPr>
                <w:id w:val="2006324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09635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67A059C1" w14:textId="77777777">
            <w:pPr>
              <w:pStyle w:val="ChecklistBasis"/>
            </w:pPr>
            <w:r>
              <w:t xml:space="preserve">Commercialize the device by charging the subjects a price larger than that necessary to recover costs of manufacture, research, development, and handling. </w:t>
            </w:r>
            <w:r>
              <w:rPr>
                <w:i/>
                <w:iCs/>
              </w:rPr>
              <w:t>21 CFR §812.7(b)</w:t>
            </w:r>
          </w:p>
        </w:tc>
      </w:tr>
      <w:tr w14:paraId="03ED03FD" w14:textId="77777777">
        <w:trPr>
          <w:cantSplit/>
        </w:trPr>
        <w:tc>
          <w:tcPr>
            <w:tcW w:w="2225" w:type="dxa"/>
            <w:vMerge/>
          </w:tcPr>
          <w:p w14:paraId="57E832BE" w14:textId="77777777">
            <w:pPr>
              <w:pStyle w:val="Yes-No"/>
              <w:tabs>
                <w:tab w:val="left" w:pos="1440"/>
              </w:tabs>
            </w:pPr>
          </w:p>
        </w:tc>
        <w:tc>
          <w:tcPr>
            <w:tcW w:w="1410" w:type="dxa"/>
          </w:tcPr>
          <w:p w14:paraId="01EF9106" w14:textId="5C751F38">
            <w:pPr>
              <w:pStyle w:val="Yes-No"/>
              <w:tabs>
                <w:tab w:val="left" w:pos="1440"/>
              </w:tabs>
            </w:pPr>
            <w:sdt>
              <w:sdtPr>
                <w:id w:val="-1720969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78008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5E9B392B" w14:textId="77777777">
            <w:pPr>
              <w:pStyle w:val="ChecklistBasis"/>
            </w:pPr>
            <w:r>
              <w:t xml:space="preserve">Unduly prolong an </w:t>
            </w:r>
            <w:r>
              <w:rPr>
                <w:u w:val="double"/>
              </w:rPr>
              <w:t>investigation</w:t>
            </w:r>
            <w:r>
              <w:t xml:space="preserve">. </w:t>
            </w:r>
            <w:r>
              <w:rPr>
                <w:i/>
                <w:iCs/>
              </w:rPr>
              <w:t>21 CFR §812.7(c)</w:t>
            </w:r>
          </w:p>
        </w:tc>
      </w:tr>
      <w:tr w14:paraId="35CCE1A0" w14:textId="77777777">
        <w:trPr>
          <w:cantSplit/>
        </w:trPr>
        <w:tc>
          <w:tcPr>
            <w:tcW w:w="2225" w:type="dxa"/>
            <w:vMerge/>
          </w:tcPr>
          <w:p w14:paraId="36BEB177" w14:textId="77777777">
            <w:pPr>
              <w:pStyle w:val="Yes-No"/>
              <w:tabs>
                <w:tab w:val="left" w:pos="1440"/>
              </w:tabs>
            </w:pPr>
          </w:p>
        </w:tc>
        <w:tc>
          <w:tcPr>
            <w:tcW w:w="1410" w:type="dxa"/>
          </w:tcPr>
          <w:p w14:paraId="4CAAF0AE" w14:textId="7224642E">
            <w:pPr>
              <w:pStyle w:val="Yes-No"/>
              <w:tabs>
                <w:tab w:val="left" w:pos="1440"/>
              </w:tabs>
            </w:pPr>
            <w:sdt>
              <w:sdtPr>
                <w:id w:val="20460176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882458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7250" w:type="dxa"/>
            <w:gridSpan w:val="3"/>
          </w:tcPr>
          <w:p w14:paraId="54E023DE" w14:textId="77777777">
            <w:pPr>
              <w:pStyle w:val="ChecklistBasis"/>
            </w:pPr>
            <w:r>
              <w:t xml:space="preserve">Represent that an investigational device is safe or effective. </w:t>
            </w:r>
            <w:r>
              <w:rPr>
                <w:i/>
                <w:iCs/>
              </w:rPr>
              <w:t>21 CFR §812.7(d)</w:t>
            </w:r>
          </w:p>
        </w:tc>
      </w:tr>
      <w:tr w14:paraId="5248CFE4" w14:textId="77777777">
        <w:trPr>
          <w:cantSplit/>
        </w:trPr>
        <w:tc>
          <w:tcPr>
            <w:tcW w:w="10885" w:type="dxa"/>
            <w:gridSpan w:val="5"/>
            <w:tcBorders>
              <w:top w:val="single" w:sz="4" w:space="0" w:color="auto"/>
              <w:left w:val="single" w:sz="4" w:space="0" w:color="auto"/>
              <w:bottom w:val="single" w:sz="4" w:space="0" w:color="auto"/>
              <w:right w:val="single" w:sz="4" w:space="0" w:color="auto"/>
            </w:tcBorders>
            <w:shd w:val="clear" w:color="auto" w:fill="000000"/>
          </w:tcPr>
          <w:p w14:paraId="0FF89922" w14:textId="77777777">
            <w:pPr>
              <w:pageBreakBefore/>
              <w:jc w:val="center"/>
              <w:rPr>
                <w:rStyle w:val="ChecklistLeader"/>
                <w:bCs/>
              </w:rPr>
            </w:pPr>
            <w:r>
              <w:rPr>
                <w:rStyle w:val="ChecklistLeader"/>
                <w:bCs/>
              </w:rPr>
              <w:lastRenderedPageBreak/>
              <w:t>Clinical Trials Case History</w:t>
            </w:r>
          </w:p>
          <w:p w14:paraId="4F17774E" w14:textId="77777777">
            <w:pPr>
              <w:pageBreakBefore/>
              <w:jc w:val="center"/>
              <w:rPr>
                <w:rStyle w:val="ChecklistLeader"/>
                <w:bCs/>
              </w:rPr>
            </w:pPr>
            <w:r>
              <w:rPr>
                <w:rStyle w:val="ChecklistLeader"/>
                <w:bCs/>
              </w:rPr>
              <w:t>(</w:t>
            </w:r>
            <w:proofErr w:type="gramStart"/>
            <w:r>
              <w:rPr>
                <w:rStyle w:val="ChecklistLeader"/>
                <w:bCs/>
              </w:rPr>
              <w:t>complete</w:t>
            </w:r>
            <w:proofErr w:type="gramEnd"/>
            <w:r>
              <w:rPr>
                <w:rStyle w:val="ChecklistLeader"/>
                <w:bCs/>
              </w:rPr>
              <w:t xml:space="preserve"> for each subject)</w:t>
            </w:r>
          </w:p>
        </w:tc>
      </w:tr>
      <w:tr w14:paraId="435C0A7A" w14:textId="77777777">
        <w:trPr>
          <w:cantSplit/>
          <w:trHeight w:val="432"/>
        </w:trPr>
        <w:tc>
          <w:tcPr>
            <w:tcW w:w="3825" w:type="dxa"/>
            <w:gridSpan w:val="3"/>
            <w:vAlign w:val="center"/>
          </w:tcPr>
          <w:p w14:paraId="4E5C2E86" w14:textId="77777777">
            <w:pPr>
              <w:pStyle w:val="ChecklistBasis"/>
              <w:jc w:val="right"/>
              <w:rPr>
                <w:rStyle w:val="ChecklistLeader"/>
              </w:rPr>
            </w:pPr>
            <w:r>
              <w:rPr>
                <w:rStyle w:val="ChecklistLeader"/>
              </w:rPr>
              <w:t>Principal Investigator</w:t>
            </w:r>
          </w:p>
        </w:tc>
        <w:tc>
          <w:tcPr>
            <w:tcW w:w="7060" w:type="dxa"/>
            <w:gridSpan w:val="2"/>
            <w:vAlign w:val="center"/>
          </w:tcPr>
          <w:p w14:paraId="4171BC92"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621B2FBA" w14:textId="77777777">
        <w:trPr>
          <w:cantSplit/>
          <w:trHeight w:val="432"/>
        </w:trPr>
        <w:tc>
          <w:tcPr>
            <w:tcW w:w="3825" w:type="dxa"/>
            <w:gridSpan w:val="3"/>
            <w:vAlign w:val="center"/>
          </w:tcPr>
          <w:p w14:paraId="3D0AB134" w14:textId="77777777">
            <w:pPr>
              <w:pStyle w:val="ChecklistBasis"/>
              <w:jc w:val="right"/>
              <w:rPr>
                <w:rStyle w:val="ChecklistLeader"/>
              </w:rPr>
            </w:pPr>
            <w:r>
              <w:rPr>
                <w:rStyle w:val="ChecklistLeader"/>
              </w:rPr>
              <w:t>Protocol Name</w:t>
            </w:r>
          </w:p>
        </w:tc>
        <w:tc>
          <w:tcPr>
            <w:tcW w:w="7060" w:type="dxa"/>
            <w:gridSpan w:val="2"/>
            <w:vAlign w:val="center"/>
          </w:tcPr>
          <w:p w14:paraId="5E3CEB49"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782F8BA1" w14:textId="77777777">
        <w:trPr>
          <w:cantSplit/>
          <w:trHeight w:val="432"/>
        </w:trPr>
        <w:tc>
          <w:tcPr>
            <w:tcW w:w="3825" w:type="dxa"/>
            <w:gridSpan w:val="3"/>
            <w:vAlign w:val="center"/>
          </w:tcPr>
          <w:p w14:paraId="4802D51A" w14:textId="77777777">
            <w:pPr>
              <w:pStyle w:val="ChecklistBasis"/>
              <w:jc w:val="right"/>
              <w:rPr>
                <w:rStyle w:val="ChecklistLeader"/>
              </w:rPr>
            </w:pPr>
            <w:r>
              <w:rPr>
                <w:rStyle w:val="ChecklistLeader"/>
              </w:rPr>
              <w:t>Subject Code</w:t>
            </w:r>
          </w:p>
        </w:tc>
        <w:tc>
          <w:tcPr>
            <w:tcW w:w="7060" w:type="dxa"/>
            <w:gridSpan w:val="2"/>
            <w:vAlign w:val="center"/>
          </w:tcPr>
          <w:p w14:paraId="2FB61AD1"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7CC49F5B" w14:textId="77777777">
        <w:trPr>
          <w:cantSplit/>
          <w:trHeight w:val="432"/>
        </w:trPr>
        <w:tc>
          <w:tcPr>
            <w:tcW w:w="3825" w:type="dxa"/>
            <w:gridSpan w:val="3"/>
            <w:vAlign w:val="center"/>
          </w:tcPr>
          <w:p w14:paraId="530C992C" w14:textId="77777777">
            <w:pPr>
              <w:pStyle w:val="ChecklistBasis"/>
              <w:jc w:val="right"/>
              <w:rPr>
                <w:rStyle w:val="ChecklistLeader"/>
              </w:rPr>
            </w:pPr>
            <w:r>
              <w:rPr>
                <w:rStyle w:val="ChecklistLeader"/>
              </w:rPr>
              <w:t>Name of Person Completing Checklist</w:t>
            </w:r>
          </w:p>
        </w:tc>
        <w:tc>
          <w:tcPr>
            <w:tcW w:w="7060" w:type="dxa"/>
            <w:gridSpan w:val="2"/>
            <w:vAlign w:val="center"/>
          </w:tcPr>
          <w:p w14:paraId="255D063A"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65E1EAE0" w14:textId="77777777">
        <w:trPr>
          <w:cantSplit/>
          <w:trHeight w:val="432"/>
        </w:trPr>
        <w:tc>
          <w:tcPr>
            <w:tcW w:w="3825" w:type="dxa"/>
            <w:gridSpan w:val="3"/>
            <w:vAlign w:val="center"/>
          </w:tcPr>
          <w:p w14:paraId="1E22606B" w14:textId="77777777">
            <w:pPr>
              <w:pStyle w:val="ChecklistBasis"/>
              <w:jc w:val="right"/>
              <w:rPr>
                <w:rStyle w:val="ChecklistLeader"/>
              </w:rPr>
            </w:pPr>
            <w:r>
              <w:rPr>
                <w:rStyle w:val="ChecklistLeader"/>
              </w:rPr>
              <w:t>Date Completed</w:t>
            </w:r>
          </w:p>
        </w:tc>
        <w:tc>
          <w:tcPr>
            <w:tcW w:w="7060" w:type="dxa"/>
            <w:gridSpan w:val="2"/>
            <w:vAlign w:val="center"/>
          </w:tcPr>
          <w:p w14:paraId="27D9B42D" w14:textId="77777777">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14:paraId="41B971D2" w14:textId="77777777">
        <w:trPr>
          <w:cantSplit/>
          <w:trHeight w:hRule="exact" w:val="72"/>
        </w:trPr>
        <w:tc>
          <w:tcPr>
            <w:tcW w:w="10885" w:type="dxa"/>
            <w:gridSpan w:val="5"/>
            <w:shd w:val="clear" w:color="auto" w:fill="000000"/>
          </w:tcPr>
          <w:p w14:paraId="26FC8CFC" w14:textId="77777777"/>
        </w:tc>
      </w:tr>
      <w:tr w14:paraId="5D282BA5" w14:textId="77777777">
        <w:trPr>
          <w:cantSplit/>
        </w:trPr>
        <w:tc>
          <w:tcPr>
            <w:tcW w:w="10885" w:type="dxa"/>
            <w:gridSpan w:val="5"/>
          </w:tcPr>
          <w:p w14:paraId="025049B4" w14:textId="77777777">
            <w:pPr>
              <w:pStyle w:val="ChecklistLevel1"/>
              <w:numPr>
                <w:ilvl w:val="0"/>
                <w:numId w:val="21"/>
              </w:numPr>
            </w:pPr>
            <w:r>
              <w:t>Subject Selection</w:t>
            </w:r>
          </w:p>
        </w:tc>
      </w:tr>
      <w:tr w14:paraId="029A1C68" w14:textId="77777777">
        <w:trPr>
          <w:cantSplit/>
        </w:trPr>
        <w:tc>
          <w:tcPr>
            <w:tcW w:w="2225" w:type="dxa"/>
          </w:tcPr>
          <w:p w14:paraId="691F4E0E" w14:textId="27B08F6B">
            <w:pPr>
              <w:pStyle w:val="Yes-No"/>
              <w:tabs>
                <w:tab w:val="left" w:pos="1440"/>
              </w:tabs>
            </w:pPr>
            <w:sdt>
              <w:sdtPr>
                <w:id w:val="1733346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61740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262287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1025C41" w14:textId="77777777">
            <w:pPr>
              <w:pStyle w:val="ChecklistBasis"/>
            </w:pPr>
            <w:bookmarkStart w:id="4" w:name="Check149"/>
            <w:r>
              <w:t xml:space="preserve">There is a completed eligibility checklist. </w:t>
            </w:r>
            <w:bookmarkEnd w:id="4"/>
          </w:p>
        </w:tc>
      </w:tr>
      <w:tr w14:paraId="48C25777" w14:textId="77777777">
        <w:trPr>
          <w:cantSplit/>
        </w:trPr>
        <w:tc>
          <w:tcPr>
            <w:tcW w:w="2225" w:type="dxa"/>
          </w:tcPr>
          <w:p w14:paraId="6D407FBF" w14:textId="1046D9A4">
            <w:pPr>
              <w:pStyle w:val="Yes-No"/>
              <w:tabs>
                <w:tab w:val="left" w:pos="1440"/>
              </w:tabs>
            </w:pPr>
            <w:sdt>
              <w:sdtPr>
                <w:id w:val="16526426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31443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609654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5E71A48B" w14:textId="77777777">
            <w:pPr>
              <w:pStyle w:val="ChecklistBasis"/>
            </w:pPr>
            <w:r>
              <w:t>The eligibility criteria checklist includes dated signature/initials of the person obtaining the information.</w:t>
            </w:r>
          </w:p>
        </w:tc>
      </w:tr>
      <w:tr w14:paraId="070EC591" w14:textId="77777777">
        <w:trPr>
          <w:cantSplit/>
        </w:trPr>
        <w:tc>
          <w:tcPr>
            <w:tcW w:w="10885" w:type="dxa"/>
            <w:gridSpan w:val="5"/>
          </w:tcPr>
          <w:p w14:paraId="62A24A71" w14:textId="77777777">
            <w:pPr>
              <w:pStyle w:val="ChecklistLevel1"/>
              <w:numPr>
                <w:ilvl w:val="0"/>
                <w:numId w:val="21"/>
              </w:numPr>
            </w:pPr>
            <w:r>
              <w:t>Consent</w:t>
            </w:r>
          </w:p>
        </w:tc>
      </w:tr>
      <w:tr w14:paraId="0F043A3E" w14:textId="77777777">
        <w:trPr>
          <w:cantSplit/>
        </w:trPr>
        <w:tc>
          <w:tcPr>
            <w:tcW w:w="2225" w:type="dxa"/>
          </w:tcPr>
          <w:p w14:paraId="5CBE1075" w14:textId="61CA48F7">
            <w:pPr>
              <w:pStyle w:val="Yes-No"/>
              <w:tabs>
                <w:tab w:val="left" w:pos="1440"/>
              </w:tabs>
            </w:pPr>
            <w:sdt>
              <w:sdtPr>
                <w:id w:val="-1915001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180347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760105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28A4EF8" w14:textId="77777777">
            <w:pPr>
              <w:pStyle w:val="ChecklistBasis"/>
            </w:pPr>
            <w:r>
              <w:t>For subjects who did not meet eligibility (</w:t>
            </w:r>
            <w:proofErr w:type="gramStart"/>
            <w:r>
              <w:t>e.g.</w:t>
            </w:r>
            <w:proofErr w:type="gramEnd"/>
            <w:r>
              <w:t xml:space="preserve"> screen-failures), identifiable information was destroyed or authorization obtained to keep subject information.</w:t>
            </w:r>
          </w:p>
        </w:tc>
      </w:tr>
      <w:tr w14:paraId="6BDCA7CB" w14:textId="77777777">
        <w:trPr>
          <w:cantSplit/>
        </w:trPr>
        <w:tc>
          <w:tcPr>
            <w:tcW w:w="2225" w:type="dxa"/>
          </w:tcPr>
          <w:p w14:paraId="303B0E34" w14:textId="33FBA1BD">
            <w:pPr>
              <w:pStyle w:val="Yes-No"/>
              <w:tabs>
                <w:tab w:val="left" w:pos="1440"/>
              </w:tabs>
            </w:pPr>
            <w:sdt>
              <w:sdtPr>
                <w:id w:val="1494229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31015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5227091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649CBBC7" w14:textId="77777777">
            <w:pPr>
              <w:pStyle w:val="ChecklistBasis"/>
            </w:pPr>
            <w:r>
              <w:t>Original copies of all consent forms signed by subjects are on file.</w:t>
            </w:r>
          </w:p>
        </w:tc>
      </w:tr>
      <w:tr w14:paraId="6D18A566" w14:textId="77777777">
        <w:trPr>
          <w:cantSplit/>
        </w:trPr>
        <w:tc>
          <w:tcPr>
            <w:tcW w:w="2225" w:type="dxa"/>
          </w:tcPr>
          <w:p w14:paraId="0B1E032C" w14:textId="03F48DD0">
            <w:pPr>
              <w:pStyle w:val="Yes-No"/>
              <w:tabs>
                <w:tab w:val="left" w:pos="1440"/>
              </w:tabs>
            </w:pPr>
            <w:sdt>
              <w:sdtPr>
                <w:id w:val="20111645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2485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050845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196C5C2B" w14:textId="77777777">
            <w:pPr>
              <w:pStyle w:val="ChecklistBasis"/>
            </w:pPr>
            <w:r>
              <w:t>There is a current consent form on file.</w:t>
            </w:r>
          </w:p>
        </w:tc>
      </w:tr>
      <w:tr w14:paraId="6A6A5FE8" w14:textId="77777777">
        <w:trPr>
          <w:cantSplit/>
        </w:trPr>
        <w:tc>
          <w:tcPr>
            <w:tcW w:w="2225" w:type="dxa"/>
          </w:tcPr>
          <w:p w14:paraId="658E3AB4" w14:textId="66990DB1">
            <w:pPr>
              <w:pStyle w:val="Yes-No"/>
              <w:tabs>
                <w:tab w:val="left" w:pos="1440"/>
              </w:tabs>
            </w:pPr>
            <w:sdt>
              <w:sdtPr>
                <w:id w:val="1985888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144052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50474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1C6F06F3" w14:textId="77777777">
            <w:pPr>
              <w:pStyle w:val="ChecklistBasis"/>
            </w:pPr>
            <w:r>
              <w:t>All previous consent forms are on file.</w:t>
            </w:r>
          </w:p>
        </w:tc>
      </w:tr>
      <w:tr w14:paraId="68B2C4E9" w14:textId="77777777">
        <w:trPr>
          <w:cantSplit/>
        </w:trPr>
        <w:tc>
          <w:tcPr>
            <w:tcW w:w="2225" w:type="dxa"/>
          </w:tcPr>
          <w:p w14:paraId="0DEE3A00" w14:textId="3CA4D3F1">
            <w:pPr>
              <w:pStyle w:val="Yes-No"/>
              <w:tabs>
                <w:tab w:val="left" w:pos="1440"/>
              </w:tabs>
            </w:pPr>
            <w:sdt>
              <w:sdtPr>
                <w:id w:val="-3552788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63635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968544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733C900" w14:textId="77777777">
            <w:pPr>
              <w:pStyle w:val="ChecklistBasis"/>
            </w:pPr>
            <w:r>
              <w:t>Valid IRB-approved consent forms were used.</w:t>
            </w:r>
          </w:p>
        </w:tc>
      </w:tr>
      <w:tr w14:paraId="69D427A4" w14:textId="77777777">
        <w:trPr>
          <w:cantSplit/>
        </w:trPr>
        <w:tc>
          <w:tcPr>
            <w:tcW w:w="2225" w:type="dxa"/>
          </w:tcPr>
          <w:p w14:paraId="2D391C87" w14:textId="28AC258E">
            <w:pPr>
              <w:pStyle w:val="Yes-No"/>
              <w:tabs>
                <w:tab w:val="left" w:pos="1440"/>
              </w:tabs>
            </w:pPr>
            <w:sdt>
              <w:sdtPr>
                <w:id w:val="-14975015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3566989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589886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3082084" w14:textId="77777777">
            <w:pPr>
              <w:pStyle w:val="ChecklistBasis"/>
            </w:pPr>
            <w:r>
              <w:t xml:space="preserve">The consent forms on file are the </w:t>
            </w:r>
            <w:r>
              <w:rPr>
                <w:i/>
              </w:rPr>
              <w:t>original</w:t>
            </w:r>
            <w:r>
              <w:t xml:space="preserve"> signed and dated version (not a photocopy).</w:t>
            </w:r>
          </w:p>
        </w:tc>
      </w:tr>
      <w:tr w14:paraId="7D733E18" w14:textId="77777777">
        <w:trPr>
          <w:cantSplit/>
        </w:trPr>
        <w:tc>
          <w:tcPr>
            <w:tcW w:w="2225" w:type="dxa"/>
          </w:tcPr>
          <w:p w14:paraId="0B01A78F" w14:textId="3B277F32">
            <w:pPr>
              <w:pStyle w:val="Yes-No"/>
              <w:tabs>
                <w:tab w:val="left" w:pos="1440"/>
              </w:tabs>
            </w:pPr>
            <w:sdt>
              <w:sdtPr>
                <w:id w:val="1586716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56481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14252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5985CF6C" w14:textId="77777777">
            <w:pPr>
              <w:pStyle w:val="ChecklistBasis"/>
            </w:pPr>
            <w:r>
              <w:t>All pages of the consent forms are on file for each subject.</w:t>
            </w:r>
          </w:p>
        </w:tc>
      </w:tr>
      <w:tr w14:paraId="11149552" w14:textId="77777777">
        <w:trPr>
          <w:cantSplit/>
        </w:trPr>
        <w:tc>
          <w:tcPr>
            <w:tcW w:w="2225" w:type="dxa"/>
          </w:tcPr>
          <w:p w14:paraId="49221315" w14:textId="75F4B2AA">
            <w:pPr>
              <w:pStyle w:val="Yes-No"/>
              <w:tabs>
                <w:tab w:val="left" w:pos="1440"/>
              </w:tabs>
            </w:pPr>
            <w:sdt>
              <w:sdtPr>
                <w:id w:val="1031302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17867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33255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3B42E9EA" w14:textId="77777777">
            <w:pPr>
              <w:pStyle w:val="ChecklistBasis"/>
            </w:pPr>
            <w:r>
              <w:t>All yes/no or similar options on the consent forms are completed/initialed.</w:t>
            </w:r>
          </w:p>
        </w:tc>
      </w:tr>
      <w:tr w14:paraId="689371A3" w14:textId="77777777">
        <w:trPr>
          <w:cantSplit/>
        </w:trPr>
        <w:tc>
          <w:tcPr>
            <w:tcW w:w="2225" w:type="dxa"/>
          </w:tcPr>
          <w:p w14:paraId="5DB12010" w14:textId="2FE212B7">
            <w:pPr>
              <w:pStyle w:val="Yes-No"/>
              <w:tabs>
                <w:tab w:val="left" w:pos="1440"/>
              </w:tabs>
            </w:pPr>
            <w:sdt>
              <w:sdtPr>
                <w:id w:val="-1908523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40656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74225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6F27E545" w14:textId="77777777">
            <w:pPr>
              <w:pStyle w:val="ChecklistBasis"/>
            </w:pPr>
            <w:r>
              <w:t>Consent forms are free of any handwritten changes/corrections.</w:t>
            </w:r>
          </w:p>
        </w:tc>
      </w:tr>
      <w:tr w14:paraId="3AA3999B" w14:textId="77777777">
        <w:trPr>
          <w:cantSplit/>
        </w:trPr>
        <w:tc>
          <w:tcPr>
            <w:tcW w:w="2225" w:type="dxa"/>
          </w:tcPr>
          <w:p w14:paraId="7B7B77DE" w14:textId="533A4198">
            <w:pPr>
              <w:pStyle w:val="Yes-No"/>
              <w:tabs>
                <w:tab w:val="left" w:pos="1440"/>
              </w:tabs>
            </w:pPr>
            <w:sdt>
              <w:sdtPr>
                <w:id w:val="853158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03941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6748765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4AB270F1" w14:textId="77777777">
            <w:pPr>
              <w:pStyle w:val="ChecklistBasis"/>
            </w:pPr>
            <w:r>
              <w:t>The subject signed his/her own consent forms. (Exceptions: IRB-approved surrogate or parental consent)</w:t>
            </w:r>
          </w:p>
        </w:tc>
      </w:tr>
      <w:tr w14:paraId="1EB7FB3F" w14:textId="77777777">
        <w:trPr>
          <w:cantSplit/>
        </w:trPr>
        <w:tc>
          <w:tcPr>
            <w:tcW w:w="2225" w:type="dxa"/>
          </w:tcPr>
          <w:p w14:paraId="314890CC" w14:textId="1AB15F4C">
            <w:pPr>
              <w:pStyle w:val="Yes-No"/>
              <w:tabs>
                <w:tab w:val="left" w:pos="1440"/>
              </w:tabs>
            </w:pPr>
            <w:sdt>
              <w:sdtPr>
                <w:id w:val="-1927418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30074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22218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47E7B282" w14:textId="77777777">
            <w:pPr>
              <w:pStyle w:val="ChecklistBasis"/>
            </w:pPr>
            <w:r>
              <w:t>The subject received a copy of the signed and dated consent form.</w:t>
            </w:r>
          </w:p>
        </w:tc>
      </w:tr>
      <w:tr w14:paraId="0DD98498" w14:textId="77777777">
        <w:trPr>
          <w:cantSplit/>
        </w:trPr>
        <w:tc>
          <w:tcPr>
            <w:tcW w:w="2225" w:type="dxa"/>
          </w:tcPr>
          <w:p w14:paraId="132E6772" w14:textId="28644028">
            <w:pPr>
              <w:pStyle w:val="Yes-No"/>
              <w:tabs>
                <w:tab w:val="left" w:pos="1440"/>
              </w:tabs>
            </w:pPr>
            <w:sdt>
              <w:sdtPr>
                <w:id w:val="-1338072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24649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73307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64345CB" w14:textId="77777777">
            <w:pPr>
              <w:pStyle w:val="ChecklistBasis"/>
            </w:pPr>
            <w:r>
              <w:t>The subject's receipt of a copy of the signed and dated consent form is documented.</w:t>
            </w:r>
          </w:p>
        </w:tc>
      </w:tr>
      <w:tr w14:paraId="2F351F63" w14:textId="77777777">
        <w:trPr>
          <w:cantSplit/>
        </w:trPr>
        <w:tc>
          <w:tcPr>
            <w:tcW w:w="10885" w:type="dxa"/>
            <w:gridSpan w:val="5"/>
          </w:tcPr>
          <w:p w14:paraId="6CC07AD5" w14:textId="77777777">
            <w:pPr>
              <w:pStyle w:val="ChecklistLevel1"/>
              <w:numPr>
                <w:ilvl w:val="0"/>
                <w:numId w:val="21"/>
              </w:numPr>
            </w:pPr>
            <w:r>
              <w:t>Prompt Reporting Requirements</w:t>
            </w:r>
          </w:p>
        </w:tc>
      </w:tr>
      <w:tr w14:paraId="670095CB" w14:textId="77777777">
        <w:trPr>
          <w:cantSplit/>
        </w:trPr>
        <w:tc>
          <w:tcPr>
            <w:tcW w:w="2225" w:type="dxa"/>
          </w:tcPr>
          <w:p w14:paraId="2401E2EC" w14:textId="00CB342F">
            <w:pPr>
              <w:pStyle w:val="Yes-No"/>
              <w:tabs>
                <w:tab w:val="left" w:pos="1440"/>
              </w:tabs>
            </w:pPr>
            <w:sdt>
              <w:sdtPr>
                <w:id w:val="-75742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8485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710185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76B35EC" w14:textId="061AAD45">
            <w:pPr>
              <w:pStyle w:val="ChecklistBasis"/>
            </w:pPr>
            <w:r>
              <w:t>All prompt reporting requirements have been fulfilled.</w:t>
            </w:r>
          </w:p>
        </w:tc>
      </w:tr>
      <w:tr w14:paraId="622CF085" w14:textId="77777777">
        <w:trPr>
          <w:cantSplit/>
        </w:trPr>
        <w:tc>
          <w:tcPr>
            <w:tcW w:w="10885" w:type="dxa"/>
            <w:gridSpan w:val="5"/>
          </w:tcPr>
          <w:p w14:paraId="1C7F7EB7" w14:textId="77777777">
            <w:pPr>
              <w:pStyle w:val="ChecklistLevel1"/>
              <w:numPr>
                <w:ilvl w:val="0"/>
                <w:numId w:val="21"/>
              </w:numPr>
            </w:pPr>
            <w:r>
              <w:t>Data Collection Source Documents</w:t>
            </w:r>
          </w:p>
        </w:tc>
      </w:tr>
      <w:tr w14:paraId="2AAC4E20" w14:textId="77777777">
        <w:trPr>
          <w:cantSplit/>
        </w:trPr>
        <w:tc>
          <w:tcPr>
            <w:tcW w:w="2225" w:type="dxa"/>
          </w:tcPr>
          <w:p w14:paraId="71140770" w14:textId="386CD823">
            <w:pPr>
              <w:pStyle w:val="Yes-No"/>
              <w:tabs>
                <w:tab w:val="left" w:pos="1440"/>
              </w:tabs>
            </w:pPr>
            <w:sdt>
              <w:sdtPr>
                <w:id w:val="-12717003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09194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90299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286E4DD3" w14:textId="77777777">
            <w:pPr>
              <w:pStyle w:val="ChecklistBasis"/>
            </w:pPr>
            <w:r>
              <w:t>Data collection complete/accurate for each subject. (</w:t>
            </w:r>
            <w:proofErr w:type="gramStart"/>
            <w:r>
              <w:t>e.g.</w:t>
            </w:r>
            <w:proofErr w:type="gramEnd"/>
            <w:r>
              <w:t xml:space="preserve"> no blank fields/missing data)</w:t>
            </w:r>
          </w:p>
        </w:tc>
      </w:tr>
      <w:tr w14:paraId="425C035B" w14:textId="77777777">
        <w:trPr>
          <w:cantSplit/>
        </w:trPr>
        <w:tc>
          <w:tcPr>
            <w:tcW w:w="2225" w:type="dxa"/>
          </w:tcPr>
          <w:p w14:paraId="2F3DFD7D" w14:textId="7D4EBA85">
            <w:pPr>
              <w:pStyle w:val="Yes-No"/>
              <w:tabs>
                <w:tab w:val="left" w:pos="1440"/>
              </w:tabs>
            </w:pPr>
            <w:sdt>
              <w:sdtPr>
                <w:id w:val="1935090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99102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2142462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78327268" w14:textId="1767D9C9">
            <w:pPr>
              <w:pStyle w:val="ChecklistBasis"/>
            </w:pPr>
            <w:r>
              <w:t>Source documentation is available to support data entry.</w:t>
            </w:r>
          </w:p>
        </w:tc>
      </w:tr>
      <w:tr w14:paraId="631434A5" w14:textId="77777777">
        <w:trPr>
          <w:cantSplit/>
        </w:trPr>
        <w:tc>
          <w:tcPr>
            <w:tcW w:w="2225" w:type="dxa"/>
          </w:tcPr>
          <w:p w14:paraId="5EF99266" w14:textId="28530A06">
            <w:pPr>
              <w:pStyle w:val="Yes-No"/>
              <w:tabs>
                <w:tab w:val="left" w:pos="1440"/>
              </w:tabs>
            </w:pPr>
            <w:sdt>
              <w:sdtPr>
                <w:id w:val="-35890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90657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807692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277232D1" w14:textId="77777777">
            <w:pPr>
              <w:pStyle w:val="ChecklistBasis"/>
            </w:pPr>
            <w:r>
              <w:t>The source documentation/CRF for each subject includes dated signature/initials of the person obtaining the information for each subject.</w:t>
            </w:r>
          </w:p>
        </w:tc>
      </w:tr>
      <w:tr w14:paraId="575D8ECE" w14:textId="77777777">
        <w:trPr>
          <w:cantSplit/>
        </w:trPr>
        <w:tc>
          <w:tcPr>
            <w:tcW w:w="2225" w:type="dxa"/>
          </w:tcPr>
          <w:p w14:paraId="19348B0A" w14:textId="42BDC0D5">
            <w:pPr>
              <w:pStyle w:val="Yes-No"/>
              <w:tabs>
                <w:tab w:val="left" w:pos="1440"/>
              </w:tabs>
            </w:pPr>
            <w:sdt>
              <w:sdtPr>
                <w:id w:val="1638756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91991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948707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0FC6C418" w14:textId="77777777">
            <w:pPr>
              <w:pStyle w:val="ChecklistBasis"/>
            </w:pPr>
            <w:r>
              <w:t>Changes/cross-outs, additional comments (if any) in subject files routinely initialed and dated.</w:t>
            </w:r>
          </w:p>
        </w:tc>
      </w:tr>
      <w:tr w14:paraId="1B7EE41E" w14:textId="77777777">
        <w:trPr>
          <w:cantSplit/>
        </w:trPr>
        <w:tc>
          <w:tcPr>
            <w:tcW w:w="2225" w:type="dxa"/>
          </w:tcPr>
          <w:p w14:paraId="3B3C569E" w14:textId="47F9ED86">
            <w:pPr>
              <w:pStyle w:val="Yes-No"/>
              <w:tabs>
                <w:tab w:val="left" w:pos="1440"/>
              </w:tabs>
            </w:pPr>
            <w:sdt>
              <w:sdtPr>
                <w:id w:val="560134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7964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846684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tc>
        <w:tc>
          <w:tcPr>
            <w:tcW w:w="8660" w:type="dxa"/>
            <w:gridSpan w:val="4"/>
          </w:tcPr>
          <w:p w14:paraId="14D3C6D0" w14:textId="77777777">
            <w:pPr>
              <w:pStyle w:val="ChecklistBasis"/>
            </w:pPr>
            <w:r>
              <w:t>For any changes/cross-outs being made, the original entry is still legible. (</w:t>
            </w:r>
            <w:proofErr w:type="gramStart"/>
            <w:r>
              <w:t>e.g.</w:t>
            </w:r>
            <w:proofErr w:type="gramEnd"/>
            <w:r>
              <w:t xml:space="preserve"> use of white-out or pencil erased entries is not acceptable)</w:t>
            </w:r>
          </w:p>
        </w:tc>
      </w:tr>
    </w:tbl>
    <w:p w14:paraId="6E022278" w14:textId="77777777"/>
    <w:sectPr>
      <w:headerReference w:type="default" r:id="rId11"/>
      <w:footerReference w:type="default" r:id="rId12"/>
      <w:pgSz w:w="12240" w:h="15840"/>
      <w:pgMar w:top="720" w:right="720" w:bottom="720" w:left="720" w:header="720" w:footer="7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951E" w14:textId="77777777">
      <w:r>
        <w:separator/>
      </w:r>
    </w:p>
  </w:endnote>
  <w:endnote w:type="continuationSeparator" w:id="0">
    <w:p w14:paraId="4B164F22" w14:textId="77777777">
      <w:r>
        <w:continuationSeparator/>
      </w:r>
    </w:p>
  </w:endnote>
  <w:endnote w:type="continuationNotice" w:id="1">
    <w:p w14:paraId="767EEFF0" w14:textId="77777777"/>
  </w:endnote>
  <w:endnote w:id="2">
    <w:p w14:paraId="3DE07A81" w14:textId="77777777">
      <w:pPr>
        <w:spacing w:before="120"/>
        <w:rPr>
          <w:sz w:val="20"/>
          <w:szCs w:val="20"/>
        </w:rPr>
      </w:pPr>
      <w:r>
        <w:rPr>
          <w:rStyle w:val="EndnoteReference"/>
          <w:sz w:val="20"/>
          <w:szCs w:val="20"/>
        </w:rPr>
        <w:endnoteRef/>
      </w:r>
      <w:r>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 w:id="3">
    <w:p w14:paraId="54635E1D" w14:textId="77777777">
      <w:pPr>
        <w:spacing w:before="120"/>
        <w:rPr>
          <w:sz w:val="20"/>
          <w:szCs w:val="20"/>
        </w:rPr>
      </w:pPr>
      <w:r>
        <w:rPr>
          <w:rStyle w:val="EndnoteReference"/>
          <w:sz w:val="20"/>
          <w:szCs w:val="20"/>
        </w:rPr>
        <w:endnoteRef/>
      </w:r>
      <w:r>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8840" w14:textId="1E1A794B">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DB68" w14:textId="77777777">
      <w:r>
        <w:separator/>
      </w:r>
    </w:p>
  </w:footnote>
  <w:footnote w:type="continuationSeparator" w:id="0">
    <w:p w14:paraId="087B381C" w14:textId="77777777">
      <w:r>
        <w:continuationSeparator/>
      </w:r>
    </w:p>
  </w:footnote>
  <w:footnote w:type="continuationNotice" w:id="1">
    <w:p w14:paraId="5E54B8D5" w14:textId="77777777"/>
  </w:footnote>
  <w:footnote w:id="2">
    <w:p w14:paraId="7D60C5E8" w14:textId="77777777">
      <w:pPr>
        <w:pStyle w:val="FootnoteText"/>
      </w:pPr>
      <w:r>
        <w:rPr>
          <w:rStyle w:val="FootnoteReference"/>
        </w:rPr>
        <w:footnoteRef/>
      </w:r>
      <w:r>
        <w:t xml:space="preserve"> </w:t>
      </w:r>
      <w:r>
        <w:rPr>
          <w:rFonts w:eastAsiaTheme="minorHAnsi"/>
        </w:rPr>
        <w:t>This document satisfies AAHRPP elements I.5.A, I.5.B, I.5.D, I-9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240"/>
      <w:gridCol w:w="2932"/>
      <w:gridCol w:w="2294"/>
    </w:tblGrid>
    <w:tr w14:paraId="5D72EE46" w14:textId="77777777">
      <w:trPr>
        <w:cantSplit/>
        <w:trHeight w:val="260"/>
      </w:trPr>
      <w:tc>
        <w:tcPr>
          <w:tcW w:w="2340" w:type="dxa"/>
          <w:vMerge w:val="restart"/>
          <w:tcBorders>
            <w:top w:val="nil"/>
            <w:left w:val="nil"/>
            <w:bottom w:val="nil"/>
            <w:right w:val="single" w:sz="4" w:space="0" w:color="auto"/>
          </w:tcBorders>
          <w:vAlign w:val="center"/>
          <w:hideMark/>
        </w:tcPr>
        <w:p w14:paraId="03ABAEB6" w14:textId="3FF9BE68">
          <w:pPr>
            <w:rPr>
              <w:rFonts w:ascii="Arial" w:hAnsi="Arial" w:cs="Arial"/>
            </w:rPr>
          </w:pPr>
          <w:bookmarkStart w:id="5" w:name="_Hlk532601121"/>
          <w:r>
            <w:rPr>
              <w:noProof/>
            </w:rPr>
            <w:drawing>
              <wp:inline distT="0" distB="0" distL="0" distR="0" wp14:anchorId="6B0A8521" wp14:editId="0DA22BAB">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66" w:type="dxa"/>
          <w:gridSpan w:val="3"/>
          <w:tcBorders>
            <w:top w:val="single" w:sz="4" w:space="0" w:color="auto"/>
            <w:left w:val="single" w:sz="4" w:space="0" w:color="auto"/>
            <w:bottom w:val="single" w:sz="4" w:space="0" w:color="auto"/>
            <w:right w:val="single" w:sz="4" w:space="0" w:color="auto"/>
          </w:tcBorders>
          <w:vAlign w:val="center"/>
          <w:hideMark/>
        </w:tcPr>
        <w:p w14:paraId="6C5A40C0" w14:textId="2FB9F66C">
          <w:pPr>
            <w:pStyle w:val="SOPName"/>
            <w:spacing w:before="120" w:after="120"/>
            <w:jc w:val="center"/>
            <w:rPr>
              <w:rFonts w:ascii="Arial" w:hAnsi="Arial" w:cs="Arial"/>
            </w:rPr>
          </w:pPr>
          <w:r>
            <w:rPr>
              <w:rStyle w:val="SOPLeader"/>
              <w:rFonts w:ascii="Arial" w:hAnsi="Arial" w:cs="Arial"/>
            </w:rPr>
            <w:t>CHECKLIST: Investigator Quality Improvement Assessment</w:t>
          </w:r>
        </w:p>
      </w:tc>
    </w:tr>
    <w:tr w14:paraId="0175E8D5" w14:textId="77777777">
      <w:trPr>
        <w:cantSplit/>
        <w:trHeight w:val="288"/>
      </w:trPr>
      <w:tc>
        <w:tcPr>
          <w:tcW w:w="2340" w:type="dxa"/>
          <w:vMerge/>
          <w:tcBorders>
            <w:top w:val="nil"/>
            <w:left w:val="nil"/>
            <w:bottom w:val="nil"/>
            <w:right w:val="single" w:sz="4" w:space="0" w:color="auto"/>
          </w:tcBorders>
          <w:vAlign w:val="center"/>
          <w:hideMark/>
        </w:tcPr>
        <w:p w14:paraId="1D2BDC42" w14:textId="77777777">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AD87E0" w14:textId="77777777">
          <w:pPr>
            <w:pStyle w:val="SOPTableHeader"/>
            <w:rPr>
              <w:rFonts w:ascii="Arial" w:hAnsi="Arial" w:cs="Arial"/>
              <w:sz w:val="18"/>
              <w:szCs w:val="18"/>
            </w:rPr>
          </w:pPr>
          <w:r>
            <w:rPr>
              <w:rFonts w:ascii="Arial" w:hAnsi="Arial" w:cs="Arial"/>
              <w:sz w:val="18"/>
              <w:szCs w:val="18"/>
            </w:rPr>
            <w:t>NUMBER</w:t>
          </w:r>
        </w:p>
      </w:tc>
      <w:tc>
        <w:tcPr>
          <w:tcW w:w="293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42632F" w14:textId="77777777">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E3CE81" w14:textId="77777777">
          <w:pPr>
            <w:pStyle w:val="SOPTableHeader"/>
            <w:rPr>
              <w:rFonts w:ascii="Arial" w:hAnsi="Arial" w:cs="Arial"/>
              <w:sz w:val="18"/>
              <w:szCs w:val="18"/>
            </w:rPr>
          </w:pPr>
          <w:r>
            <w:rPr>
              <w:rFonts w:ascii="Arial" w:hAnsi="Arial" w:cs="Arial"/>
              <w:sz w:val="18"/>
              <w:szCs w:val="18"/>
            </w:rPr>
            <w:t>PAGE</w:t>
          </w:r>
        </w:p>
      </w:tc>
    </w:tr>
    <w:tr w14:paraId="340854BB" w14:textId="77777777">
      <w:trPr>
        <w:cantSplit/>
        <w:trHeight w:val="288"/>
      </w:trPr>
      <w:tc>
        <w:tcPr>
          <w:tcW w:w="2340" w:type="dxa"/>
          <w:vMerge/>
          <w:tcBorders>
            <w:top w:val="nil"/>
            <w:left w:val="nil"/>
            <w:bottom w:val="nil"/>
            <w:right w:val="single" w:sz="4" w:space="0" w:color="auto"/>
          </w:tcBorders>
          <w:vAlign w:val="center"/>
          <w:hideMark/>
        </w:tcPr>
        <w:p w14:paraId="2371EF2C" w14:textId="77777777">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142E0" w14:textId="3CAAB391">
          <w:pPr>
            <w:pStyle w:val="SOPTableEntry"/>
            <w:rPr>
              <w:rFonts w:ascii="Arial" w:hAnsi="Arial" w:cs="Arial"/>
            </w:rPr>
          </w:pPr>
          <w:r>
            <w:rPr>
              <w:rFonts w:ascii="Arial" w:hAnsi="Arial" w:cs="Arial"/>
            </w:rPr>
            <w:t>HRP-430</w:t>
          </w:r>
        </w:p>
      </w:tc>
      <w:tc>
        <w:tcPr>
          <w:tcW w:w="293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9F7331" w14:textId="39993AC8">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12D87E" w14:textId="77777777">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5"/>
    </w:tr>
  </w:tbl>
  <w:p w14:paraId="020C50E8"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E2E6A"/>
    <w:multiLevelType w:val="multilevel"/>
    <w:tmpl w:val="6FE07C9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F23A72"/>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DE5B3D"/>
    <w:multiLevelType w:val="hybridMultilevel"/>
    <w:tmpl w:val="EE8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19D"/>
    <w:multiLevelType w:val="hybridMultilevel"/>
    <w:tmpl w:val="3356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71A51"/>
    <w:multiLevelType w:val="hybridMultilevel"/>
    <w:tmpl w:val="4F3899C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47682879"/>
    <w:multiLevelType w:val="multilevel"/>
    <w:tmpl w:val="546401E4"/>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B1A69C4"/>
    <w:multiLevelType w:val="hybridMultilevel"/>
    <w:tmpl w:val="86921B2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3597147">
    <w:abstractNumId w:val="17"/>
  </w:num>
  <w:num w:numId="2" w16cid:durableId="1570536123">
    <w:abstractNumId w:val="11"/>
  </w:num>
  <w:num w:numId="3" w16cid:durableId="287199899">
    <w:abstractNumId w:val="20"/>
  </w:num>
  <w:num w:numId="4" w16cid:durableId="133840900">
    <w:abstractNumId w:val="9"/>
  </w:num>
  <w:num w:numId="5" w16cid:durableId="12994766">
    <w:abstractNumId w:val="7"/>
  </w:num>
  <w:num w:numId="6" w16cid:durableId="178470383">
    <w:abstractNumId w:val="6"/>
  </w:num>
  <w:num w:numId="7" w16cid:durableId="699358602">
    <w:abstractNumId w:val="5"/>
  </w:num>
  <w:num w:numId="8" w16cid:durableId="260989429">
    <w:abstractNumId w:val="4"/>
  </w:num>
  <w:num w:numId="9" w16cid:durableId="1167329436">
    <w:abstractNumId w:val="8"/>
  </w:num>
  <w:num w:numId="10" w16cid:durableId="2089113771">
    <w:abstractNumId w:val="3"/>
  </w:num>
  <w:num w:numId="11" w16cid:durableId="206458777">
    <w:abstractNumId w:val="2"/>
  </w:num>
  <w:num w:numId="12" w16cid:durableId="477109140">
    <w:abstractNumId w:val="1"/>
  </w:num>
  <w:num w:numId="13" w16cid:durableId="1883133039">
    <w:abstractNumId w:val="0"/>
  </w:num>
  <w:num w:numId="14" w16cid:durableId="1453327349">
    <w:abstractNumId w:val="16"/>
  </w:num>
  <w:num w:numId="15" w16cid:durableId="747506976">
    <w:abstractNumId w:val="21"/>
  </w:num>
  <w:num w:numId="16" w16cid:durableId="1557550749">
    <w:abstractNumId w:val="16"/>
  </w:num>
  <w:num w:numId="17" w16cid:durableId="1463956541">
    <w:abstractNumId w:val="18"/>
  </w:num>
  <w:num w:numId="18" w16cid:durableId="1583878236">
    <w:abstractNumId w:val="12"/>
  </w:num>
  <w:num w:numId="19" w16cid:durableId="1844977688">
    <w:abstractNumId w:val="16"/>
  </w:num>
  <w:num w:numId="20" w16cid:durableId="342048570">
    <w:abstractNumId w:val="10"/>
  </w:num>
  <w:num w:numId="21" w16cid:durableId="1937789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1349302">
    <w:abstractNumId w:val="15"/>
  </w:num>
  <w:num w:numId="23" w16cid:durableId="347414765">
    <w:abstractNumId w:val="13"/>
  </w:num>
  <w:num w:numId="24" w16cid:durableId="86970585">
    <w:abstractNumId w:val="14"/>
  </w:num>
  <w:num w:numId="25" w16cid:durableId="92696305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link w:val="ChecklistLevel1Char"/>
    <w:pPr>
      <w:numPr>
        <w:numId w:val="19"/>
      </w:numPr>
      <w:tabs>
        <w:tab w:val="left" w:pos="360"/>
      </w:tabs>
    </w:pPr>
    <w:rPr>
      <w:b/>
    </w:rPr>
  </w:style>
  <w:style w:type="paragraph" w:customStyle="1" w:styleId="ChecklistLevel2">
    <w:name w:val="Checklist Level 2"/>
    <w:basedOn w:val="ChecklistLevel1"/>
    <w:link w:val="ChecklistLevel2Char"/>
    <w:pPr>
      <w:numPr>
        <w:ilvl w:val="1"/>
      </w:numPr>
      <w:tabs>
        <w:tab w:val="clear" w:pos="360"/>
      </w:tabs>
    </w:pPr>
    <w:rPr>
      <w:b w:val="0"/>
    </w:rPr>
  </w:style>
  <w:style w:type="paragraph" w:customStyle="1" w:styleId="ChecklistLevel3">
    <w:name w:val="Checklist Level 3"/>
    <w:basedOn w:val="ChecklistLevel2"/>
    <w:pPr>
      <w:numPr>
        <w:ilvl w:val="2"/>
      </w:numPr>
      <w:tabs>
        <w:tab w:val="left" w:pos="1728"/>
      </w:tabs>
    </w:pPr>
  </w:style>
  <w:style w:type="paragraph" w:customStyle="1" w:styleId="ChecklistLevel4">
    <w:name w:val="Checklist Level 4"/>
    <w:basedOn w:val="ChecklistLevel3"/>
    <w:pPr>
      <w:numPr>
        <w:ilvl w:val="3"/>
      </w:numPr>
      <w:tabs>
        <w:tab w:val="clear" w:pos="1728"/>
        <w:tab w:val="left" w:pos="3024"/>
      </w:tabs>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link w:val="ExplanationLevel2Char"/>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15"/>
      </w:numPr>
    </w:pPr>
  </w:style>
  <w:style w:type="paragraph" w:customStyle="1" w:styleId="Bullet1">
    <w:name w:val="Bullet 1"/>
    <w:basedOn w:val="Normal"/>
    <w:link w:val="Bullet1Char"/>
    <w:pPr>
      <w:numPr>
        <w:numId w:val="17"/>
      </w:numPr>
      <w:tabs>
        <w:tab w:val="clear" w:pos="576"/>
      </w:tabs>
    </w:pPr>
    <w:rPr>
      <w:szCs w:val="20"/>
    </w:rPr>
  </w:style>
  <w:style w:type="paragraph" w:customStyle="1" w:styleId="Bullet2">
    <w:name w:val="Bullet 2"/>
    <w:basedOn w:val="Bullet1"/>
    <w:link w:val="Bullet2Char"/>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character" w:customStyle="1" w:styleId="ChecklistLevel1Char">
    <w:name w:val="Checklist Level 1 Char"/>
    <w:link w:val="ChecklistLevel1"/>
    <w:rPr>
      <w:rFonts w:ascii="Arial Narrow" w:hAnsi="Arial Narrow"/>
      <w:b/>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character" w:customStyle="1" w:styleId="ChecklistLevel2Char">
    <w:name w:val="Checklist Level 2 Char"/>
    <w:basedOn w:val="ChecklistLevel1Char"/>
    <w:link w:val="ChecklistLevel2"/>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Pr>
      <w:rFonts w:ascii="Arial Narrow" w:hAnsi="Arial Narrow"/>
      <w:b/>
      <w:szCs w:val="24"/>
      <w:lang w:val="en-US" w:eastAsia="en-US" w:bidi="ar-SA"/>
    </w:rPr>
  </w:style>
  <w:style w:type="paragraph" w:customStyle="1" w:styleId="Observation">
    <w:name w:val="Observation"/>
    <w:basedOn w:val="Normal"/>
    <w:pPr>
      <w:spacing w:before="60" w:after="60"/>
      <w:ind w:left="144"/>
    </w:pPr>
    <w:rPr>
      <w:szCs w:val="20"/>
    </w:rPr>
  </w:style>
  <w:style w:type="character" w:customStyle="1" w:styleId="Bullet2Char">
    <w:name w:val="Bullet 2 Char"/>
    <w:link w:val="Bullet2"/>
    <w:rPr>
      <w:sz w:val="24"/>
      <w:lang w:eastAsia="en-US"/>
    </w:rPr>
  </w:style>
  <w:style w:type="character" w:customStyle="1" w:styleId="Bullet1Char">
    <w:name w:val="Bullet 1 Char"/>
    <w:link w:val="Bullet1"/>
    <w:rPr>
      <w:sz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tatementLevel1Hanging">
    <w:name w:val="Statement Level 1 Hanging"/>
    <w:basedOn w:val="StatementLevel1"/>
    <w:pPr>
      <w:ind w:left="288" w:hanging="288"/>
    </w:pPr>
  </w:style>
  <w:style w:type="paragraph" w:customStyle="1" w:styleId="Default">
    <w:name w:val="Default"/>
    <w:pPr>
      <w:autoSpaceDE w:val="0"/>
      <w:autoSpaceDN w:val="0"/>
      <w:adjustRightInd w:val="0"/>
    </w:pPr>
    <w:rPr>
      <w:color w:val="000000"/>
      <w:sz w:val="24"/>
      <w:szCs w:val="24"/>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Revision">
    <w:name w:val="Revision"/>
    <w:hidden/>
    <w:uiPriority w:val="99"/>
    <w:semiHidden/>
    <w:rPr>
      <w:sz w:val="24"/>
      <w:szCs w:val="24"/>
    </w:rPr>
  </w:style>
  <w:style w:type="paragraph" w:customStyle="1" w:styleId="indent-2">
    <w:name w:val="indent-2"/>
    <w:basedOn w:val="Normal"/>
    <w:pPr>
      <w:spacing w:before="100" w:beforeAutospacing="1" w:after="100" w:afterAutospacing="1"/>
    </w:pPr>
  </w:style>
  <w:style w:type="character" w:customStyle="1" w:styleId="paragraph-hierarchy">
    <w:name w:val="paragraph-hierarchy"/>
    <w:basedOn w:val="DefaultParagraphFont"/>
  </w:style>
  <w:style w:type="character" w:customStyle="1" w:styleId="paren">
    <w:name w:val="paren"/>
    <w:basedOn w:val="DefaultParagraphFont"/>
  </w:style>
  <w:style w:type="paragraph" w:customStyle="1" w:styleId="indent-3">
    <w:name w:val="indent-3"/>
    <w:basedOn w:val="Normal"/>
    <w:pPr>
      <w:spacing w:before="100" w:beforeAutospacing="1" w:after="100" w:afterAutospacing="1"/>
    </w:pPr>
  </w:style>
  <w:style w:type="character" w:styleId="EndnoteReference">
    <w:name w:val="endnote reference"/>
    <w:semiHidden/>
    <w:rPr>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501">
      <w:bodyDiv w:val="1"/>
      <w:marLeft w:val="0"/>
      <w:marRight w:val="0"/>
      <w:marTop w:val="0"/>
      <w:marBottom w:val="0"/>
      <w:divBdr>
        <w:top w:val="none" w:sz="0" w:space="0" w:color="auto"/>
        <w:left w:val="none" w:sz="0" w:space="0" w:color="auto"/>
        <w:bottom w:val="none" w:sz="0" w:space="0" w:color="auto"/>
        <w:right w:val="none" w:sz="0" w:space="0" w:color="auto"/>
      </w:divBdr>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426652771">
      <w:bodyDiv w:val="1"/>
      <w:marLeft w:val="0"/>
      <w:marRight w:val="0"/>
      <w:marTop w:val="0"/>
      <w:marBottom w:val="0"/>
      <w:divBdr>
        <w:top w:val="none" w:sz="0" w:space="0" w:color="auto"/>
        <w:left w:val="none" w:sz="0" w:space="0" w:color="auto"/>
        <w:bottom w:val="none" w:sz="0" w:space="0" w:color="auto"/>
        <w:right w:val="none" w:sz="0" w:space="0" w:color="auto"/>
      </w:divBdr>
    </w:div>
    <w:div w:id="536770821">
      <w:bodyDiv w:val="1"/>
      <w:marLeft w:val="0"/>
      <w:marRight w:val="0"/>
      <w:marTop w:val="0"/>
      <w:marBottom w:val="0"/>
      <w:divBdr>
        <w:top w:val="none" w:sz="0" w:space="0" w:color="auto"/>
        <w:left w:val="none" w:sz="0" w:space="0" w:color="auto"/>
        <w:bottom w:val="none" w:sz="0" w:space="0" w:color="auto"/>
        <w:right w:val="none" w:sz="0" w:space="0" w:color="auto"/>
      </w:divBdr>
    </w:div>
    <w:div w:id="706029122">
      <w:bodyDiv w:val="1"/>
      <w:marLeft w:val="0"/>
      <w:marRight w:val="0"/>
      <w:marTop w:val="0"/>
      <w:marBottom w:val="0"/>
      <w:divBdr>
        <w:top w:val="none" w:sz="0" w:space="0" w:color="auto"/>
        <w:left w:val="none" w:sz="0" w:space="0" w:color="auto"/>
        <w:bottom w:val="none" w:sz="0" w:space="0" w:color="auto"/>
        <w:right w:val="none" w:sz="0" w:space="0" w:color="auto"/>
      </w:divBdr>
      <w:divsChild>
        <w:div w:id="569316164">
          <w:marLeft w:val="0"/>
          <w:marRight w:val="0"/>
          <w:marTop w:val="0"/>
          <w:marBottom w:val="0"/>
          <w:divBdr>
            <w:top w:val="none" w:sz="0" w:space="0" w:color="auto"/>
            <w:left w:val="none" w:sz="0" w:space="0" w:color="auto"/>
            <w:bottom w:val="none" w:sz="0" w:space="0" w:color="auto"/>
            <w:right w:val="none" w:sz="0" w:space="0" w:color="auto"/>
          </w:divBdr>
          <w:divsChild>
            <w:div w:id="1935047539">
              <w:marLeft w:val="0"/>
              <w:marRight w:val="0"/>
              <w:marTop w:val="0"/>
              <w:marBottom w:val="0"/>
              <w:divBdr>
                <w:top w:val="none" w:sz="0" w:space="0" w:color="auto"/>
                <w:left w:val="none" w:sz="0" w:space="0" w:color="auto"/>
                <w:bottom w:val="none" w:sz="0" w:space="0" w:color="auto"/>
                <w:right w:val="none" w:sz="0" w:space="0" w:color="auto"/>
              </w:divBdr>
            </w:div>
            <w:div w:id="657660918">
              <w:marLeft w:val="0"/>
              <w:marRight w:val="0"/>
              <w:marTop w:val="0"/>
              <w:marBottom w:val="0"/>
              <w:divBdr>
                <w:top w:val="none" w:sz="0" w:space="0" w:color="auto"/>
                <w:left w:val="none" w:sz="0" w:space="0" w:color="auto"/>
                <w:bottom w:val="none" w:sz="0" w:space="0" w:color="auto"/>
                <w:right w:val="none" w:sz="0" w:space="0" w:color="auto"/>
              </w:divBdr>
            </w:div>
            <w:div w:id="1013727107">
              <w:marLeft w:val="0"/>
              <w:marRight w:val="0"/>
              <w:marTop w:val="0"/>
              <w:marBottom w:val="0"/>
              <w:divBdr>
                <w:top w:val="none" w:sz="0" w:space="0" w:color="auto"/>
                <w:left w:val="none" w:sz="0" w:space="0" w:color="auto"/>
                <w:bottom w:val="none" w:sz="0" w:space="0" w:color="auto"/>
                <w:right w:val="none" w:sz="0" w:space="0" w:color="auto"/>
              </w:divBdr>
            </w:div>
          </w:divsChild>
        </w:div>
        <w:div w:id="800922977">
          <w:marLeft w:val="0"/>
          <w:marRight w:val="0"/>
          <w:marTop w:val="0"/>
          <w:marBottom w:val="0"/>
          <w:divBdr>
            <w:top w:val="none" w:sz="0" w:space="0" w:color="auto"/>
            <w:left w:val="none" w:sz="0" w:space="0" w:color="auto"/>
            <w:bottom w:val="none" w:sz="0" w:space="0" w:color="auto"/>
            <w:right w:val="none" w:sz="0" w:space="0" w:color="auto"/>
          </w:divBdr>
        </w:div>
      </w:divsChild>
    </w:div>
    <w:div w:id="764227811">
      <w:bodyDiv w:val="1"/>
      <w:marLeft w:val="0"/>
      <w:marRight w:val="0"/>
      <w:marTop w:val="0"/>
      <w:marBottom w:val="0"/>
      <w:divBdr>
        <w:top w:val="none" w:sz="0" w:space="0" w:color="auto"/>
        <w:left w:val="none" w:sz="0" w:space="0" w:color="auto"/>
        <w:bottom w:val="none" w:sz="0" w:space="0" w:color="auto"/>
        <w:right w:val="none" w:sz="0" w:space="0" w:color="auto"/>
      </w:divBdr>
    </w:div>
    <w:div w:id="958727049">
      <w:bodyDiv w:val="1"/>
      <w:marLeft w:val="0"/>
      <w:marRight w:val="0"/>
      <w:marTop w:val="0"/>
      <w:marBottom w:val="0"/>
      <w:divBdr>
        <w:top w:val="none" w:sz="0" w:space="0" w:color="auto"/>
        <w:left w:val="none" w:sz="0" w:space="0" w:color="auto"/>
        <w:bottom w:val="none" w:sz="0" w:space="0" w:color="auto"/>
        <w:right w:val="none" w:sz="0" w:space="0" w:color="auto"/>
      </w:divBdr>
    </w:div>
    <w:div w:id="1130636523">
      <w:bodyDiv w:val="1"/>
      <w:marLeft w:val="0"/>
      <w:marRight w:val="0"/>
      <w:marTop w:val="0"/>
      <w:marBottom w:val="0"/>
      <w:divBdr>
        <w:top w:val="none" w:sz="0" w:space="0" w:color="auto"/>
        <w:left w:val="none" w:sz="0" w:space="0" w:color="auto"/>
        <w:bottom w:val="none" w:sz="0" w:space="0" w:color="auto"/>
        <w:right w:val="none" w:sz="0" w:space="0" w:color="auto"/>
      </w:divBdr>
    </w:div>
    <w:div w:id="1462654251">
      <w:bodyDiv w:val="1"/>
      <w:marLeft w:val="0"/>
      <w:marRight w:val="0"/>
      <w:marTop w:val="0"/>
      <w:marBottom w:val="0"/>
      <w:divBdr>
        <w:top w:val="none" w:sz="0" w:space="0" w:color="auto"/>
        <w:left w:val="none" w:sz="0" w:space="0" w:color="auto"/>
        <w:bottom w:val="none" w:sz="0" w:space="0" w:color="auto"/>
        <w:right w:val="none" w:sz="0" w:space="0" w:color="auto"/>
      </w:divBdr>
    </w:div>
    <w:div w:id="1543784289">
      <w:bodyDiv w:val="1"/>
      <w:marLeft w:val="0"/>
      <w:marRight w:val="0"/>
      <w:marTop w:val="0"/>
      <w:marBottom w:val="0"/>
      <w:divBdr>
        <w:top w:val="none" w:sz="0" w:space="0" w:color="auto"/>
        <w:left w:val="none" w:sz="0" w:space="0" w:color="auto"/>
        <w:bottom w:val="none" w:sz="0" w:space="0" w:color="auto"/>
        <w:right w:val="none" w:sz="0" w:space="0" w:color="auto"/>
      </w:divBdr>
      <w:divsChild>
        <w:div w:id="824004761">
          <w:marLeft w:val="0"/>
          <w:marRight w:val="0"/>
          <w:marTop w:val="0"/>
          <w:marBottom w:val="0"/>
          <w:divBdr>
            <w:top w:val="none" w:sz="0" w:space="0" w:color="auto"/>
            <w:left w:val="none" w:sz="0" w:space="0" w:color="auto"/>
            <w:bottom w:val="none" w:sz="0" w:space="0" w:color="auto"/>
            <w:right w:val="none" w:sz="0" w:space="0" w:color="auto"/>
          </w:divBdr>
        </w:div>
        <w:div w:id="185098226">
          <w:marLeft w:val="0"/>
          <w:marRight w:val="0"/>
          <w:marTop w:val="0"/>
          <w:marBottom w:val="0"/>
          <w:divBdr>
            <w:top w:val="none" w:sz="0" w:space="0" w:color="auto"/>
            <w:left w:val="none" w:sz="0" w:space="0" w:color="auto"/>
            <w:bottom w:val="none" w:sz="0" w:space="0" w:color="auto"/>
            <w:right w:val="none" w:sz="0" w:space="0" w:color="auto"/>
          </w:divBdr>
        </w:div>
        <w:div w:id="1594782413">
          <w:marLeft w:val="0"/>
          <w:marRight w:val="0"/>
          <w:marTop w:val="0"/>
          <w:marBottom w:val="0"/>
          <w:divBdr>
            <w:top w:val="none" w:sz="0" w:space="0" w:color="auto"/>
            <w:left w:val="none" w:sz="0" w:space="0" w:color="auto"/>
            <w:bottom w:val="none" w:sz="0" w:space="0" w:color="auto"/>
            <w:right w:val="none" w:sz="0" w:space="0" w:color="auto"/>
          </w:divBdr>
        </w:div>
      </w:divsChild>
    </w:div>
    <w:div w:id="1644846648">
      <w:bodyDiv w:val="1"/>
      <w:marLeft w:val="0"/>
      <w:marRight w:val="0"/>
      <w:marTop w:val="0"/>
      <w:marBottom w:val="0"/>
      <w:divBdr>
        <w:top w:val="none" w:sz="0" w:space="0" w:color="auto"/>
        <w:left w:val="none" w:sz="0" w:space="0" w:color="auto"/>
        <w:bottom w:val="none" w:sz="0" w:space="0" w:color="auto"/>
        <w:right w:val="none" w:sz="0" w:space="0" w:color="auto"/>
      </w:divBdr>
    </w:div>
    <w:div w:id="1847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5751B-4709-416C-9A66-93751F5C7AE3}">
  <ds:schemaRefs>
    <ds:schemaRef ds:uri="http://schemas.microsoft.com/sharepoint/v3/contenttype/forms"/>
  </ds:schemaRefs>
</ds:datastoreItem>
</file>

<file path=customXml/itemProps2.xml><?xml version="1.0" encoding="utf-8"?>
<ds:datastoreItem xmlns:ds="http://schemas.openxmlformats.org/officeDocument/2006/customXml" ds:itemID="{CB81FB88-FF75-4C35-8C63-F24DDEBF18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64FD9-4B92-4F5B-9F2D-0E0725B2FB39}">
  <ds:schemaRefs>
    <ds:schemaRef ds:uri="http://schemas.openxmlformats.org/officeDocument/2006/bibliography"/>
  </ds:schemaRefs>
</ds:datastoreItem>
</file>

<file path=customXml/itemProps4.xml><?xml version="1.0" encoding="utf-8"?>
<ds:datastoreItem xmlns:ds="http://schemas.openxmlformats.org/officeDocument/2006/customXml" ds:itemID="{A461EE40-7DAE-47AB-AEF0-9D1D53AA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8465</Words>
  <Characters>48252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2023-02-23T22:08:00Z</dcterms:created>
  <dcterms:modified xsi:type="dcterms:W3CDTF">2023-02-23T22:08:00Z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